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B79FF" w14:textId="77777777" w:rsidR="00352338" w:rsidRDefault="00352338" w:rsidP="00AB51A3">
      <w:pPr>
        <w:rPr>
          <w:b/>
          <w:sz w:val="22"/>
          <w:szCs w:val="22"/>
        </w:rPr>
      </w:pPr>
      <w:r w:rsidRPr="00AB51A3">
        <w:rPr>
          <w:b/>
          <w:sz w:val="22"/>
          <w:szCs w:val="22"/>
        </w:rPr>
        <w:t>Patient Information</w:t>
      </w:r>
    </w:p>
    <w:p w14:paraId="2AD3F7C4" w14:textId="77777777" w:rsidR="007D7ADA" w:rsidRPr="00AB51A3" w:rsidRDefault="007D7ADA" w:rsidP="00AB51A3">
      <w:pPr>
        <w:rPr>
          <w:b/>
          <w:sz w:val="22"/>
          <w:szCs w:val="22"/>
        </w:rPr>
      </w:pPr>
    </w:p>
    <w:p w14:paraId="20D4E2A9" w14:textId="14AD47C4" w:rsidR="00352338" w:rsidRPr="00AB51A3" w:rsidRDefault="006F19F1" w:rsidP="00AB51A3">
      <w:pPr>
        <w:ind w:left="240"/>
        <w:jc w:val="center"/>
        <w:rPr>
          <w:b/>
          <w:sz w:val="28"/>
          <w:szCs w:val="22"/>
        </w:rPr>
      </w:pPr>
      <w:r>
        <w:rPr>
          <w:b/>
          <w:sz w:val="28"/>
          <w:szCs w:val="22"/>
        </w:rPr>
        <w:t xml:space="preserve">Coping in the </w:t>
      </w:r>
      <w:r w:rsidR="00AE235E">
        <w:rPr>
          <w:b/>
          <w:sz w:val="28"/>
          <w:szCs w:val="22"/>
        </w:rPr>
        <w:t>Latent Phase of Labour</w:t>
      </w:r>
    </w:p>
    <w:p w14:paraId="220839AC" w14:textId="77777777" w:rsidR="00352338" w:rsidRPr="00AB51A3" w:rsidRDefault="00EB72B5" w:rsidP="00AB51A3">
      <w:pPr>
        <w:pStyle w:val="Header"/>
        <w:rPr>
          <w:sz w:val="22"/>
          <w:szCs w:val="22"/>
        </w:rPr>
      </w:pPr>
      <w:r>
        <w:rPr>
          <w:b/>
          <w:noProof/>
          <w:sz w:val="22"/>
          <w:szCs w:val="22"/>
        </w:rPr>
        <w:pict w14:anchorId="7A45B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0pt;mso-width-percent:0;mso-height-percent:0;mso-width-percent:0;mso-height-percent:0" o:hrpct="0" o:hralign="center" o:hr="t">
            <v:imagedata r:id="rId9" o:title="BD14845_"/>
          </v:shape>
        </w:pict>
      </w:r>
    </w:p>
    <w:p w14:paraId="309951E1" w14:textId="77777777" w:rsidR="000D779A" w:rsidRPr="00AB51A3" w:rsidRDefault="000D779A" w:rsidP="00AB51A3">
      <w:pPr>
        <w:pStyle w:val="NoSpacing"/>
        <w:jc w:val="center"/>
        <w:rPr>
          <w:rFonts w:ascii="Arial" w:hAnsi="Arial" w:cs="Arial"/>
          <w:b/>
        </w:rPr>
      </w:pPr>
    </w:p>
    <w:p w14:paraId="7FDB2994" w14:textId="68F53504" w:rsidR="006F19F1" w:rsidRPr="006F19F1" w:rsidRDefault="006F19F1" w:rsidP="006F19F1">
      <w:pPr>
        <w:widowControl w:val="0"/>
        <w:rPr>
          <w:sz w:val="22"/>
          <w:szCs w:val="22"/>
          <w:lang w:eastAsia="en-US"/>
        </w:rPr>
      </w:pPr>
      <w:r w:rsidRPr="006F19F1">
        <w:rPr>
          <w:sz w:val="22"/>
          <w:szCs w:val="22"/>
          <w:lang w:eastAsia="en-US"/>
        </w:rPr>
        <w:t>Labour is a natural, physiological process, which for many women can take a long time. This leaflet contains information and advice to help you prepare and get through the early stages.</w:t>
      </w:r>
    </w:p>
    <w:p w14:paraId="78FC4EDF" w14:textId="77777777" w:rsidR="006F19F1" w:rsidRPr="006F19F1" w:rsidRDefault="006F19F1" w:rsidP="006A3924">
      <w:pPr>
        <w:jc w:val="both"/>
        <w:rPr>
          <w:b/>
          <w:sz w:val="22"/>
          <w:szCs w:val="22"/>
          <w:lang w:eastAsia="en-US"/>
        </w:rPr>
      </w:pPr>
    </w:p>
    <w:p w14:paraId="5EAE6C03" w14:textId="27C17938" w:rsidR="006F19F1" w:rsidRPr="006F19F1" w:rsidRDefault="006F19F1" w:rsidP="006A3924">
      <w:pPr>
        <w:jc w:val="both"/>
        <w:rPr>
          <w:b/>
          <w:sz w:val="22"/>
          <w:szCs w:val="22"/>
          <w:lang w:eastAsia="en-US"/>
        </w:rPr>
      </w:pPr>
      <w:r w:rsidRPr="006F19F1">
        <w:rPr>
          <w:b/>
          <w:sz w:val="22"/>
          <w:szCs w:val="22"/>
          <w:lang w:eastAsia="en-US"/>
        </w:rPr>
        <w:t>Firstly, labour has three stages:</w:t>
      </w:r>
    </w:p>
    <w:p w14:paraId="445416A3" w14:textId="77777777" w:rsidR="006F19F1" w:rsidRPr="006F19F1" w:rsidRDefault="006F19F1" w:rsidP="006A3924">
      <w:pPr>
        <w:jc w:val="both"/>
        <w:rPr>
          <w:b/>
          <w:sz w:val="22"/>
          <w:szCs w:val="22"/>
          <w:lang w:eastAsia="en-US"/>
        </w:rPr>
      </w:pPr>
    </w:p>
    <w:p w14:paraId="33D9CC03" w14:textId="77777777" w:rsidR="006F19F1" w:rsidRPr="006F19F1" w:rsidRDefault="006F19F1" w:rsidP="006F19F1">
      <w:pPr>
        <w:pStyle w:val="ListParagraph"/>
        <w:widowControl w:val="0"/>
        <w:numPr>
          <w:ilvl w:val="0"/>
          <w:numId w:val="14"/>
        </w:numPr>
        <w:spacing w:line="276" w:lineRule="auto"/>
        <w:contextualSpacing/>
        <w:rPr>
          <w:color w:val="000000"/>
          <w:sz w:val="22"/>
          <w:szCs w:val="22"/>
        </w:rPr>
      </w:pPr>
      <w:r w:rsidRPr="006F19F1">
        <w:rPr>
          <w:sz w:val="22"/>
          <w:szCs w:val="22"/>
        </w:rPr>
        <w:t xml:space="preserve">The </w:t>
      </w:r>
      <w:r w:rsidRPr="006F19F1">
        <w:rPr>
          <w:b/>
          <w:bCs/>
          <w:sz w:val="22"/>
          <w:szCs w:val="22"/>
        </w:rPr>
        <w:t>first stage</w:t>
      </w:r>
      <w:r w:rsidRPr="006F19F1">
        <w:rPr>
          <w:sz w:val="22"/>
          <w:szCs w:val="22"/>
        </w:rPr>
        <w:t>, when the neck of the womb (cervix) opens to 10cm.</w:t>
      </w:r>
    </w:p>
    <w:p w14:paraId="457461D0" w14:textId="77777777" w:rsidR="006F19F1" w:rsidRPr="006F19F1" w:rsidRDefault="006F19F1" w:rsidP="006F19F1">
      <w:pPr>
        <w:pStyle w:val="ListParagraph"/>
        <w:widowControl w:val="0"/>
        <w:numPr>
          <w:ilvl w:val="0"/>
          <w:numId w:val="14"/>
        </w:numPr>
        <w:spacing w:line="276" w:lineRule="auto"/>
        <w:contextualSpacing/>
        <w:rPr>
          <w:sz w:val="22"/>
          <w:szCs w:val="22"/>
        </w:rPr>
      </w:pPr>
      <w:r w:rsidRPr="006F19F1">
        <w:rPr>
          <w:sz w:val="22"/>
          <w:szCs w:val="22"/>
        </w:rPr>
        <w:t xml:space="preserve">The </w:t>
      </w:r>
      <w:r w:rsidRPr="006F19F1">
        <w:rPr>
          <w:b/>
          <w:bCs/>
          <w:sz w:val="22"/>
          <w:szCs w:val="22"/>
        </w:rPr>
        <w:t>second stage</w:t>
      </w:r>
      <w:r w:rsidRPr="006F19F1">
        <w:rPr>
          <w:sz w:val="22"/>
          <w:szCs w:val="22"/>
        </w:rPr>
        <w:t>, when the baby moves down through the vagina (birth canal) and is born.</w:t>
      </w:r>
    </w:p>
    <w:p w14:paraId="1CD9306C" w14:textId="77777777" w:rsidR="006F19F1" w:rsidRPr="006F19F1" w:rsidRDefault="006F19F1" w:rsidP="006F19F1">
      <w:pPr>
        <w:pStyle w:val="ListParagraph"/>
        <w:widowControl w:val="0"/>
        <w:numPr>
          <w:ilvl w:val="0"/>
          <w:numId w:val="14"/>
        </w:numPr>
        <w:spacing w:line="276" w:lineRule="auto"/>
        <w:contextualSpacing/>
        <w:rPr>
          <w:sz w:val="22"/>
          <w:szCs w:val="22"/>
        </w:rPr>
      </w:pPr>
      <w:r w:rsidRPr="006F19F1">
        <w:rPr>
          <w:sz w:val="22"/>
          <w:szCs w:val="22"/>
        </w:rPr>
        <w:t xml:space="preserve">The </w:t>
      </w:r>
      <w:r w:rsidRPr="006F19F1">
        <w:rPr>
          <w:b/>
          <w:bCs/>
          <w:sz w:val="22"/>
          <w:szCs w:val="22"/>
        </w:rPr>
        <w:t>third stage</w:t>
      </w:r>
      <w:r w:rsidRPr="006F19F1">
        <w:rPr>
          <w:sz w:val="22"/>
          <w:szCs w:val="22"/>
        </w:rPr>
        <w:t>, when the placenta (afterbirth) is delivered.</w:t>
      </w:r>
    </w:p>
    <w:p w14:paraId="338754E5" w14:textId="377EC58F" w:rsidR="006A3924" w:rsidRPr="006F19F1" w:rsidRDefault="006A3924" w:rsidP="006A3924">
      <w:pPr>
        <w:jc w:val="both"/>
        <w:rPr>
          <w:b/>
          <w:sz w:val="22"/>
          <w:szCs w:val="22"/>
          <w:lang w:eastAsia="en-US"/>
        </w:rPr>
      </w:pPr>
    </w:p>
    <w:p w14:paraId="69D0A97C" w14:textId="21E11AC3" w:rsidR="006A3924" w:rsidRPr="006F19F1" w:rsidRDefault="006F19F1" w:rsidP="006A3924">
      <w:pPr>
        <w:jc w:val="both"/>
        <w:rPr>
          <w:b/>
          <w:sz w:val="22"/>
          <w:szCs w:val="22"/>
          <w:lang w:eastAsia="en-US"/>
        </w:rPr>
      </w:pPr>
      <w:r w:rsidRPr="006F19F1">
        <w:rPr>
          <w:b/>
          <w:sz w:val="22"/>
          <w:szCs w:val="22"/>
          <w:lang w:eastAsia="en-US"/>
        </w:rPr>
        <w:t xml:space="preserve">What is the ‘latent’ phase of labour? </w:t>
      </w:r>
    </w:p>
    <w:p w14:paraId="45ADB115" w14:textId="77777777" w:rsidR="006F19F1" w:rsidRPr="006F19F1" w:rsidRDefault="006F19F1" w:rsidP="006F19F1">
      <w:pPr>
        <w:widowControl w:val="0"/>
        <w:spacing w:after="120" w:line="285" w:lineRule="auto"/>
        <w:rPr>
          <w:sz w:val="22"/>
          <w:szCs w:val="22"/>
          <w:lang w:eastAsia="en-US"/>
        </w:rPr>
      </w:pPr>
      <w:r w:rsidRPr="006F19F1">
        <w:rPr>
          <w:sz w:val="22"/>
          <w:szCs w:val="22"/>
          <w:lang w:eastAsia="en-US"/>
        </w:rPr>
        <w:t xml:space="preserve">The latent phase of labour is the early part of the first stage of labour. Before labour begins the neck of the womb is long, firm and closed. During the latent phase of labour this shortens in length and softens. Midwives and doctors refer to this as effacement. The cervix can also open up to 3-4cm. Many women experience contractions, but they are often </w:t>
      </w:r>
      <w:r w:rsidRPr="006F19F1">
        <w:rPr>
          <w:b/>
          <w:bCs/>
          <w:sz w:val="22"/>
          <w:szCs w:val="22"/>
          <w:lang w:eastAsia="en-US"/>
        </w:rPr>
        <w:t>irregular</w:t>
      </w:r>
      <w:r w:rsidRPr="006F19F1">
        <w:rPr>
          <w:sz w:val="22"/>
          <w:szCs w:val="22"/>
          <w:lang w:eastAsia="en-US"/>
        </w:rPr>
        <w:t xml:space="preserve"> in occurrence, </w:t>
      </w:r>
      <w:r w:rsidRPr="006F19F1">
        <w:rPr>
          <w:b/>
          <w:bCs/>
          <w:sz w:val="22"/>
          <w:szCs w:val="22"/>
          <w:lang w:eastAsia="en-US"/>
        </w:rPr>
        <w:t>short lasting</w:t>
      </w:r>
      <w:r w:rsidRPr="006F19F1">
        <w:rPr>
          <w:sz w:val="22"/>
          <w:szCs w:val="22"/>
          <w:lang w:eastAsia="en-US"/>
        </w:rPr>
        <w:t xml:space="preserve"> and </w:t>
      </w:r>
      <w:r w:rsidRPr="006F19F1">
        <w:rPr>
          <w:b/>
          <w:bCs/>
          <w:sz w:val="22"/>
          <w:szCs w:val="22"/>
          <w:lang w:eastAsia="en-US"/>
        </w:rPr>
        <w:t>milder</w:t>
      </w:r>
      <w:r w:rsidRPr="006F19F1">
        <w:rPr>
          <w:sz w:val="22"/>
          <w:szCs w:val="22"/>
          <w:lang w:eastAsia="en-US"/>
        </w:rPr>
        <w:t xml:space="preserve"> in strength than those experienced when you are in the active phase of your labour.</w:t>
      </w:r>
    </w:p>
    <w:p w14:paraId="04C2DE34" w14:textId="77777777" w:rsidR="00B261DF" w:rsidRDefault="006F19F1" w:rsidP="00B261DF">
      <w:pPr>
        <w:widowControl w:val="0"/>
        <w:spacing w:after="120" w:line="285" w:lineRule="auto"/>
        <w:rPr>
          <w:sz w:val="22"/>
          <w:szCs w:val="22"/>
          <w:lang w:eastAsia="en-US"/>
        </w:rPr>
      </w:pPr>
      <w:r w:rsidRPr="006F19F1">
        <w:rPr>
          <w:sz w:val="22"/>
          <w:szCs w:val="22"/>
          <w:lang w:eastAsia="en-US"/>
        </w:rPr>
        <w:t xml:space="preserve">The latent phase of labour can </w:t>
      </w:r>
      <w:r w:rsidRPr="006F19F1">
        <w:rPr>
          <w:b/>
          <w:bCs/>
          <w:sz w:val="22"/>
          <w:szCs w:val="22"/>
          <w:lang w:eastAsia="en-US"/>
        </w:rPr>
        <w:t>last several days</w:t>
      </w:r>
      <w:r w:rsidRPr="006F19F1">
        <w:rPr>
          <w:sz w:val="22"/>
          <w:szCs w:val="22"/>
          <w:lang w:eastAsia="en-US"/>
        </w:rPr>
        <w:t xml:space="preserve"> before active labour starts. This is normal. Some women experience ‘</w:t>
      </w:r>
      <w:r w:rsidRPr="006F19F1">
        <w:rPr>
          <w:b/>
          <w:bCs/>
          <w:sz w:val="22"/>
          <w:szCs w:val="22"/>
          <w:lang w:eastAsia="en-US"/>
        </w:rPr>
        <w:t>period’ type</w:t>
      </w:r>
      <w:r w:rsidRPr="006F19F1">
        <w:rPr>
          <w:sz w:val="22"/>
          <w:szCs w:val="22"/>
          <w:lang w:eastAsia="en-US"/>
        </w:rPr>
        <w:t xml:space="preserve"> cramps and </w:t>
      </w:r>
      <w:r w:rsidRPr="006F19F1">
        <w:rPr>
          <w:b/>
          <w:bCs/>
          <w:sz w:val="22"/>
          <w:szCs w:val="22"/>
          <w:lang w:eastAsia="en-US"/>
        </w:rPr>
        <w:t>backache</w:t>
      </w:r>
      <w:r w:rsidRPr="006F19F1">
        <w:rPr>
          <w:sz w:val="22"/>
          <w:szCs w:val="22"/>
          <w:lang w:eastAsia="en-US"/>
        </w:rPr>
        <w:t xml:space="preserve"> and some will experience </w:t>
      </w:r>
      <w:r w:rsidRPr="006F19F1">
        <w:rPr>
          <w:b/>
          <w:bCs/>
          <w:sz w:val="22"/>
          <w:szCs w:val="22"/>
          <w:lang w:eastAsia="en-US"/>
        </w:rPr>
        <w:t>short periods of contractions</w:t>
      </w:r>
      <w:r w:rsidRPr="006F19F1">
        <w:rPr>
          <w:sz w:val="22"/>
          <w:szCs w:val="22"/>
          <w:lang w:eastAsia="en-US"/>
        </w:rPr>
        <w:t xml:space="preserve"> lasting a few hours, which stop and start up again the following day. </w:t>
      </w:r>
    </w:p>
    <w:p w14:paraId="6CD3E7F6" w14:textId="77777777" w:rsidR="00B261DF" w:rsidRDefault="00B261DF" w:rsidP="00B261DF">
      <w:pPr>
        <w:widowControl w:val="0"/>
        <w:spacing w:after="120" w:line="285" w:lineRule="auto"/>
        <w:jc w:val="center"/>
        <w:rPr>
          <w:sz w:val="22"/>
          <w:szCs w:val="22"/>
          <w:lang w:eastAsia="en-US"/>
        </w:rPr>
      </w:pPr>
    </w:p>
    <w:p w14:paraId="338DB3C0" w14:textId="7FDA17E7" w:rsidR="006F19F1" w:rsidRPr="00B261DF" w:rsidRDefault="006F19F1" w:rsidP="00B261DF">
      <w:pPr>
        <w:widowControl w:val="0"/>
        <w:spacing w:after="120" w:line="285" w:lineRule="auto"/>
        <w:jc w:val="center"/>
        <w:rPr>
          <w:sz w:val="22"/>
          <w:szCs w:val="22"/>
          <w:lang w:eastAsia="en-US"/>
        </w:rPr>
      </w:pPr>
      <w:r w:rsidRPr="006F19F1">
        <w:rPr>
          <w:b/>
          <w:bCs/>
          <w:sz w:val="22"/>
          <w:szCs w:val="22"/>
          <w:lang w:eastAsia="en-US"/>
        </w:rPr>
        <w:t>Remember, the latent phase of labour can last a long time, especially for first time mums.</w:t>
      </w:r>
    </w:p>
    <w:p w14:paraId="70784039" w14:textId="77777777" w:rsidR="006F19F1" w:rsidRPr="006F19F1" w:rsidRDefault="006F19F1" w:rsidP="006A3924">
      <w:pPr>
        <w:jc w:val="both"/>
        <w:rPr>
          <w:b/>
          <w:sz w:val="22"/>
          <w:szCs w:val="22"/>
          <w:lang w:eastAsia="en-US"/>
        </w:rPr>
      </w:pPr>
    </w:p>
    <w:p w14:paraId="76BF7066" w14:textId="484DEC8A" w:rsidR="006A3924" w:rsidRPr="006F19F1" w:rsidRDefault="006F19F1" w:rsidP="006A3924">
      <w:pPr>
        <w:jc w:val="both"/>
        <w:rPr>
          <w:b/>
          <w:sz w:val="22"/>
          <w:szCs w:val="22"/>
          <w:lang w:eastAsia="en-US"/>
        </w:rPr>
      </w:pPr>
      <w:r w:rsidRPr="006F19F1">
        <w:rPr>
          <w:b/>
          <w:sz w:val="22"/>
          <w:szCs w:val="22"/>
          <w:lang w:eastAsia="en-US"/>
        </w:rPr>
        <w:t>Other signs of labour beginning:</w:t>
      </w:r>
    </w:p>
    <w:p w14:paraId="0B99A171" w14:textId="1FD32230" w:rsidR="006F19F1" w:rsidRPr="006F19F1" w:rsidRDefault="006F19F1" w:rsidP="006A3924">
      <w:pPr>
        <w:jc w:val="both"/>
        <w:rPr>
          <w:b/>
          <w:sz w:val="22"/>
          <w:szCs w:val="22"/>
          <w:lang w:eastAsia="en-US"/>
        </w:rPr>
      </w:pPr>
    </w:p>
    <w:p w14:paraId="01D35B21" w14:textId="70E7DE3B" w:rsidR="006F19F1" w:rsidRPr="006F19F1" w:rsidRDefault="006F19F1" w:rsidP="006A3924">
      <w:pPr>
        <w:jc w:val="both"/>
        <w:rPr>
          <w:b/>
          <w:sz w:val="22"/>
          <w:szCs w:val="22"/>
          <w:lang w:eastAsia="en-US"/>
        </w:rPr>
      </w:pPr>
      <w:r w:rsidRPr="006F19F1">
        <w:rPr>
          <w:b/>
          <w:sz w:val="22"/>
          <w:szCs w:val="22"/>
          <w:lang w:eastAsia="en-US"/>
        </w:rPr>
        <w:t>The ‘show’</w:t>
      </w:r>
    </w:p>
    <w:p w14:paraId="24532579" w14:textId="35E1F0F9" w:rsidR="006F19F1" w:rsidRPr="006F19F1" w:rsidRDefault="006F19F1" w:rsidP="006F19F1">
      <w:pPr>
        <w:jc w:val="both"/>
        <w:rPr>
          <w:sz w:val="22"/>
          <w:szCs w:val="22"/>
          <w:lang w:eastAsia="en-US"/>
        </w:rPr>
      </w:pPr>
      <w:r w:rsidRPr="006F19F1">
        <w:rPr>
          <w:sz w:val="22"/>
          <w:szCs w:val="22"/>
          <w:lang w:eastAsia="en-US"/>
        </w:rPr>
        <w:t xml:space="preserve">As the neck of the womb starts to shorten, soften and open, the mucous, which has been protecting the entrance to your womb can come away.  It has a </w:t>
      </w:r>
      <w:r w:rsidRPr="006F19F1">
        <w:rPr>
          <w:b/>
          <w:bCs/>
          <w:sz w:val="22"/>
          <w:szCs w:val="22"/>
          <w:lang w:eastAsia="en-US"/>
        </w:rPr>
        <w:t>jelly</w:t>
      </w:r>
      <w:r w:rsidR="00E16341">
        <w:rPr>
          <w:b/>
          <w:bCs/>
          <w:sz w:val="22"/>
          <w:szCs w:val="22"/>
          <w:lang w:eastAsia="en-US"/>
        </w:rPr>
        <w:t>-</w:t>
      </w:r>
      <w:r w:rsidRPr="006F19F1">
        <w:rPr>
          <w:b/>
          <w:bCs/>
          <w:sz w:val="22"/>
          <w:szCs w:val="22"/>
          <w:lang w:eastAsia="en-US"/>
        </w:rPr>
        <w:t>like appearance</w:t>
      </w:r>
      <w:r w:rsidRPr="006F19F1">
        <w:rPr>
          <w:sz w:val="22"/>
          <w:szCs w:val="22"/>
          <w:lang w:eastAsia="en-US"/>
        </w:rPr>
        <w:t xml:space="preserve"> and is often </w:t>
      </w:r>
      <w:r w:rsidRPr="006F19F1">
        <w:rPr>
          <w:b/>
          <w:bCs/>
          <w:sz w:val="22"/>
          <w:szCs w:val="22"/>
          <w:lang w:eastAsia="en-US"/>
        </w:rPr>
        <w:t>tinged with pink or brown</w:t>
      </w:r>
      <w:r w:rsidRPr="006F19F1">
        <w:rPr>
          <w:sz w:val="22"/>
          <w:szCs w:val="22"/>
          <w:lang w:eastAsia="en-US"/>
        </w:rPr>
        <w:t xml:space="preserve"> from blood. It may also be clear. This is all normal. Experiencing a show is a sign that your body is getting ready to go into labour, but the actual birth is for most women still some time away.</w:t>
      </w:r>
    </w:p>
    <w:p w14:paraId="24D15F89" w14:textId="219158DD" w:rsidR="006F19F1" w:rsidRPr="006F19F1" w:rsidRDefault="006F19F1" w:rsidP="006F19F1">
      <w:pPr>
        <w:jc w:val="both"/>
        <w:rPr>
          <w:sz w:val="22"/>
          <w:szCs w:val="22"/>
          <w:lang w:eastAsia="en-US"/>
        </w:rPr>
      </w:pPr>
    </w:p>
    <w:p w14:paraId="0F4AD6AD" w14:textId="77777777" w:rsidR="006F19F1" w:rsidRPr="006F19F1" w:rsidRDefault="006F19F1" w:rsidP="006F19F1">
      <w:pPr>
        <w:jc w:val="center"/>
        <w:rPr>
          <w:b/>
          <w:bCs/>
          <w:sz w:val="22"/>
          <w:szCs w:val="22"/>
          <w:lang w:eastAsia="en-US"/>
        </w:rPr>
      </w:pPr>
      <w:r w:rsidRPr="006F19F1">
        <w:rPr>
          <w:b/>
          <w:bCs/>
          <w:sz w:val="22"/>
          <w:szCs w:val="22"/>
          <w:lang w:eastAsia="en-US"/>
        </w:rPr>
        <w:t>If there is ever any bright red blood on its own, telephone the maternity assessment centre (MAC) or delivery suite immediately.</w:t>
      </w:r>
    </w:p>
    <w:p w14:paraId="5E12EBAE" w14:textId="77777777" w:rsidR="006F19F1" w:rsidRPr="006F19F1" w:rsidRDefault="006F19F1" w:rsidP="00556947">
      <w:pPr>
        <w:widowControl w:val="0"/>
        <w:spacing w:after="120" w:line="285" w:lineRule="auto"/>
        <w:rPr>
          <w:b/>
          <w:bCs/>
          <w:sz w:val="22"/>
          <w:szCs w:val="22"/>
          <w:lang w:eastAsia="en-US"/>
        </w:rPr>
      </w:pPr>
    </w:p>
    <w:p w14:paraId="40A0A440" w14:textId="7F04A1BC" w:rsidR="006F19F1" w:rsidRPr="00E16341" w:rsidRDefault="006F19F1" w:rsidP="00E16341">
      <w:pPr>
        <w:widowControl w:val="0"/>
        <w:spacing w:after="120" w:line="285" w:lineRule="auto"/>
        <w:rPr>
          <w:b/>
          <w:bCs/>
          <w:sz w:val="22"/>
          <w:szCs w:val="22"/>
          <w:lang w:eastAsia="en-US"/>
        </w:rPr>
      </w:pPr>
      <w:r w:rsidRPr="006F19F1">
        <w:rPr>
          <w:b/>
          <w:bCs/>
          <w:sz w:val="22"/>
          <w:szCs w:val="22"/>
          <w:lang w:eastAsia="en-US"/>
        </w:rPr>
        <w:t>Your waters breaking</w:t>
      </w:r>
      <w:r w:rsidR="00E16341">
        <w:rPr>
          <w:b/>
          <w:bCs/>
          <w:sz w:val="22"/>
          <w:szCs w:val="22"/>
          <w:lang w:eastAsia="en-US"/>
        </w:rPr>
        <w:br/>
      </w:r>
      <w:r w:rsidRPr="006F19F1">
        <w:rPr>
          <w:sz w:val="22"/>
          <w:szCs w:val="22"/>
          <w:lang w:eastAsia="en-US"/>
        </w:rPr>
        <w:t xml:space="preserve">Your baby is surrounded by </w:t>
      </w:r>
      <w:r w:rsidRPr="006F19F1">
        <w:rPr>
          <w:b/>
          <w:bCs/>
          <w:sz w:val="22"/>
          <w:szCs w:val="22"/>
          <w:lang w:eastAsia="en-US"/>
        </w:rPr>
        <w:t>amniotic fluid</w:t>
      </w:r>
      <w:r w:rsidRPr="006F19F1">
        <w:rPr>
          <w:sz w:val="22"/>
          <w:szCs w:val="22"/>
          <w:lang w:eastAsia="en-US"/>
        </w:rPr>
        <w:t xml:space="preserve"> (your waters). Your waters may break before active labour starts. This occurs in about </w:t>
      </w:r>
      <w:r w:rsidRPr="006F19F1">
        <w:rPr>
          <w:b/>
          <w:bCs/>
          <w:sz w:val="22"/>
          <w:szCs w:val="22"/>
          <w:lang w:eastAsia="en-US"/>
        </w:rPr>
        <w:t>1 in 10 women.</w:t>
      </w:r>
      <w:r w:rsidRPr="006F19F1">
        <w:rPr>
          <w:sz w:val="22"/>
          <w:szCs w:val="22"/>
          <w:lang w:eastAsia="en-US"/>
        </w:rPr>
        <w:t xml:space="preserve"> </w:t>
      </w:r>
    </w:p>
    <w:p w14:paraId="6DCA053D" w14:textId="0AB33C73" w:rsidR="006F19F1" w:rsidRPr="006F19F1" w:rsidRDefault="006F19F1" w:rsidP="006F19F1">
      <w:pPr>
        <w:jc w:val="both"/>
        <w:rPr>
          <w:sz w:val="22"/>
          <w:szCs w:val="22"/>
          <w:lang w:eastAsia="en-US"/>
        </w:rPr>
      </w:pPr>
      <w:r w:rsidRPr="006F19F1">
        <w:rPr>
          <w:sz w:val="22"/>
          <w:szCs w:val="22"/>
          <w:lang w:eastAsia="en-US"/>
        </w:rPr>
        <w:t xml:space="preserve">Some women leak a small amount of urine at the end of pregnancy and so sometimes it can </w:t>
      </w:r>
      <w:r w:rsidRPr="006F19F1">
        <w:rPr>
          <w:b/>
          <w:bCs/>
          <w:sz w:val="22"/>
          <w:szCs w:val="22"/>
          <w:lang w:eastAsia="en-US"/>
        </w:rPr>
        <w:t>be difficult to tell</w:t>
      </w:r>
      <w:r w:rsidRPr="006F19F1">
        <w:rPr>
          <w:sz w:val="22"/>
          <w:szCs w:val="22"/>
          <w:lang w:eastAsia="en-US"/>
        </w:rPr>
        <w:t xml:space="preserve"> if your waters have broken or if it is urine.</w:t>
      </w:r>
    </w:p>
    <w:p w14:paraId="1F30FCBB" w14:textId="77777777" w:rsidR="006F19F1" w:rsidRDefault="006F19F1" w:rsidP="006F19F1">
      <w:pPr>
        <w:jc w:val="both"/>
        <w:rPr>
          <w:sz w:val="22"/>
          <w:szCs w:val="22"/>
          <w:lang w:eastAsia="en-US"/>
        </w:rPr>
      </w:pPr>
    </w:p>
    <w:p w14:paraId="32E1FC28" w14:textId="77777777" w:rsidR="006F19F1" w:rsidRDefault="006F19F1" w:rsidP="006F19F1">
      <w:pPr>
        <w:jc w:val="both"/>
        <w:rPr>
          <w:sz w:val="22"/>
          <w:szCs w:val="22"/>
          <w:lang w:eastAsia="en-US"/>
        </w:rPr>
      </w:pPr>
    </w:p>
    <w:p w14:paraId="18A6129E" w14:textId="77777777" w:rsidR="006F19F1" w:rsidRDefault="006F19F1" w:rsidP="006F19F1">
      <w:pPr>
        <w:jc w:val="both"/>
        <w:rPr>
          <w:sz w:val="22"/>
          <w:szCs w:val="22"/>
          <w:lang w:eastAsia="en-US"/>
        </w:rPr>
      </w:pPr>
    </w:p>
    <w:p w14:paraId="4494FF8B" w14:textId="77777777" w:rsidR="006F19F1" w:rsidRDefault="006F19F1" w:rsidP="006F19F1">
      <w:pPr>
        <w:jc w:val="both"/>
        <w:rPr>
          <w:sz w:val="22"/>
          <w:szCs w:val="22"/>
          <w:lang w:eastAsia="en-US"/>
        </w:rPr>
      </w:pPr>
    </w:p>
    <w:p w14:paraId="7A37D4C4" w14:textId="3625009B" w:rsidR="006F19F1" w:rsidRPr="006F19F1" w:rsidRDefault="006F19F1" w:rsidP="006F19F1">
      <w:pPr>
        <w:jc w:val="both"/>
        <w:rPr>
          <w:sz w:val="22"/>
          <w:szCs w:val="22"/>
          <w:lang w:eastAsia="en-US"/>
        </w:rPr>
      </w:pPr>
      <w:r w:rsidRPr="006F19F1">
        <w:rPr>
          <w:sz w:val="22"/>
          <w:szCs w:val="22"/>
          <w:lang w:eastAsia="en-US"/>
        </w:rPr>
        <w:lastRenderedPageBreak/>
        <w:t>If you are not sure, put a sanitary pad on and sit down for 30 minutes. If it is wet, then it is likely that your waters have</w:t>
      </w:r>
      <w:r>
        <w:rPr>
          <w:sz w:val="22"/>
          <w:szCs w:val="22"/>
          <w:lang w:eastAsia="en-US"/>
        </w:rPr>
        <w:t xml:space="preserve"> broken</w:t>
      </w:r>
      <w:r w:rsidRPr="006F19F1">
        <w:rPr>
          <w:sz w:val="22"/>
          <w:szCs w:val="22"/>
          <w:lang w:eastAsia="en-US"/>
        </w:rPr>
        <w:t xml:space="preserve">. If you experience a large gush, then it is likely that your waters have broken, and you should telephone the maternity assessment centre or delivery suite. </w:t>
      </w:r>
    </w:p>
    <w:p w14:paraId="4AEA5AB7" w14:textId="77777777" w:rsidR="006F19F1" w:rsidRPr="006F19F1" w:rsidRDefault="006F19F1" w:rsidP="006F19F1">
      <w:pPr>
        <w:jc w:val="both"/>
        <w:rPr>
          <w:sz w:val="22"/>
          <w:szCs w:val="22"/>
          <w:lang w:eastAsia="en-US"/>
        </w:rPr>
      </w:pPr>
      <w:r w:rsidRPr="006F19F1">
        <w:rPr>
          <w:sz w:val="22"/>
          <w:szCs w:val="22"/>
          <w:lang w:eastAsia="en-US"/>
        </w:rPr>
        <w:t> </w:t>
      </w:r>
    </w:p>
    <w:p w14:paraId="1BA6ED88" w14:textId="5D9B01BF" w:rsidR="006F19F1" w:rsidRPr="006F19F1" w:rsidRDefault="006F19F1" w:rsidP="006F19F1">
      <w:pPr>
        <w:jc w:val="both"/>
        <w:rPr>
          <w:sz w:val="22"/>
          <w:szCs w:val="22"/>
          <w:lang w:eastAsia="en-US"/>
        </w:rPr>
      </w:pPr>
      <w:r w:rsidRPr="006F19F1">
        <w:rPr>
          <w:sz w:val="22"/>
          <w:szCs w:val="22"/>
          <w:lang w:eastAsia="en-US"/>
        </w:rPr>
        <w:t>The majority of women will go into labour within 24 hours of their waters breaking; however, you will need to be assessed by a midwife during this time. </w:t>
      </w:r>
    </w:p>
    <w:p w14:paraId="6DF34615" w14:textId="77777777" w:rsidR="006F19F1" w:rsidRPr="006F19F1" w:rsidRDefault="006F19F1" w:rsidP="006F19F1">
      <w:pPr>
        <w:jc w:val="both"/>
        <w:rPr>
          <w:sz w:val="22"/>
          <w:szCs w:val="22"/>
          <w:lang w:eastAsia="en-US"/>
        </w:rPr>
      </w:pPr>
      <w:r w:rsidRPr="006F19F1">
        <w:rPr>
          <w:sz w:val="22"/>
          <w:szCs w:val="22"/>
          <w:lang w:eastAsia="en-US"/>
        </w:rPr>
        <w:t> </w:t>
      </w:r>
    </w:p>
    <w:p w14:paraId="28D47F01" w14:textId="6884F35F" w:rsidR="006F19F1" w:rsidRPr="006F19F1" w:rsidRDefault="006F19F1" w:rsidP="006F19F1">
      <w:pPr>
        <w:jc w:val="both"/>
        <w:rPr>
          <w:sz w:val="22"/>
          <w:szCs w:val="22"/>
          <w:lang w:eastAsia="en-US"/>
        </w:rPr>
      </w:pPr>
      <w:r w:rsidRPr="006F19F1">
        <w:rPr>
          <w:sz w:val="22"/>
          <w:szCs w:val="22"/>
          <w:lang w:eastAsia="en-US"/>
        </w:rPr>
        <w:t xml:space="preserve">If your waters have broken, take a note of the colour. The waters are often clear or straw coloured. This is normal. If you think they are </w:t>
      </w:r>
      <w:r w:rsidRPr="006F19F1">
        <w:rPr>
          <w:b/>
          <w:bCs/>
          <w:sz w:val="22"/>
          <w:szCs w:val="22"/>
          <w:lang w:eastAsia="en-US"/>
        </w:rPr>
        <w:t>green, brown or blood stained</w:t>
      </w:r>
      <w:r w:rsidRPr="006F19F1">
        <w:rPr>
          <w:sz w:val="22"/>
          <w:szCs w:val="22"/>
          <w:lang w:eastAsia="en-US"/>
        </w:rPr>
        <w:t xml:space="preserve"> then you should contact the maternity assessment centre straight away. Keep an eye on your </w:t>
      </w:r>
      <w:r w:rsidRPr="006F19F1">
        <w:rPr>
          <w:b/>
          <w:bCs/>
          <w:sz w:val="22"/>
          <w:szCs w:val="22"/>
          <w:lang w:eastAsia="en-US"/>
        </w:rPr>
        <w:t>baby’s movements</w:t>
      </w:r>
      <w:r w:rsidRPr="006F19F1">
        <w:rPr>
          <w:sz w:val="22"/>
          <w:szCs w:val="22"/>
          <w:lang w:eastAsia="en-US"/>
        </w:rPr>
        <w:t xml:space="preserve"> as they should remain the same.</w:t>
      </w:r>
    </w:p>
    <w:p w14:paraId="7CF31FF1" w14:textId="2EB59A72" w:rsidR="006F19F1" w:rsidRPr="006F19F1" w:rsidRDefault="006F19F1" w:rsidP="00556947">
      <w:pPr>
        <w:widowControl w:val="0"/>
        <w:spacing w:after="120" w:line="285" w:lineRule="auto"/>
        <w:rPr>
          <w:sz w:val="22"/>
          <w:szCs w:val="22"/>
          <w:lang w:eastAsia="en-US"/>
        </w:rPr>
      </w:pPr>
    </w:p>
    <w:p w14:paraId="7C23A756" w14:textId="03E9F337" w:rsidR="006F19F1" w:rsidRPr="006F19F1" w:rsidRDefault="006F19F1" w:rsidP="006F19F1">
      <w:pPr>
        <w:widowControl w:val="0"/>
        <w:spacing w:after="120" w:line="285" w:lineRule="auto"/>
        <w:rPr>
          <w:b/>
          <w:bCs/>
          <w:sz w:val="22"/>
          <w:szCs w:val="22"/>
          <w:lang w:eastAsia="en-US"/>
        </w:rPr>
      </w:pPr>
      <w:r w:rsidRPr="006F19F1">
        <w:rPr>
          <w:b/>
          <w:bCs/>
          <w:sz w:val="22"/>
          <w:szCs w:val="22"/>
          <w:lang w:eastAsia="en-US"/>
        </w:rPr>
        <w:t>Contractions</w:t>
      </w:r>
      <w:r w:rsidRPr="006F19F1">
        <w:rPr>
          <w:b/>
          <w:bCs/>
          <w:sz w:val="22"/>
          <w:szCs w:val="22"/>
          <w:lang w:eastAsia="en-US"/>
        </w:rPr>
        <w:br/>
      </w:r>
      <w:r w:rsidRPr="006F19F1">
        <w:rPr>
          <w:sz w:val="22"/>
          <w:szCs w:val="22"/>
          <w:lang w:eastAsia="en-US"/>
        </w:rPr>
        <w:t xml:space="preserve">Contractions can </w:t>
      </w:r>
      <w:r w:rsidRPr="006F19F1">
        <w:rPr>
          <w:b/>
          <w:bCs/>
          <w:sz w:val="22"/>
          <w:szCs w:val="22"/>
          <w:lang w:eastAsia="en-US"/>
        </w:rPr>
        <w:t>stop and start</w:t>
      </w:r>
      <w:r w:rsidRPr="006F19F1">
        <w:rPr>
          <w:sz w:val="22"/>
          <w:szCs w:val="22"/>
          <w:lang w:eastAsia="en-US"/>
        </w:rPr>
        <w:t xml:space="preserve"> during the latent phase or they may be </w:t>
      </w:r>
      <w:r w:rsidRPr="006F19F1">
        <w:rPr>
          <w:b/>
          <w:bCs/>
          <w:sz w:val="22"/>
          <w:szCs w:val="22"/>
          <w:lang w:eastAsia="en-US"/>
        </w:rPr>
        <w:t xml:space="preserve">continuous for several hours </w:t>
      </w:r>
      <w:r w:rsidRPr="006F19F1">
        <w:rPr>
          <w:sz w:val="22"/>
          <w:szCs w:val="22"/>
          <w:lang w:eastAsia="en-US"/>
        </w:rPr>
        <w:t xml:space="preserve">but be </w:t>
      </w:r>
      <w:r w:rsidRPr="006F19F1">
        <w:rPr>
          <w:b/>
          <w:bCs/>
          <w:sz w:val="22"/>
          <w:szCs w:val="22"/>
          <w:lang w:eastAsia="en-US"/>
        </w:rPr>
        <w:t>short lasting</w:t>
      </w:r>
      <w:r w:rsidRPr="006F19F1">
        <w:rPr>
          <w:sz w:val="22"/>
          <w:szCs w:val="22"/>
          <w:lang w:eastAsia="en-US"/>
        </w:rPr>
        <w:t xml:space="preserve"> and </w:t>
      </w:r>
      <w:r w:rsidRPr="006F19F1">
        <w:rPr>
          <w:b/>
          <w:bCs/>
          <w:sz w:val="22"/>
          <w:szCs w:val="22"/>
          <w:lang w:eastAsia="en-US"/>
        </w:rPr>
        <w:t>mild</w:t>
      </w:r>
      <w:r w:rsidRPr="006F19F1">
        <w:rPr>
          <w:sz w:val="22"/>
          <w:szCs w:val="22"/>
          <w:lang w:eastAsia="en-US"/>
        </w:rPr>
        <w:t>. This is normal.</w:t>
      </w:r>
    </w:p>
    <w:p w14:paraId="7ED7879F" w14:textId="16A653FB" w:rsidR="006F19F1" w:rsidRDefault="006F19F1" w:rsidP="006F19F1">
      <w:pPr>
        <w:widowControl w:val="0"/>
        <w:rPr>
          <w:sz w:val="22"/>
          <w:szCs w:val="22"/>
          <w:lang w:eastAsia="en-US"/>
        </w:rPr>
      </w:pPr>
      <w:r w:rsidRPr="006F19F1">
        <w:rPr>
          <w:sz w:val="22"/>
          <w:szCs w:val="22"/>
          <w:lang w:eastAsia="en-US"/>
        </w:rPr>
        <w:t xml:space="preserve">If your contractions do stop, use it as an opportunity to get some rest and have something to </w:t>
      </w:r>
      <w:r w:rsidRPr="006F19F1">
        <w:rPr>
          <w:b/>
          <w:bCs/>
          <w:sz w:val="22"/>
          <w:szCs w:val="22"/>
          <w:lang w:eastAsia="en-US"/>
        </w:rPr>
        <w:t>eat and drink</w:t>
      </w:r>
      <w:r w:rsidRPr="006F19F1">
        <w:rPr>
          <w:sz w:val="22"/>
          <w:szCs w:val="22"/>
          <w:lang w:eastAsia="en-US"/>
        </w:rPr>
        <w:t xml:space="preserve">. This will both </w:t>
      </w:r>
      <w:r w:rsidRPr="006F19F1">
        <w:rPr>
          <w:b/>
          <w:bCs/>
          <w:sz w:val="22"/>
          <w:szCs w:val="22"/>
          <w:lang w:eastAsia="en-US"/>
        </w:rPr>
        <w:t>preserve and build up your energy supplies</w:t>
      </w:r>
      <w:r w:rsidRPr="006F19F1">
        <w:rPr>
          <w:sz w:val="22"/>
          <w:szCs w:val="22"/>
          <w:lang w:eastAsia="en-US"/>
        </w:rPr>
        <w:t xml:space="preserve">, which will help your contractions to build up again. </w:t>
      </w:r>
      <w:r w:rsidRPr="006F19F1">
        <w:rPr>
          <w:b/>
          <w:bCs/>
          <w:sz w:val="22"/>
          <w:szCs w:val="22"/>
          <w:lang w:eastAsia="en-US"/>
        </w:rPr>
        <w:t>Drinking adequate water</w:t>
      </w:r>
      <w:r w:rsidRPr="006F19F1">
        <w:rPr>
          <w:sz w:val="22"/>
          <w:szCs w:val="22"/>
          <w:lang w:eastAsia="en-US"/>
        </w:rPr>
        <w:t xml:space="preserve"> is particularly important because if you become dehydrated this can cause labour to slow down or stop altogether. </w:t>
      </w:r>
    </w:p>
    <w:p w14:paraId="05F07441" w14:textId="77777777" w:rsidR="006F19F1" w:rsidRPr="006F19F1" w:rsidRDefault="006F19F1" w:rsidP="006F19F1">
      <w:pPr>
        <w:widowControl w:val="0"/>
        <w:rPr>
          <w:sz w:val="22"/>
          <w:szCs w:val="22"/>
          <w:lang w:eastAsia="en-US"/>
        </w:rPr>
      </w:pPr>
    </w:p>
    <w:p w14:paraId="2D7AE8DB" w14:textId="78D71F27" w:rsidR="006F19F1" w:rsidRPr="006F19F1" w:rsidRDefault="006F19F1" w:rsidP="006F19F1">
      <w:pPr>
        <w:widowControl w:val="0"/>
        <w:rPr>
          <w:sz w:val="22"/>
          <w:szCs w:val="22"/>
          <w:lang w:eastAsia="en-US"/>
        </w:rPr>
      </w:pPr>
      <w:r w:rsidRPr="006F19F1">
        <w:rPr>
          <w:sz w:val="22"/>
          <w:szCs w:val="22"/>
          <w:lang w:eastAsia="en-US"/>
        </w:rPr>
        <w:t xml:space="preserve">This can be a very tiring time. If you telephone the maternity assessment centre during this time and everything sounds normal </w:t>
      </w:r>
      <w:r w:rsidRPr="006F19F1">
        <w:rPr>
          <w:b/>
          <w:bCs/>
          <w:sz w:val="22"/>
          <w:szCs w:val="22"/>
          <w:lang w:eastAsia="en-US"/>
        </w:rPr>
        <w:t>a midwife will advise you to stay at home</w:t>
      </w:r>
      <w:r w:rsidRPr="006F19F1">
        <w:rPr>
          <w:sz w:val="22"/>
          <w:szCs w:val="22"/>
          <w:lang w:eastAsia="en-US"/>
        </w:rPr>
        <w:t xml:space="preserve"> for as long as possible until your contractions are </w:t>
      </w:r>
      <w:r w:rsidRPr="006F19F1">
        <w:rPr>
          <w:b/>
          <w:bCs/>
          <w:sz w:val="22"/>
          <w:szCs w:val="22"/>
          <w:lang w:eastAsia="en-US"/>
        </w:rPr>
        <w:t>longer lasting</w:t>
      </w:r>
      <w:r w:rsidRPr="006F19F1">
        <w:rPr>
          <w:sz w:val="22"/>
          <w:szCs w:val="22"/>
          <w:lang w:eastAsia="en-US"/>
        </w:rPr>
        <w:t xml:space="preserve"> – about 40-60 seconds – and </w:t>
      </w:r>
      <w:r w:rsidRPr="006F19F1">
        <w:rPr>
          <w:b/>
          <w:bCs/>
          <w:sz w:val="22"/>
          <w:szCs w:val="22"/>
          <w:lang w:eastAsia="en-US"/>
        </w:rPr>
        <w:t>much stronger</w:t>
      </w:r>
      <w:r w:rsidRPr="006F19F1">
        <w:rPr>
          <w:sz w:val="22"/>
          <w:szCs w:val="22"/>
          <w:lang w:eastAsia="en-US"/>
        </w:rPr>
        <w:t>. This is because the majority of women are more relaxed in their home environment. However, if you ever feel that you would like to come into hospital sooner, we would be more than happy to see you.</w:t>
      </w:r>
    </w:p>
    <w:p w14:paraId="5F43EA68" w14:textId="77777777" w:rsidR="006F19F1" w:rsidRPr="006F19F1" w:rsidRDefault="006F19F1" w:rsidP="006F19F1">
      <w:pPr>
        <w:widowControl w:val="0"/>
        <w:rPr>
          <w:sz w:val="22"/>
          <w:szCs w:val="22"/>
        </w:rPr>
      </w:pPr>
      <w:r w:rsidRPr="006F19F1">
        <w:rPr>
          <w:sz w:val="22"/>
          <w:szCs w:val="22"/>
        </w:rPr>
        <w:t> </w:t>
      </w:r>
    </w:p>
    <w:p w14:paraId="32F95315" w14:textId="028D738B" w:rsidR="006F19F1" w:rsidRPr="006F19F1" w:rsidRDefault="006F19F1" w:rsidP="006F19F1">
      <w:pPr>
        <w:widowControl w:val="0"/>
        <w:rPr>
          <w:sz w:val="22"/>
          <w:szCs w:val="22"/>
        </w:rPr>
      </w:pPr>
      <w:r w:rsidRPr="006F19F1">
        <w:rPr>
          <w:sz w:val="22"/>
          <w:szCs w:val="22"/>
        </w:rPr>
        <w:t> </w:t>
      </w:r>
    </w:p>
    <w:p w14:paraId="0F69C7B7" w14:textId="4AA53202" w:rsidR="006F19F1" w:rsidRDefault="006F19F1" w:rsidP="00454F92">
      <w:pPr>
        <w:widowControl w:val="0"/>
        <w:jc w:val="center"/>
        <w:rPr>
          <w:b/>
          <w:bCs/>
          <w:sz w:val="22"/>
          <w:szCs w:val="22"/>
        </w:rPr>
      </w:pPr>
      <w:r w:rsidRPr="006F19F1">
        <w:rPr>
          <w:b/>
          <w:bCs/>
          <w:sz w:val="22"/>
          <w:szCs w:val="22"/>
        </w:rPr>
        <w:t>Research evidence suggests that if you stay at home during the latent phase of labour you are more likely to have a normal birth.</w:t>
      </w:r>
    </w:p>
    <w:p w14:paraId="56A9ECE0" w14:textId="77777777" w:rsidR="00E16341" w:rsidRDefault="00E16341" w:rsidP="00454F92">
      <w:pPr>
        <w:widowControl w:val="0"/>
        <w:jc w:val="center"/>
        <w:rPr>
          <w:b/>
          <w:bCs/>
          <w:sz w:val="22"/>
          <w:szCs w:val="22"/>
        </w:rPr>
      </w:pPr>
    </w:p>
    <w:p w14:paraId="397B5400" w14:textId="77777777" w:rsidR="00B87D60" w:rsidRPr="00454F92" w:rsidRDefault="00B87D60" w:rsidP="0022528E">
      <w:pPr>
        <w:framePr w:hSpace="180" w:wrap="around" w:vAnchor="text" w:hAnchor="margin" w:y="3"/>
        <w:rPr>
          <w:b/>
          <w:bCs/>
          <w:sz w:val="22"/>
          <w:szCs w:val="22"/>
          <w:lang w:eastAsia="en-US"/>
        </w:rPr>
      </w:pPr>
      <w:r w:rsidRPr="00454F92">
        <w:rPr>
          <w:b/>
          <w:bCs/>
          <w:sz w:val="22"/>
          <w:szCs w:val="22"/>
          <w:lang w:eastAsia="en-US"/>
        </w:rPr>
        <w:t>Coping strategies for the latent phase of labour</w:t>
      </w:r>
    </w:p>
    <w:p w14:paraId="0098825F" w14:textId="77777777" w:rsidR="0022528E" w:rsidRDefault="0022528E" w:rsidP="00E16341">
      <w:pPr>
        <w:widowControl w:val="0"/>
        <w:spacing w:after="120" w:line="285" w:lineRule="auto"/>
        <w:rPr>
          <w:sz w:val="22"/>
          <w:szCs w:val="22"/>
          <w:lang w:eastAsia="en-US"/>
        </w:rPr>
      </w:pPr>
    </w:p>
    <w:p w14:paraId="020643EF" w14:textId="68D9A4EA" w:rsidR="00B87D60" w:rsidRDefault="00B87D60" w:rsidP="00E16341">
      <w:pPr>
        <w:widowControl w:val="0"/>
        <w:spacing w:after="120" w:line="285" w:lineRule="auto"/>
        <w:rPr>
          <w:b/>
          <w:bCs/>
          <w:sz w:val="22"/>
          <w:szCs w:val="22"/>
          <w:lang w:eastAsia="en-US"/>
        </w:rPr>
      </w:pPr>
      <w:r w:rsidRPr="006F19F1">
        <w:rPr>
          <w:sz w:val="22"/>
          <w:szCs w:val="22"/>
          <w:lang w:eastAsia="en-US"/>
        </w:rPr>
        <w:t>Find something to distract yourself from the contractions, something that you would do normally to help you feel relaxed</w:t>
      </w:r>
      <w:r>
        <w:rPr>
          <w:sz w:val="22"/>
          <w:szCs w:val="22"/>
          <w:lang w:eastAsia="en-US"/>
        </w:rPr>
        <w:t xml:space="preserve"> such as:</w:t>
      </w:r>
    </w:p>
    <w:tbl>
      <w:tblPr>
        <w:tblStyle w:val="TableGrid"/>
        <w:tblpPr w:leftFromText="180" w:rightFromText="180" w:vertAnchor="text" w:horzAnchor="margin" w:tblpXSpec="center" w:tblpY="-7"/>
        <w:tblW w:w="9430" w:type="dxa"/>
        <w:tblLook w:val="04A0" w:firstRow="1" w:lastRow="0" w:firstColumn="1" w:lastColumn="0" w:noHBand="0" w:noVBand="1"/>
      </w:tblPr>
      <w:tblGrid>
        <w:gridCol w:w="4715"/>
        <w:gridCol w:w="4715"/>
      </w:tblGrid>
      <w:tr w:rsidR="00E16341" w14:paraId="103A2B21" w14:textId="77777777" w:rsidTr="00651C8E">
        <w:trPr>
          <w:trHeight w:val="410"/>
        </w:trPr>
        <w:tc>
          <w:tcPr>
            <w:tcW w:w="4715" w:type="dxa"/>
          </w:tcPr>
          <w:p w14:paraId="3907311A" w14:textId="77777777" w:rsidR="00E16341" w:rsidRPr="00454F92" w:rsidRDefault="00E16341" w:rsidP="00E16341">
            <w:pPr>
              <w:rPr>
                <w:sz w:val="22"/>
                <w:szCs w:val="22"/>
                <w:lang w:eastAsia="en-US"/>
              </w:rPr>
            </w:pPr>
            <w:r w:rsidRPr="00454F92">
              <w:rPr>
                <w:sz w:val="22"/>
                <w:szCs w:val="22"/>
                <w:lang w:eastAsia="en-US"/>
              </w:rPr>
              <w:t>Going for a walk</w:t>
            </w:r>
          </w:p>
        </w:tc>
        <w:tc>
          <w:tcPr>
            <w:tcW w:w="4715" w:type="dxa"/>
          </w:tcPr>
          <w:p w14:paraId="63F384CA" w14:textId="77777777" w:rsidR="00E16341" w:rsidRPr="00454F92" w:rsidRDefault="00E16341" w:rsidP="00E16341">
            <w:pPr>
              <w:rPr>
                <w:sz w:val="22"/>
                <w:szCs w:val="22"/>
                <w:lang w:eastAsia="en-US"/>
              </w:rPr>
            </w:pPr>
            <w:r w:rsidRPr="00454F92">
              <w:rPr>
                <w:sz w:val="22"/>
                <w:szCs w:val="22"/>
                <w:lang w:eastAsia="en-US"/>
              </w:rPr>
              <w:t>Ask your partner to do some massage</w:t>
            </w:r>
          </w:p>
        </w:tc>
      </w:tr>
      <w:tr w:rsidR="00E16341" w14:paraId="26671466" w14:textId="77777777" w:rsidTr="00651C8E">
        <w:trPr>
          <w:trHeight w:val="300"/>
        </w:trPr>
        <w:tc>
          <w:tcPr>
            <w:tcW w:w="4715" w:type="dxa"/>
          </w:tcPr>
          <w:p w14:paraId="22953A20" w14:textId="77777777" w:rsidR="00E16341" w:rsidRPr="00454F92" w:rsidRDefault="00E16341" w:rsidP="00E16341">
            <w:pPr>
              <w:rPr>
                <w:sz w:val="22"/>
                <w:szCs w:val="22"/>
                <w:lang w:eastAsia="en-US"/>
              </w:rPr>
            </w:pPr>
            <w:r w:rsidRPr="00454F92">
              <w:rPr>
                <w:sz w:val="22"/>
                <w:szCs w:val="22"/>
                <w:lang w:eastAsia="en-US"/>
              </w:rPr>
              <w:t>Taking a nap</w:t>
            </w:r>
          </w:p>
        </w:tc>
        <w:tc>
          <w:tcPr>
            <w:tcW w:w="4715" w:type="dxa"/>
          </w:tcPr>
          <w:p w14:paraId="51E3ACC0" w14:textId="3B40F064" w:rsidR="00E16341" w:rsidRPr="00454F92" w:rsidRDefault="00651C8E" w:rsidP="00651C8E">
            <w:pPr>
              <w:rPr>
                <w:sz w:val="22"/>
                <w:szCs w:val="22"/>
                <w:lang w:eastAsia="en-US"/>
              </w:rPr>
            </w:pPr>
            <w:r w:rsidRPr="00454F92">
              <w:rPr>
                <w:sz w:val="22"/>
                <w:szCs w:val="22"/>
                <w:lang w:eastAsia="en-US"/>
              </w:rPr>
              <w:t>Listening to your favourite musi</w:t>
            </w:r>
            <w:r>
              <w:rPr>
                <w:sz w:val="22"/>
                <w:szCs w:val="22"/>
                <w:lang w:eastAsia="en-US"/>
              </w:rPr>
              <w:t>c</w:t>
            </w:r>
          </w:p>
        </w:tc>
      </w:tr>
      <w:tr w:rsidR="00E16341" w14:paraId="60AAD28D" w14:textId="77777777" w:rsidTr="00E16341">
        <w:trPr>
          <w:trHeight w:val="1197"/>
        </w:trPr>
        <w:tc>
          <w:tcPr>
            <w:tcW w:w="4715" w:type="dxa"/>
          </w:tcPr>
          <w:p w14:paraId="5B864DF1" w14:textId="77777777" w:rsidR="00E16341" w:rsidRPr="00454F92" w:rsidRDefault="00E16341" w:rsidP="00E16341">
            <w:pPr>
              <w:rPr>
                <w:sz w:val="22"/>
                <w:szCs w:val="22"/>
                <w:lang w:eastAsia="en-US"/>
              </w:rPr>
            </w:pPr>
            <w:r w:rsidRPr="00454F92">
              <w:rPr>
                <w:sz w:val="22"/>
                <w:szCs w:val="22"/>
                <w:lang w:eastAsia="en-US"/>
              </w:rPr>
              <w:t>Try sitting on your gym ball if you have one and leaning against your bed</w:t>
            </w:r>
          </w:p>
        </w:tc>
        <w:tc>
          <w:tcPr>
            <w:tcW w:w="4715" w:type="dxa"/>
          </w:tcPr>
          <w:p w14:paraId="4A68FBEE" w14:textId="77777777" w:rsidR="00E16341" w:rsidRPr="00454F92" w:rsidRDefault="00E16341" w:rsidP="00E16341">
            <w:pPr>
              <w:rPr>
                <w:sz w:val="22"/>
                <w:szCs w:val="22"/>
                <w:lang w:eastAsia="en-US"/>
              </w:rPr>
            </w:pPr>
            <w:r w:rsidRPr="00454F92">
              <w:rPr>
                <w:sz w:val="22"/>
                <w:szCs w:val="22"/>
                <w:lang w:eastAsia="en-US"/>
              </w:rPr>
              <w:t>Drink plenty of fluids and eat little and often.</w:t>
            </w:r>
          </w:p>
          <w:p w14:paraId="3895AA16" w14:textId="77777777" w:rsidR="00E16341" w:rsidRPr="00454F92" w:rsidRDefault="00E16341" w:rsidP="00E16341">
            <w:pPr>
              <w:rPr>
                <w:sz w:val="22"/>
                <w:szCs w:val="22"/>
                <w:lang w:eastAsia="en-US"/>
              </w:rPr>
            </w:pPr>
            <w:r w:rsidRPr="00454F92">
              <w:rPr>
                <w:sz w:val="22"/>
                <w:szCs w:val="22"/>
                <w:lang w:eastAsia="en-US"/>
              </w:rPr>
              <w:t>Water, energy drinks and carbohydrates such as bread, pasta, rice and cereal will help to keep you hydrated and build and store your energy supplies</w:t>
            </w:r>
          </w:p>
        </w:tc>
      </w:tr>
      <w:tr w:rsidR="00E16341" w14:paraId="2688312D" w14:textId="77777777" w:rsidTr="00651C8E">
        <w:trPr>
          <w:trHeight w:val="396"/>
        </w:trPr>
        <w:tc>
          <w:tcPr>
            <w:tcW w:w="4715" w:type="dxa"/>
          </w:tcPr>
          <w:p w14:paraId="145C4CC8" w14:textId="77777777" w:rsidR="00E16341" w:rsidRPr="00454F92" w:rsidRDefault="00E16341" w:rsidP="00E16341">
            <w:pPr>
              <w:rPr>
                <w:sz w:val="22"/>
                <w:szCs w:val="22"/>
                <w:lang w:eastAsia="en-US"/>
              </w:rPr>
            </w:pPr>
            <w:r w:rsidRPr="00454F92">
              <w:rPr>
                <w:sz w:val="22"/>
                <w:szCs w:val="22"/>
                <w:lang w:eastAsia="en-US"/>
              </w:rPr>
              <w:t>Having a warm bath or shower</w:t>
            </w:r>
            <w:r>
              <w:rPr>
                <w:sz w:val="22"/>
                <w:szCs w:val="22"/>
                <w:lang w:eastAsia="en-US"/>
              </w:rPr>
              <w:t xml:space="preserve">. </w:t>
            </w:r>
            <w:r w:rsidRPr="00454F92">
              <w:rPr>
                <w:sz w:val="22"/>
                <w:szCs w:val="22"/>
                <w:lang w:eastAsia="en-US"/>
              </w:rPr>
              <w:t xml:space="preserve"> </w:t>
            </w:r>
          </w:p>
        </w:tc>
        <w:tc>
          <w:tcPr>
            <w:tcW w:w="4715" w:type="dxa"/>
          </w:tcPr>
          <w:p w14:paraId="33FA5B2A" w14:textId="77777777" w:rsidR="00E16341" w:rsidRPr="00454F92" w:rsidRDefault="00E16341" w:rsidP="00E16341">
            <w:pPr>
              <w:rPr>
                <w:sz w:val="22"/>
                <w:szCs w:val="22"/>
                <w:lang w:eastAsia="en-US"/>
              </w:rPr>
            </w:pPr>
            <w:r w:rsidRPr="00454F92">
              <w:rPr>
                <w:sz w:val="22"/>
                <w:szCs w:val="22"/>
                <w:lang w:eastAsia="en-US"/>
              </w:rPr>
              <w:t>Watching a DVD/TV series</w:t>
            </w:r>
          </w:p>
        </w:tc>
      </w:tr>
      <w:tr w:rsidR="00E16341" w14:paraId="1B84902F" w14:textId="77777777" w:rsidTr="00E16341">
        <w:trPr>
          <w:trHeight w:val="249"/>
        </w:trPr>
        <w:tc>
          <w:tcPr>
            <w:tcW w:w="4715" w:type="dxa"/>
          </w:tcPr>
          <w:p w14:paraId="51D359CC" w14:textId="77777777" w:rsidR="00E16341" w:rsidRPr="00454F92" w:rsidRDefault="00E16341" w:rsidP="00E16341">
            <w:pPr>
              <w:rPr>
                <w:sz w:val="22"/>
                <w:szCs w:val="22"/>
                <w:lang w:eastAsia="en-US"/>
              </w:rPr>
            </w:pPr>
            <w:r w:rsidRPr="00454F92">
              <w:rPr>
                <w:sz w:val="22"/>
                <w:szCs w:val="22"/>
                <w:lang w:eastAsia="en-US"/>
              </w:rPr>
              <w:t xml:space="preserve">Some women find it helpful to use a TENS machine </w:t>
            </w:r>
          </w:p>
        </w:tc>
        <w:tc>
          <w:tcPr>
            <w:tcW w:w="4715" w:type="dxa"/>
          </w:tcPr>
          <w:p w14:paraId="3428C7C5" w14:textId="27CD6FE7" w:rsidR="00651C8E" w:rsidRPr="00454F92" w:rsidRDefault="00651C8E" w:rsidP="00E16341">
            <w:pPr>
              <w:rPr>
                <w:sz w:val="22"/>
                <w:szCs w:val="22"/>
                <w:lang w:eastAsia="en-US"/>
              </w:rPr>
            </w:pPr>
            <w:r w:rsidRPr="00454F92">
              <w:rPr>
                <w:sz w:val="22"/>
                <w:szCs w:val="22"/>
                <w:lang w:eastAsia="en-US"/>
              </w:rPr>
              <w:t>Remaining upright and mobile can help you progress more quickly as this will allow gravity to work on your side</w:t>
            </w:r>
          </w:p>
        </w:tc>
      </w:tr>
      <w:tr w:rsidR="00E16341" w14:paraId="294CD275" w14:textId="77777777" w:rsidTr="00651C8E">
        <w:trPr>
          <w:trHeight w:val="767"/>
        </w:trPr>
        <w:tc>
          <w:tcPr>
            <w:tcW w:w="4715" w:type="dxa"/>
          </w:tcPr>
          <w:p w14:paraId="479C16B8" w14:textId="77777777" w:rsidR="00E16341" w:rsidRPr="00454F92" w:rsidRDefault="00E16341" w:rsidP="00E16341">
            <w:pPr>
              <w:rPr>
                <w:sz w:val="22"/>
                <w:szCs w:val="22"/>
                <w:lang w:eastAsia="en-US"/>
              </w:rPr>
            </w:pPr>
            <w:r w:rsidRPr="00454F92">
              <w:rPr>
                <w:sz w:val="22"/>
                <w:szCs w:val="22"/>
                <w:lang w:eastAsia="en-US"/>
              </w:rPr>
              <w:t>Put a hot water bottle on areas that ache, such as your lower back, underneath your bump or between your thighs</w:t>
            </w:r>
          </w:p>
        </w:tc>
        <w:tc>
          <w:tcPr>
            <w:tcW w:w="4715" w:type="dxa"/>
          </w:tcPr>
          <w:p w14:paraId="4A205ACC" w14:textId="77777777" w:rsidR="00E16341" w:rsidRPr="00454F92" w:rsidRDefault="00E16341" w:rsidP="00E16341">
            <w:pPr>
              <w:rPr>
                <w:sz w:val="22"/>
                <w:szCs w:val="22"/>
                <w:lang w:eastAsia="en-US"/>
              </w:rPr>
            </w:pPr>
            <w:r w:rsidRPr="00454F92">
              <w:rPr>
                <w:sz w:val="22"/>
                <w:szCs w:val="22"/>
                <w:lang w:eastAsia="en-US"/>
              </w:rPr>
              <w:t>Using your hypnobirthing audio and techniques</w:t>
            </w:r>
          </w:p>
          <w:p w14:paraId="564828A9" w14:textId="77777777" w:rsidR="00E16341" w:rsidRPr="00454F92" w:rsidRDefault="00E16341" w:rsidP="00E16341">
            <w:pPr>
              <w:rPr>
                <w:sz w:val="22"/>
                <w:szCs w:val="22"/>
                <w:lang w:eastAsia="en-US"/>
              </w:rPr>
            </w:pPr>
          </w:p>
        </w:tc>
      </w:tr>
    </w:tbl>
    <w:p w14:paraId="47E57657" w14:textId="77777777" w:rsidR="00E16341" w:rsidRDefault="00E16341" w:rsidP="006F19F1">
      <w:pPr>
        <w:widowControl w:val="0"/>
        <w:spacing w:after="120" w:line="285" w:lineRule="auto"/>
        <w:rPr>
          <w:b/>
          <w:bCs/>
          <w:sz w:val="22"/>
          <w:szCs w:val="22"/>
          <w:lang w:eastAsia="en-US"/>
        </w:rPr>
      </w:pPr>
    </w:p>
    <w:p w14:paraId="60B344A3" w14:textId="42CA466D" w:rsidR="006F19F1" w:rsidRPr="00B261DF" w:rsidRDefault="006F19F1" w:rsidP="00B261DF">
      <w:pPr>
        <w:widowControl w:val="0"/>
        <w:spacing w:after="120" w:line="285" w:lineRule="auto"/>
        <w:rPr>
          <w:sz w:val="22"/>
          <w:szCs w:val="22"/>
          <w:lang w:eastAsia="en-US"/>
        </w:rPr>
      </w:pPr>
      <w:r w:rsidRPr="006F19F1">
        <w:rPr>
          <w:b/>
          <w:bCs/>
          <w:sz w:val="22"/>
          <w:szCs w:val="22"/>
          <w:lang w:eastAsia="en-US"/>
        </w:rPr>
        <w:lastRenderedPageBreak/>
        <w:t>Remember!</w:t>
      </w:r>
      <w:r w:rsidR="00B87D60">
        <w:rPr>
          <w:b/>
          <w:bCs/>
          <w:sz w:val="22"/>
          <w:szCs w:val="22"/>
          <w:lang w:eastAsia="en-US"/>
        </w:rPr>
        <w:br/>
      </w:r>
      <w:r w:rsidRPr="006F19F1">
        <w:rPr>
          <w:sz w:val="22"/>
          <w:szCs w:val="22"/>
          <w:lang w:eastAsia="en-US"/>
        </w:rPr>
        <w:t>Labour is as much a psychological event as a physical one. Try not to over think things. Being</w:t>
      </w:r>
      <w:r w:rsidR="0022528E">
        <w:rPr>
          <w:sz w:val="22"/>
          <w:szCs w:val="22"/>
          <w:lang w:eastAsia="en-US"/>
        </w:rPr>
        <w:t xml:space="preserve"> </w:t>
      </w:r>
      <w:r w:rsidRPr="006F19F1">
        <w:rPr>
          <w:sz w:val="22"/>
          <w:szCs w:val="22"/>
          <w:lang w:eastAsia="en-US"/>
        </w:rPr>
        <w:t xml:space="preserve">overanxious can result in stress, which can cause your body to release adrenaline. This can suppress oxytocin (the hormone that causes contractions) and endorphins (your body’s natural pain relief), which may cause your labour to slow down and/or become more painful. </w:t>
      </w:r>
      <w:r w:rsidRPr="00B261DF">
        <w:rPr>
          <w:sz w:val="21"/>
          <w:szCs w:val="21"/>
        </w:rPr>
        <w:t>This is why distraction techniques</w:t>
      </w:r>
      <w:r w:rsidR="00B87D60" w:rsidRPr="00B261DF">
        <w:rPr>
          <w:sz w:val="21"/>
          <w:szCs w:val="21"/>
        </w:rPr>
        <w:t xml:space="preserve"> like those suggested above </w:t>
      </w:r>
      <w:r w:rsidRPr="00B261DF">
        <w:rPr>
          <w:sz w:val="21"/>
          <w:szCs w:val="21"/>
        </w:rPr>
        <w:t>can really help.</w:t>
      </w:r>
    </w:p>
    <w:p w14:paraId="585D10EF" w14:textId="77777777" w:rsidR="006F19F1" w:rsidRPr="006F19F1" w:rsidRDefault="006F19F1" w:rsidP="006F19F1">
      <w:pPr>
        <w:widowControl w:val="0"/>
        <w:jc w:val="center"/>
        <w:rPr>
          <w:b/>
          <w:bCs/>
          <w:sz w:val="22"/>
          <w:szCs w:val="22"/>
        </w:rPr>
      </w:pPr>
      <w:r w:rsidRPr="006F19F1">
        <w:rPr>
          <w:b/>
          <w:bCs/>
          <w:sz w:val="22"/>
          <w:szCs w:val="22"/>
        </w:rPr>
        <w:t> </w:t>
      </w:r>
    </w:p>
    <w:p w14:paraId="32E20978" w14:textId="5C6E2338" w:rsidR="006F19F1" w:rsidRPr="00B87D60" w:rsidRDefault="006F19F1" w:rsidP="00B87D60">
      <w:pPr>
        <w:widowControl w:val="0"/>
        <w:spacing w:after="120" w:line="285" w:lineRule="auto"/>
        <w:rPr>
          <w:b/>
          <w:bCs/>
          <w:sz w:val="22"/>
          <w:szCs w:val="22"/>
          <w:lang w:eastAsia="en-US"/>
        </w:rPr>
      </w:pPr>
      <w:r w:rsidRPr="006F19F1">
        <w:rPr>
          <w:b/>
          <w:bCs/>
          <w:sz w:val="22"/>
          <w:szCs w:val="22"/>
          <w:lang w:eastAsia="en-US"/>
        </w:rPr>
        <w:t>Breathing techniques</w:t>
      </w:r>
      <w:r w:rsidR="00B87D60">
        <w:rPr>
          <w:b/>
          <w:bCs/>
          <w:sz w:val="22"/>
          <w:szCs w:val="22"/>
          <w:lang w:eastAsia="en-US"/>
        </w:rPr>
        <w:br/>
      </w:r>
      <w:r w:rsidRPr="006F19F1">
        <w:rPr>
          <w:sz w:val="22"/>
          <w:szCs w:val="22"/>
        </w:rPr>
        <w:t>Maintaining a calm breathing pattern will help you to feel relaxed and in control during contractions.  As you breathe in count backwards from three and as you breathe out</w:t>
      </w:r>
      <w:r w:rsidR="00B80165">
        <w:rPr>
          <w:sz w:val="22"/>
          <w:szCs w:val="22"/>
        </w:rPr>
        <w:t>,</w:t>
      </w:r>
      <w:r w:rsidRPr="006F19F1">
        <w:rPr>
          <w:sz w:val="22"/>
          <w:szCs w:val="22"/>
        </w:rPr>
        <w:t xml:space="preserve"> think the word ‘relax’. Repeating the cycle ‘three, two, one</w:t>
      </w:r>
      <w:r w:rsidR="00B261DF">
        <w:rPr>
          <w:sz w:val="22"/>
          <w:szCs w:val="22"/>
        </w:rPr>
        <w:t>…</w:t>
      </w:r>
      <w:r w:rsidRPr="006F19F1">
        <w:rPr>
          <w:sz w:val="22"/>
          <w:szCs w:val="22"/>
        </w:rPr>
        <w:t>.relax’ will help to keep your breathing long, slow and controlled.  Ask your birth partner to say the words out loud.</w:t>
      </w:r>
    </w:p>
    <w:p w14:paraId="24920D3F" w14:textId="77777777" w:rsidR="006F19F1" w:rsidRPr="006F19F1" w:rsidRDefault="006F19F1" w:rsidP="006F19F1">
      <w:pPr>
        <w:widowControl w:val="0"/>
        <w:rPr>
          <w:sz w:val="22"/>
          <w:szCs w:val="22"/>
        </w:rPr>
      </w:pPr>
      <w:r w:rsidRPr="006F19F1">
        <w:rPr>
          <w:sz w:val="22"/>
          <w:szCs w:val="22"/>
        </w:rPr>
        <w:t> </w:t>
      </w:r>
    </w:p>
    <w:p w14:paraId="12A9162D" w14:textId="7E552DC5" w:rsidR="006F19F1" w:rsidRDefault="006F19F1" w:rsidP="00B87D60">
      <w:pPr>
        <w:widowControl w:val="0"/>
        <w:jc w:val="center"/>
        <w:rPr>
          <w:b/>
          <w:bCs/>
          <w:sz w:val="22"/>
          <w:szCs w:val="22"/>
        </w:rPr>
      </w:pPr>
      <w:r w:rsidRPr="006F19F1">
        <w:rPr>
          <w:b/>
          <w:bCs/>
          <w:sz w:val="22"/>
          <w:szCs w:val="22"/>
        </w:rPr>
        <w:t>“Three, two, one…..relax”</w:t>
      </w:r>
    </w:p>
    <w:p w14:paraId="24C9CD3D" w14:textId="77777777" w:rsidR="00B87D60" w:rsidRPr="006F19F1" w:rsidRDefault="00B87D60" w:rsidP="00B87D60">
      <w:pPr>
        <w:widowControl w:val="0"/>
        <w:jc w:val="center"/>
        <w:rPr>
          <w:b/>
          <w:bCs/>
          <w:sz w:val="22"/>
          <w:szCs w:val="22"/>
        </w:rPr>
      </w:pPr>
    </w:p>
    <w:p w14:paraId="4449A28E" w14:textId="62F116B4" w:rsidR="006F19F1" w:rsidRPr="00B87D60" w:rsidRDefault="006F19F1" w:rsidP="006F19F1">
      <w:pPr>
        <w:widowControl w:val="0"/>
        <w:spacing w:after="120" w:line="285" w:lineRule="auto"/>
        <w:rPr>
          <w:b/>
          <w:bCs/>
          <w:sz w:val="22"/>
          <w:szCs w:val="22"/>
          <w:lang w:eastAsia="en-US"/>
        </w:rPr>
      </w:pPr>
      <w:r w:rsidRPr="006F19F1">
        <w:rPr>
          <w:b/>
          <w:bCs/>
          <w:sz w:val="22"/>
          <w:szCs w:val="22"/>
          <w:lang w:eastAsia="en-US"/>
        </w:rPr>
        <w:t>Preparation is the key!</w:t>
      </w:r>
      <w:r w:rsidR="00B87D60">
        <w:rPr>
          <w:b/>
          <w:bCs/>
          <w:sz w:val="22"/>
          <w:szCs w:val="22"/>
          <w:lang w:eastAsia="en-US"/>
        </w:rPr>
        <w:br/>
      </w:r>
      <w:r w:rsidRPr="006F19F1">
        <w:rPr>
          <w:sz w:val="22"/>
          <w:szCs w:val="22"/>
          <w:lang w:eastAsia="en-US"/>
        </w:rPr>
        <w:t xml:space="preserve">You should now be equipped with some useful tools to help you cope with the latent phase of labour. No birth is ever the same but having an understanding of what is happening to your body and knowing what you can do to help yourself will have a positive impact upon your birth experience. </w:t>
      </w:r>
    </w:p>
    <w:p w14:paraId="600CD3AE" w14:textId="7DB63297" w:rsidR="006F19F1" w:rsidRPr="006F19F1" w:rsidRDefault="006F19F1" w:rsidP="006F19F1">
      <w:pPr>
        <w:widowControl w:val="0"/>
        <w:spacing w:after="120" w:line="285" w:lineRule="auto"/>
        <w:rPr>
          <w:sz w:val="22"/>
          <w:szCs w:val="22"/>
          <w:lang w:eastAsia="en-US"/>
        </w:rPr>
      </w:pPr>
      <w:r w:rsidRPr="006F19F1">
        <w:rPr>
          <w:sz w:val="22"/>
          <w:szCs w:val="22"/>
          <w:lang w:eastAsia="en-US"/>
        </w:rPr>
        <w:t>Have the confidence that your body is perfectly designed to birth your baby.</w:t>
      </w:r>
    </w:p>
    <w:p w14:paraId="6721B444" w14:textId="77777777" w:rsidR="006F19F1" w:rsidRPr="006F19F1" w:rsidRDefault="006F19F1" w:rsidP="006F19F1">
      <w:pPr>
        <w:widowControl w:val="0"/>
        <w:spacing w:after="120" w:line="285" w:lineRule="auto"/>
        <w:rPr>
          <w:sz w:val="22"/>
          <w:szCs w:val="22"/>
          <w:lang w:eastAsia="en-US"/>
        </w:rPr>
      </w:pPr>
      <w:r w:rsidRPr="006F19F1">
        <w:rPr>
          <w:sz w:val="22"/>
          <w:szCs w:val="22"/>
          <w:lang w:eastAsia="en-US"/>
        </w:rPr>
        <w:t>A midwife is always available in the maternity assessment centre or on delivery suite to talk to if you need some advice or reassurance.</w:t>
      </w:r>
    </w:p>
    <w:p w14:paraId="130D90CA" w14:textId="77777777" w:rsidR="006F19F1" w:rsidRPr="006F19F1" w:rsidRDefault="006F19F1" w:rsidP="006F19F1">
      <w:pPr>
        <w:widowControl w:val="0"/>
        <w:rPr>
          <w:sz w:val="22"/>
          <w:szCs w:val="22"/>
        </w:rPr>
      </w:pPr>
    </w:p>
    <w:p w14:paraId="4265983C" w14:textId="3B89662E" w:rsidR="006F19F1" w:rsidRPr="006F19F1" w:rsidRDefault="00DE0D8E" w:rsidP="006F19F1">
      <w:pPr>
        <w:widowControl w:val="0"/>
        <w:jc w:val="center"/>
        <w:rPr>
          <w:b/>
          <w:bCs/>
          <w:sz w:val="22"/>
          <w:szCs w:val="22"/>
        </w:rPr>
      </w:pPr>
      <w:r>
        <w:rPr>
          <w:b/>
          <w:bCs/>
          <w:sz w:val="22"/>
          <w:szCs w:val="22"/>
        </w:rPr>
        <w:t xml:space="preserve">MAC: 01423 557531 </w:t>
      </w:r>
      <w:r w:rsidR="006F19F1" w:rsidRPr="006F19F1">
        <w:rPr>
          <w:b/>
          <w:bCs/>
          <w:sz w:val="22"/>
          <w:szCs w:val="22"/>
        </w:rPr>
        <w:t>(</w:t>
      </w:r>
      <w:r>
        <w:rPr>
          <w:b/>
          <w:bCs/>
          <w:sz w:val="22"/>
          <w:szCs w:val="22"/>
        </w:rPr>
        <w:t xml:space="preserve">Monday – Friday </w:t>
      </w:r>
      <w:r w:rsidR="006F19F1" w:rsidRPr="006F19F1">
        <w:rPr>
          <w:b/>
          <w:bCs/>
          <w:sz w:val="22"/>
          <w:szCs w:val="22"/>
        </w:rPr>
        <w:t>0800-2000</w:t>
      </w:r>
      <w:r>
        <w:rPr>
          <w:b/>
          <w:bCs/>
          <w:sz w:val="22"/>
          <w:szCs w:val="22"/>
        </w:rPr>
        <w:t xml:space="preserve"> hours</w:t>
      </w:r>
      <w:bookmarkStart w:id="0" w:name="_GoBack"/>
      <w:bookmarkEnd w:id="0"/>
      <w:r w:rsidR="006F19F1" w:rsidRPr="006F19F1">
        <w:rPr>
          <w:b/>
          <w:bCs/>
          <w:sz w:val="22"/>
          <w:szCs w:val="22"/>
        </w:rPr>
        <w:t>)</w:t>
      </w:r>
    </w:p>
    <w:p w14:paraId="0A784112" w14:textId="6C9ABAB0" w:rsidR="006F19F1" w:rsidRPr="006F19F1" w:rsidRDefault="006F19F1" w:rsidP="006F19F1">
      <w:pPr>
        <w:widowControl w:val="0"/>
        <w:jc w:val="center"/>
        <w:rPr>
          <w:b/>
          <w:bCs/>
          <w:sz w:val="22"/>
          <w:szCs w:val="22"/>
        </w:rPr>
      </w:pPr>
      <w:r w:rsidRPr="006F19F1">
        <w:rPr>
          <w:b/>
          <w:bCs/>
          <w:sz w:val="22"/>
          <w:szCs w:val="22"/>
        </w:rPr>
        <w:t xml:space="preserve"> Delivery suite: 01423 553184</w:t>
      </w:r>
      <w:r w:rsidR="00B87D60">
        <w:rPr>
          <w:b/>
          <w:bCs/>
          <w:sz w:val="22"/>
          <w:szCs w:val="22"/>
        </w:rPr>
        <w:t xml:space="preserve"> </w:t>
      </w:r>
      <w:r w:rsidR="00977CB0">
        <w:rPr>
          <w:b/>
          <w:bCs/>
          <w:sz w:val="22"/>
          <w:szCs w:val="22"/>
        </w:rPr>
        <w:t>(outside of MAC hours)</w:t>
      </w:r>
    </w:p>
    <w:p w14:paraId="3817B05A" w14:textId="77777777" w:rsidR="00C503F2" w:rsidRPr="006F19F1" w:rsidRDefault="00C503F2" w:rsidP="006A3924">
      <w:pPr>
        <w:jc w:val="both"/>
        <w:rPr>
          <w:b/>
          <w:sz w:val="22"/>
          <w:szCs w:val="22"/>
          <w:lang w:eastAsia="en-US"/>
        </w:rPr>
      </w:pPr>
    </w:p>
    <w:p w14:paraId="3A4929CE" w14:textId="45643918" w:rsidR="007038C9" w:rsidRDefault="007038C9" w:rsidP="006B049A">
      <w:pPr>
        <w:autoSpaceDE w:val="0"/>
        <w:autoSpaceDN w:val="0"/>
        <w:adjustRightInd w:val="0"/>
        <w:rPr>
          <w:sz w:val="22"/>
          <w:szCs w:val="22"/>
          <w:lang w:eastAsia="en-US"/>
        </w:rPr>
      </w:pPr>
    </w:p>
    <w:p w14:paraId="7C4429CC" w14:textId="30EF28AF" w:rsidR="007038C9" w:rsidRPr="006B049A" w:rsidRDefault="00B261DF" w:rsidP="006E4882">
      <w:pPr>
        <w:rPr>
          <w:sz w:val="22"/>
          <w:szCs w:val="22"/>
          <w:lang w:eastAsia="en-US"/>
        </w:rPr>
      </w:pPr>
      <w:r w:rsidRPr="00AB51A3">
        <w:rPr>
          <w:noProof/>
        </w:rPr>
        <mc:AlternateContent>
          <mc:Choice Requires="wps">
            <w:drawing>
              <wp:anchor distT="0" distB="0" distL="114300" distR="114300" simplePos="0" relativeHeight="251657728" behindDoc="0" locked="0" layoutInCell="1" allowOverlap="1" wp14:anchorId="08C669E2" wp14:editId="34D40E44">
                <wp:simplePos x="0" y="0"/>
                <wp:positionH relativeFrom="column">
                  <wp:posOffset>169626</wp:posOffset>
                </wp:positionH>
                <wp:positionV relativeFrom="paragraph">
                  <wp:posOffset>2721259</wp:posOffset>
                </wp:positionV>
                <wp:extent cx="5762625" cy="544195"/>
                <wp:effectExtent l="12700" t="12700" r="28575" b="27305"/>
                <wp:wrapTight wrapText="bothSides">
                  <wp:wrapPolygon edited="0">
                    <wp:start x="-48" y="-504"/>
                    <wp:lineTo x="-48" y="22180"/>
                    <wp:lineTo x="21660" y="22180"/>
                    <wp:lineTo x="21660" y="-504"/>
                    <wp:lineTo x="-48" y="-50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44195"/>
                        </a:xfrm>
                        <a:prstGeom prst="rect">
                          <a:avLst/>
                        </a:prstGeom>
                        <a:noFill/>
                        <a:ln w="31750" cmpd="thinThick">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32771552" w14:textId="77777777" w:rsidR="004662B5" w:rsidRPr="00B261DF" w:rsidRDefault="004662B5" w:rsidP="004662B5">
                            <w:pPr>
                              <w:jc w:val="center"/>
                              <w:rPr>
                                <w:sz w:val="20"/>
                                <w:szCs w:val="20"/>
                              </w:rPr>
                            </w:pPr>
                            <w:r w:rsidRPr="00B261DF">
                              <w:rPr>
                                <w:sz w:val="20"/>
                                <w:szCs w:val="20"/>
                              </w:rPr>
                              <w:t>If you require this information in an alternative language or format (such as Braille, audiotape or large print), please ask the staff who are looking after you.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C669E2" id="_x0000_t202" coordsize="21600,21600" o:spt="202" path="m,l,21600r21600,l21600,xe">
                <v:stroke joinstyle="miter"/>
                <v:path gradientshapeok="t" o:connecttype="rect"/>
              </v:shapetype>
              <v:shape id="Text Box 2" o:spid="_x0000_s1026" type="#_x0000_t202" style="position:absolute;margin-left:13.35pt;margin-top:214.25pt;width:453.75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" filled="f" strokecolor="#622423" strokeweight="2.5pt">
                <v:stroke linestyle="thinThick"/>
                <v:path arrowok="t"/>
                <v:textbox inset=",7.2pt,,7.2pt">
                  <w:txbxContent>
                    <w:p w14:paraId="32771552" w14:textId="77777777" w:rsidR="004662B5" w:rsidRPr="00B261DF" w:rsidRDefault="004662B5" w:rsidP="004662B5">
                      <w:pPr>
                        <w:jc w:val="center"/>
                        <w:rPr>
                          <w:sz w:val="20"/>
                          <w:szCs w:val="20"/>
                        </w:rPr>
                      </w:pPr>
                      <w:r w:rsidRPr="00B261DF">
                        <w:rPr>
                          <w:sz w:val="20"/>
                          <w:szCs w:val="20"/>
                        </w:rPr>
                        <w:t>If you require this information in an alternative language or format (such as Braille, audiotape or large print), please ask the staff who are looking after you.</w:t>
                      </w:r>
                    </w:p>
                  </w:txbxContent>
                </v:textbox>
                <w10:wrap type="tight"/>
              </v:shape>
            </w:pict>
          </mc:Fallback>
        </mc:AlternateContent>
      </w:r>
    </w:p>
    <w:sectPr w:rsidR="007038C9" w:rsidRPr="006B049A" w:rsidSect="007D7ADA">
      <w:headerReference w:type="default" r:id="rId10"/>
      <w:footerReference w:type="default" r:id="rId11"/>
      <w:headerReference w:type="first" r:id="rId12"/>
      <w:pgSz w:w="11906" w:h="16838" w:code="9"/>
      <w:pgMar w:top="1440" w:right="1106" w:bottom="1440" w:left="513" w:header="567" w:footer="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2B7F8" w14:textId="77777777" w:rsidR="00EB72B5" w:rsidRDefault="00EB72B5">
      <w:r>
        <w:separator/>
      </w:r>
    </w:p>
  </w:endnote>
  <w:endnote w:type="continuationSeparator" w:id="0">
    <w:p w14:paraId="2A8DD10D" w14:textId="77777777" w:rsidR="00EB72B5" w:rsidRDefault="00EB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709"/>
      <w:gridCol w:w="3894"/>
      <w:gridCol w:w="3333"/>
    </w:tblGrid>
    <w:tr w:rsidR="004662B5" w:rsidRPr="0098172B" w14:paraId="73525FD2" w14:textId="77777777" w:rsidTr="00D92A57">
      <w:tc>
        <w:tcPr>
          <w:tcW w:w="2748" w:type="dxa"/>
        </w:tcPr>
        <w:p w14:paraId="32E66652" w14:textId="188219C0" w:rsidR="007D7ADA" w:rsidRPr="008239C3" w:rsidRDefault="00C931E2" w:rsidP="00AB51A3">
          <w:pPr>
            <w:pStyle w:val="Footer"/>
            <w:rPr>
              <w:sz w:val="18"/>
              <w:szCs w:val="18"/>
            </w:rPr>
          </w:pPr>
          <w:r w:rsidRPr="008239C3">
            <w:rPr>
              <w:sz w:val="18"/>
              <w:szCs w:val="18"/>
            </w:rPr>
            <w:t>Maternity</w:t>
          </w:r>
          <w:r w:rsidR="00C503F2">
            <w:rPr>
              <w:sz w:val="18"/>
              <w:szCs w:val="18"/>
            </w:rPr>
            <w:t xml:space="preserve"> Services</w:t>
          </w:r>
        </w:p>
        <w:p w14:paraId="79F9D66F" w14:textId="77777777" w:rsidR="00C503F2" w:rsidRDefault="00C503F2" w:rsidP="00AB51A3">
          <w:pPr>
            <w:pStyle w:val="Footer"/>
            <w:rPr>
              <w:sz w:val="18"/>
              <w:szCs w:val="18"/>
            </w:rPr>
          </w:pPr>
          <w:r>
            <w:rPr>
              <w:b/>
              <w:bCs/>
              <w:sz w:val="18"/>
              <w:szCs w:val="18"/>
            </w:rPr>
            <w:t xml:space="preserve">Pilot </w:t>
          </w:r>
          <w:r w:rsidR="00E06198" w:rsidRPr="008239C3">
            <w:rPr>
              <w:sz w:val="18"/>
              <w:szCs w:val="18"/>
            </w:rPr>
            <w:t xml:space="preserve">Version </w:t>
          </w:r>
          <w:r>
            <w:rPr>
              <w:sz w:val="18"/>
              <w:szCs w:val="18"/>
            </w:rPr>
            <w:t>2</w:t>
          </w:r>
          <w:r w:rsidR="00D435B0" w:rsidRPr="008239C3">
            <w:rPr>
              <w:sz w:val="18"/>
              <w:szCs w:val="18"/>
            </w:rPr>
            <w:t>.0</w:t>
          </w:r>
          <w:r w:rsidR="00AB51A3" w:rsidRPr="008239C3">
            <w:rPr>
              <w:sz w:val="18"/>
              <w:szCs w:val="18"/>
            </w:rPr>
            <w:t xml:space="preserve"> </w:t>
          </w:r>
        </w:p>
        <w:p w14:paraId="4BF0165B" w14:textId="3C2FF421" w:rsidR="007D7ADA" w:rsidRPr="008239C3" w:rsidRDefault="00C503F2" w:rsidP="00AB51A3">
          <w:pPr>
            <w:pStyle w:val="Footer"/>
            <w:rPr>
              <w:sz w:val="18"/>
              <w:szCs w:val="18"/>
            </w:rPr>
          </w:pPr>
          <w:r>
            <w:rPr>
              <w:sz w:val="18"/>
              <w:szCs w:val="18"/>
            </w:rPr>
            <w:t>May</w:t>
          </w:r>
          <w:r w:rsidR="00C931E2" w:rsidRPr="008239C3">
            <w:rPr>
              <w:sz w:val="18"/>
              <w:szCs w:val="18"/>
            </w:rPr>
            <w:t xml:space="preserve"> 2020</w:t>
          </w:r>
        </w:p>
        <w:p w14:paraId="54966E3C" w14:textId="77777777" w:rsidR="0098172B" w:rsidRPr="008239C3" w:rsidRDefault="0098172B" w:rsidP="00AB51A3">
          <w:pPr>
            <w:pStyle w:val="Footer"/>
            <w:rPr>
              <w:sz w:val="18"/>
              <w:szCs w:val="18"/>
            </w:rPr>
          </w:pPr>
        </w:p>
      </w:tc>
      <w:tc>
        <w:tcPr>
          <w:tcW w:w="3960" w:type="dxa"/>
        </w:tcPr>
        <w:p w14:paraId="2A0FD116" w14:textId="3503CB8F" w:rsidR="004662B5" w:rsidRPr="008239C3" w:rsidRDefault="00C503F2" w:rsidP="00E76EF8">
          <w:pPr>
            <w:pStyle w:val="Footer"/>
            <w:jc w:val="center"/>
            <w:rPr>
              <w:sz w:val="18"/>
              <w:szCs w:val="18"/>
            </w:rPr>
          </w:pPr>
          <w:r>
            <w:rPr>
              <w:sz w:val="18"/>
              <w:szCs w:val="18"/>
            </w:rPr>
            <w:t xml:space="preserve">Awaiting </w:t>
          </w:r>
          <w:r w:rsidR="00E76EF8" w:rsidRPr="008239C3">
            <w:rPr>
              <w:sz w:val="18"/>
              <w:szCs w:val="18"/>
            </w:rPr>
            <w:t xml:space="preserve">HDFT Approval </w:t>
          </w:r>
        </w:p>
      </w:tc>
      <w:tc>
        <w:tcPr>
          <w:tcW w:w="3393" w:type="dxa"/>
        </w:tcPr>
        <w:p w14:paraId="3BD4F1F0" w14:textId="77777777" w:rsidR="004662B5" w:rsidRPr="008239C3" w:rsidRDefault="004662B5" w:rsidP="00D92A57">
          <w:pPr>
            <w:pStyle w:val="Footer"/>
            <w:jc w:val="right"/>
            <w:rPr>
              <w:sz w:val="18"/>
              <w:szCs w:val="18"/>
            </w:rPr>
          </w:pPr>
          <w:r w:rsidRPr="008239C3">
            <w:rPr>
              <w:sz w:val="18"/>
              <w:szCs w:val="18"/>
            </w:rPr>
            <w:t xml:space="preserve">Page </w:t>
          </w:r>
          <w:r w:rsidR="00350C63" w:rsidRPr="008239C3">
            <w:rPr>
              <w:rStyle w:val="PageNumber"/>
              <w:sz w:val="18"/>
              <w:szCs w:val="18"/>
            </w:rPr>
            <w:fldChar w:fldCharType="begin"/>
          </w:r>
          <w:r w:rsidRPr="008239C3">
            <w:rPr>
              <w:rStyle w:val="PageNumber"/>
              <w:sz w:val="18"/>
              <w:szCs w:val="18"/>
            </w:rPr>
            <w:instrText xml:space="preserve"> PAGE </w:instrText>
          </w:r>
          <w:r w:rsidR="00350C63" w:rsidRPr="008239C3">
            <w:rPr>
              <w:rStyle w:val="PageNumber"/>
              <w:sz w:val="18"/>
              <w:szCs w:val="18"/>
            </w:rPr>
            <w:fldChar w:fldCharType="separate"/>
          </w:r>
          <w:r w:rsidR="00DE0D8E">
            <w:rPr>
              <w:rStyle w:val="PageNumber"/>
              <w:noProof/>
              <w:sz w:val="18"/>
              <w:szCs w:val="18"/>
            </w:rPr>
            <w:t>2</w:t>
          </w:r>
          <w:r w:rsidR="00350C63" w:rsidRPr="008239C3">
            <w:rPr>
              <w:rStyle w:val="PageNumber"/>
              <w:sz w:val="18"/>
              <w:szCs w:val="18"/>
            </w:rPr>
            <w:fldChar w:fldCharType="end"/>
          </w:r>
          <w:r w:rsidRPr="008239C3">
            <w:rPr>
              <w:rStyle w:val="PageNumber"/>
              <w:sz w:val="18"/>
              <w:szCs w:val="18"/>
            </w:rPr>
            <w:t xml:space="preserve"> of </w:t>
          </w:r>
          <w:r w:rsidR="00350C63" w:rsidRPr="008239C3">
            <w:rPr>
              <w:rStyle w:val="PageNumber"/>
              <w:sz w:val="18"/>
              <w:szCs w:val="18"/>
            </w:rPr>
            <w:fldChar w:fldCharType="begin"/>
          </w:r>
          <w:r w:rsidRPr="008239C3">
            <w:rPr>
              <w:rStyle w:val="PageNumber"/>
              <w:sz w:val="18"/>
              <w:szCs w:val="18"/>
            </w:rPr>
            <w:instrText xml:space="preserve"> NUMPAGES </w:instrText>
          </w:r>
          <w:r w:rsidR="00350C63" w:rsidRPr="008239C3">
            <w:rPr>
              <w:rStyle w:val="PageNumber"/>
              <w:sz w:val="18"/>
              <w:szCs w:val="18"/>
            </w:rPr>
            <w:fldChar w:fldCharType="separate"/>
          </w:r>
          <w:r w:rsidR="00DE0D8E">
            <w:rPr>
              <w:rStyle w:val="PageNumber"/>
              <w:noProof/>
              <w:sz w:val="18"/>
              <w:szCs w:val="18"/>
            </w:rPr>
            <w:t>3</w:t>
          </w:r>
          <w:r w:rsidR="00350C63" w:rsidRPr="008239C3">
            <w:rPr>
              <w:rStyle w:val="PageNumber"/>
              <w:sz w:val="18"/>
              <w:szCs w:val="18"/>
            </w:rPr>
            <w:fldChar w:fldCharType="end"/>
          </w:r>
        </w:p>
      </w:tc>
    </w:tr>
  </w:tbl>
  <w:p w14:paraId="3A33011D" w14:textId="77777777" w:rsidR="004662B5" w:rsidRPr="0098172B" w:rsidRDefault="004662B5" w:rsidP="004662B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C4FC6" w14:textId="77777777" w:rsidR="00EB72B5" w:rsidRDefault="00EB72B5">
      <w:r>
        <w:separator/>
      </w:r>
    </w:p>
  </w:footnote>
  <w:footnote w:type="continuationSeparator" w:id="0">
    <w:p w14:paraId="79C033E4" w14:textId="77777777" w:rsidR="00EB72B5" w:rsidRDefault="00EB7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2615B" w14:textId="77777777" w:rsidR="004662B5" w:rsidRDefault="006310B0" w:rsidP="004662B5">
    <w:pPr>
      <w:jc w:val="right"/>
    </w:pPr>
    <w:r>
      <w:rPr>
        <w:noProof/>
      </w:rPr>
      <w:drawing>
        <wp:anchor distT="0" distB="0" distL="114300" distR="114300" simplePos="0" relativeHeight="251659264" behindDoc="1" locked="0" layoutInCell="1" allowOverlap="1" wp14:anchorId="601A995F" wp14:editId="777AC8F2">
          <wp:simplePos x="0" y="0"/>
          <wp:positionH relativeFrom="column">
            <wp:posOffset>4036060</wp:posOffset>
          </wp:positionH>
          <wp:positionV relativeFrom="paragraph">
            <wp:posOffset>-240665</wp:posOffset>
          </wp:positionV>
          <wp:extent cx="2778125" cy="956310"/>
          <wp:effectExtent l="0" t="0" r="0" b="0"/>
          <wp:wrapTight wrapText="bothSides">
            <wp:wrapPolygon edited="0">
              <wp:start x="0" y="0"/>
              <wp:lineTo x="0" y="21227"/>
              <wp:lineTo x="21526" y="21227"/>
              <wp:lineTo x="21526" y="0"/>
              <wp:lineTo x="0" y="0"/>
            </wp:wrapPolygon>
          </wp:wrapTight>
          <wp:docPr id="6" name="Picture 1" descr="Harrogate and District NHS Foundation Trust RGB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rrogate and District NHS Foundation Trust RGB BLUE"/>
                  <pic:cNvPicPr>
                    <a:picLocks/>
                  </pic:cNvPicPr>
                </pic:nvPicPr>
                <pic:blipFill>
                  <a:blip r:embed="rId1">
                    <a:extLst>
                      <a:ext uri="{28A0092B-C50C-407E-A947-70E740481C1C}">
                        <a14:useLocalDpi xmlns:a14="http://schemas.microsoft.com/office/drawing/2010/main" val="0"/>
                      </a:ext>
                    </a:extLst>
                  </a:blip>
                  <a:srcRect l="23836" t="16324" b="25455"/>
                  <a:stretch>
                    <a:fillRect/>
                  </a:stretch>
                </pic:blipFill>
                <pic:spPr bwMode="auto">
                  <a:xfrm>
                    <a:off x="0" y="0"/>
                    <a:ext cx="277812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C7BDA49" wp14:editId="7671EB6C">
          <wp:simplePos x="0" y="0"/>
          <wp:positionH relativeFrom="column">
            <wp:posOffset>-4558030</wp:posOffset>
          </wp:positionH>
          <wp:positionV relativeFrom="paragraph">
            <wp:posOffset>245745</wp:posOffset>
          </wp:positionV>
          <wp:extent cx="5695950" cy="20955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59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CE59" w14:textId="77777777" w:rsidR="007D7ADA" w:rsidRDefault="006310B0">
    <w:pPr>
      <w:pStyle w:val="Header"/>
    </w:pPr>
    <w:r>
      <w:rPr>
        <w:noProof/>
      </w:rPr>
      <w:drawing>
        <wp:anchor distT="0" distB="0" distL="114300" distR="114300" simplePos="0" relativeHeight="251656192" behindDoc="0" locked="0" layoutInCell="1" allowOverlap="1" wp14:anchorId="0B618453" wp14:editId="371E21D2">
          <wp:simplePos x="0" y="0"/>
          <wp:positionH relativeFrom="column">
            <wp:posOffset>-4405630</wp:posOffset>
          </wp:positionH>
          <wp:positionV relativeFrom="paragraph">
            <wp:posOffset>307975</wp:posOffset>
          </wp:positionV>
          <wp:extent cx="5695950" cy="20955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A043B93" wp14:editId="2F6E386A">
          <wp:simplePos x="0" y="0"/>
          <wp:positionH relativeFrom="column">
            <wp:posOffset>3349625</wp:posOffset>
          </wp:positionH>
          <wp:positionV relativeFrom="paragraph">
            <wp:posOffset>-117475</wp:posOffset>
          </wp:positionV>
          <wp:extent cx="2973070" cy="42545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070" cy="42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56A"/>
    <w:multiLevelType w:val="hybridMultilevel"/>
    <w:tmpl w:val="D7C6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B3451"/>
    <w:multiLevelType w:val="hybridMultilevel"/>
    <w:tmpl w:val="6F8E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520AB4"/>
    <w:multiLevelType w:val="hybridMultilevel"/>
    <w:tmpl w:val="A51E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F32829"/>
    <w:multiLevelType w:val="hybridMultilevel"/>
    <w:tmpl w:val="A8CC09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240F1624"/>
    <w:multiLevelType w:val="hybridMultilevel"/>
    <w:tmpl w:val="A60A3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9608C7"/>
    <w:multiLevelType w:val="hybridMultilevel"/>
    <w:tmpl w:val="E85E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F629BD"/>
    <w:multiLevelType w:val="hybridMultilevel"/>
    <w:tmpl w:val="52423710"/>
    <w:lvl w:ilvl="0" w:tplc="810AE9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135C17"/>
    <w:multiLevelType w:val="hybridMultilevel"/>
    <w:tmpl w:val="5E846D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nsid w:val="46265FE1"/>
    <w:multiLevelType w:val="hybridMultilevel"/>
    <w:tmpl w:val="48CC3C38"/>
    <w:lvl w:ilvl="0" w:tplc="E74600EA">
      <w:numFmt w:val="bullet"/>
      <w:lvlText w:val=""/>
      <w:lvlJc w:val="left"/>
      <w:pPr>
        <w:ind w:left="360" w:hanging="360"/>
      </w:pPr>
      <w:rPr>
        <w:rFonts w:ascii="Symbol" w:eastAsia="Times New Roman" w:hAnsi="Symbol" w:cs="Calibri" w:hint="default"/>
        <w:sz w:val="20"/>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9E9232F"/>
    <w:multiLevelType w:val="hybridMultilevel"/>
    <w:tmpl w:val="09963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BA00EE2"/>
    <w:multiLevelType w:val="hybridMultilevel"/>
    <w:tmpl w:val="6932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0F141C"/>
    <w:multiLevelType w:val="hybridMultilevel"/>
    <w:tmpl w:val="CCF0B47E"/>
    <w:lvl w:ilvl="0" w:tplc="D7A2E9E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nsid w:val="62FE049F"/>
    <w:multiLevelType w:val="hybridMultilevel"/>
    <w:tmpl w:val="0804F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8A7744"/>
    <w:multiLevelType w:val="hybridMultilevel"/>
    <w:tmpl w:val="7598B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CE05FE"/>
    <w:multiLevelType w:val="hybridMultilevel"/>
    <w:tmpl w:val="20B4E4B2"/>
    <w:lvl w:ilvl="0" w:tplc="08090001">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3"/>
  </w:num>
  <w:num w:numId="6">
    <w:abstractNumId w:val="13"/>
  </w:num>
  <w:num w:numId="7">
    <w:abstractNumId w:val="12"/>
  </w:num>
  <w:num w:numId="8">
    <w:abstractNumId w:val="1"/>
  </w:num>
  <w:num w:numId="9">
    <w:abstractNumId w:val="5"/>
  </w:num>
  <w:num w:numId="10">
    <w:abstractNumId w:val="14"/>
  </w:num>
  <w:num w:numId="11">
    <w:abstractNumId w:val="8"/>
  </w:num>
  <w:num w:numId="12">
    <w:abstractNumId w:val="11"/>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B5"/>
    <w:rsid w:val="00007AD3"/>
    <w:rsid w:val="00041229"/>
    <w:rsid w:val="0005083D"/>
    <w:rsid w:val="000B0406"/>
    <w:rsid w:val="000B31B7"/>
    <w:rsid w:val="000C2AD8"/>
    <w:rsid w:val="000C31E4"/>
    <w:rsid w:val="000D779A"/>
    <w:rsid w:val="000F2486"/>
    <w:rsid w:val="000F365F"/>
    <w:rsid w:val="001258DF"/>
    <w:rsid w:val="0015124B"/>
    <w:rsid w:val="001A1994"/>
    <w:rsid w:val="001C12C0"/>
    <w:rsid w:val="001D776F"/>
    <w:rsid w:val="001F59BF"/>
    <w:rsid w:val="0022528E"/>
    <w:rsid w:val="00237284"/>
    <w:rsid w:val="00255476"/>
    <w:rsid w:val="00275C12"/>
    <w:rsid w:val="002C5B56"/>
    <w:rsid w:val="00300DF3"/>
    <w:rsid w:val="00314336"/>
    <w:rsid w:val="00350C63"/>
    <w:rsid w:val="00352338"/>
    <w:rsid w:val="003967DB"/>
    <w:rsid w:val="003B17EE"/>
    <w:rsid w:val="003F12F0"/>
    <w:rsid w:val="00445261"/>
    <w:rsid w:val="00454F92"/>
    <w:rsid w:val="004629A1"/>
    <w:rsid w:val="004662B5"/>
    <w:rsid w:val="00475D2D"/>
    <w:rsid w:val="00480037"/>
    <w:rsid w:val="0051605C"/>
    <w:rsid w:val="00551E55"/>
    <w:rsid w:val="00556947"/>
    <w:rsid w:val="00561C35"/>
    <w:rsid w:val="00593DD5"/>
    <w:rsid w:val="005C00CE"/>
    <w:rsid w:val="005C153A"/>
    <w:rsid w:val="005E5D0B"/>
    <w:rsid w:val="0061539B"/>
    <w:rsid w:val="00617CF0"/>
    <w:rsid w:val="006310B0"/>
    <w:rsid w:val="00651C8E"/>
    <w:rsid w:val="006A3924"/>
    <w:rsid w:val="006B049A"/>
    <w:rsid w:val="006B2317"/>
    <w:rsid w:val="006E4882"/>
    <w:rsid w:val="006E51D5"/>
    <w:rsid w:val="006F19F1"/>
    <w:rsid w:val="007038C9"/>
    <w:rsid w:val="00703CAE"/>
    <w:rsid w:val="00712A19"/>
    <w:rsid w:val="0074617E"/>
    <w:rsid w:val="0074767C"/>
    <w:rsid w:val="00790285"/>
    <w:rsid w:val="007914A6"/>
    <w:rsid w:val="007A624B"/>
    <w:rsid w:val="007D765D"/>
    <w:rsid w:val="007D7ADA"/>
    <w:rsid w:val="007E2B23"/>
    <w:rsid w:val="00810864"/>
    <w:rsid w:val="00813E5A"/>
    <w:rsid w:val="008239C3"/>
    <w:rsid w:val="00872982"/>
    <w:rsid w:val="008731A6"/>
    <w:rsid w:val="008B4419"/>
    <w:rsid w:val="008E0E43"/>
    <w:rsid w:val="008E4C1D"/>
    <w:rsid w:val="008F785D"/>
    <w:rsid w:val="0090662C"/>
    <w:rsid w:val="00975B07"/>
    <w:rsid w:val="00977CB0"/>
    <w:rsid w:val="0098172B"/>
    <w:rsid w:val="009F2AD1"/>
    <w:rsid w:val="00A43B92"/>
    <w:rsid w:val="00A50B98"/>
    <w:rsid w:val="00A63654"/>
    <w:rsid w:val="00A640D5"/>
    <w:rsid w:val="00AA3E36"/>
    <w:rsid w:val="00AA7ED9"/>
    <w:rsid w:val="00AB51A3"/>
    <w:rsid w:val="00AC6654"/>
    <w:rsid w:val="00AD437E"/>
    <w:rsid w:val="00AE235E"/>
    <w:rsid w:val="00AF77EB"/>
    <w:rsid w:val="00B11DA1"/>
    <w:rsid w:val="00B261DF"/>
    <w:rsid w:val="00B7045F"/>
    <w:rsid w:val="00B748A0"/>
    <w:rsid w:val="00B80165"/>
    <w:rsid w:val="00B87D60"/>
    <w:rsid w:val="00BB7ED5"/>
    <w:rsid w:val="00BC137F"/>
    <w:rsid w:val="00BE7A99"/>
    <w:rsid w:val="00C001D6"/>
    <w:rsid w:val="00C46B8C"/>
    <w:rsid w:val="00C503F2"/>
    <w:rsid w:val="00C931E2"/>
    <w:rsid w:val="00CD1418"/>
    <w:rsid w:val="00CE790D"/>
    <w:rsid w:val="00D01E8C"/>
    <w:rsid w:val="00D435B0"/>
    <w:rsid w:val="00D614D6"/>
    <w:rsid w:val="00D92A57"/>
    <w:rsid w:val="00DA6567"/>
    <w:rsid w:val="00DD51AA"/>
    <w:rsid w:val="00DD7973"/>
    <w:rsid w:val="00DE0D8E"/>
    <w:rsid w:val="00DE21CC"/>
    <w:rsid w:val="00DE7CDF"/>
    <w:rsid w:val="00E01B63"/>
    <w:rsid w:val="00E06198"/>
    <w:rsid w:val="00E16341"/>
    <w:rsid w:val="00E443F5"/>
    <w:rsid w:val="00E76EF8"/>
    <w:rsid w:val="00EA1595"/>
    <w:rsid w:val="00EB6137"/>
    <w:rsid w:val="00EB72B5"/>
    <w:rsid w:val="00ED43C0"/>
    <w:rsid w:val="00EE6695"/>
    <w:rsid w:val="00EF2EF5"/>
    <w:rsid w:val="00F22B75"/>
    <w:rsid w:val="00F25050"/>
    <w:rsid w:val="00F418BE"/>
    <w:rsid w:val="00FA6D32"/>
    <w:rsid w:val="00FB0007"/>
    <w:rsid w:val="00FB483F"/>
    <w:rsid w:val="00FC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6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C63"/>
    <w:rPr>
      <w:rFonts w:ascii="Arial" w:hAnsi="Arial" w:cs="Arial"/>
      <w:sz w:val="24"/>
      <w:szCs w:val="24"/>
    </w:rPr>
  </w:style>
  <w:style w:type="paragraph" w:styleId="Heading2">
    <w:name w:val="heading 2"/>
    <w:basedOn w:val="Normal"/>
    <w:next w:val="Normal"/>
    <w:autoRedefine/>
    <w:qFormat/>
    <w:rsid w:val="00D614D6"/>
    <w:pPr>
      <w:keepNext/>
      <w:spacing w:before="120" w:after="60"/>
      <w:outlineLvl w:val="1"/>
    </w:pPr>
    <w:rPr>
      <w:rFonts w:cs="Times New Roman"/>
      <w:b/>
      <w:bCs/>
      <w:iCs/>
      <w:szCs w:val="28"/>
    </w:rPr>
  </w:style>
  <w:style w:type="paragraph" w:styleId="Heading3">
    <w:name w:val="heading 3"/>
    <w:basedOn w:val="Normal"/>
    <w:next w:val="Normal"/>
    <w:autoRedefine/>
    <w:qFormat/>
    <w:rsid w:val="00703CA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62B5"/>
    <w:pPr>
      <w:tabs>
        <w:tab w:val="center" w:pos="4153"/>
        <w:tab w:val="right" w:pos="8306"/>
      </w:tabs>
    </w:pPr>
  </w:style>
  <w:style w:type="paragraph" w:styleId="Footer">
    <w:name w:val="footer"/>
    <w:basedOn w:val="Normal"/>
    <w:rsid w:val="004662B5"/>
    <w:pPr>
      <w:tabs>
        <w:tab w:val="center" w:pos="4153"/>
        <w:tab w:val="right" w:pos="8306"/>
      </w:tabs>
    </w:pPr>
  </w:style>
  <w:style w:type="character" w:styleId="PageNumber">
    <w:name w:val="page number"/>
    <w:basedOn w:val="DefaultParagraphFont"/>
    <w:rsid w:val="004662B5"/>
  </w:style>
  <w:style w:type="paragraph" w:styleId="BalloonText">
    <w:name w:val="Balloon Text"/>
    <w:basedOn w:val="Normal"/>
    <w:link w:val="BalloonTextChar"/>
    <w:rsid w:val="00E06198"/>
    <w:rPr>
      <w:rFonts w:ascii="Tahoma" w:hAnsi="Tahoma" w:cs="Times New Roman"/>
      <w:sz w:val="16"/>
      <w:szCs w:val="16"/>
      <w:lang w:val="x-none" w:eastAsia="x-none"/>
    </w:rPr>
  </w:style>
  <w:style w:type="character" w:customStyle="1" w:styleId="BalloonTextChar">
    <w:name w:val="Balloon Text Char"/>
    <w:link w:val="BalloonText"/>
    <w:rsid w:val="00E06198"/>
    <w:rPr>
      <w:rFonts w:ascii="Tahoma" w:hAnsi="Tahoma" w:cs="Tahoma"/>
      <w:sz w:val="16"/>
      <w:szCs w:val="16"/>
    </w:rPr>
  </w:style>
  <w:style w:type="paragraph" w:styleId="NoSpacing">
    <w:name w:val="No Spacing"/>
    <w:uiPriority w:val="1"/>
    <w:qFormat/>
    <w:rsid w:val="00E06198"/>
    <w:rPr>
      <w:rFonts w:ascii="Calibri" w:eastAsia="Calibri" w:hAnsi="Calibri"/>
      <w:sz w:val="22"/>
      <w:szCs w:val="22"/>
      <w:lang w:eastAsia="en-US"/>
    </w:rPr>
  </w:style>
  <w:style w:type="character" w:styleId="CommentReference">
    <w:name w:val="annotation reference"/>
    <w:uiPriority w:val="99"/>
    <w:unhideWhenUsed/>
    <w:rsid w:val="00E06198"/>
    <w:rPr>
      <w:sz w:val="16"/>
      <w:szCs w:val="16"/>
    </w:rPr>
  </w:style>
  <w:style w:type="paragraph" w:styleId="CommentText">
    <w:name w:val="annotation text"/>
    <w:basedOn w:val="Normal"/>
    <w:link w:val="CommentTextChar"/>
    <w:uiPriority w:val="99"/>
    <w:unhideWhenUsed/>
    <w:rsid w:val="00E06198"/>
    <w:pPr>
      <w:spacing w:after="200" w:line="276" w:lineRule="auto"/>
    </w:pPr>
    <w:rPr>
      <w:rFonts w:ascii="Calibri" w:eastAsia="Calibri" w:hAnsi="Calibri" w:cs="Times New Roman"/>
      <w:sz w:val="20"/>
      <w:szCs w:val="20"/>
      <w:lang w:val="x-none" w:eastAsia="en-US"/>
    </w:rPr>
  </w:style>
  <w:style w:type="character" w:customStyle="1" w:styleId="CommentTextChar">
    <w:name w:val="Comment Text Char"/>
    <w:link w:val="CommentText"/>
    <w:uiPriority w:val="99"/>
    <w:rsid w:val="00E06198"/>
    <w:rPr>
      <w:rFonts w:ascii="Calibri" w:eastAsia="Calibri" w:hAnsi="Calibri"/>
      <w:lang w:eastAsia="en-US"/>
    </w:rPr>
  </w:style>
  <w:style w:type="character" w:styleId="Hyperlink">
    <w:name w:val="Hyperlink"/>
    <w:uiPriority w:val="99"/>
    <w:unhideWhenUsed/>
    <w:rsid w:val="00E06198"/>
    <w:rPr>
      <w:color w:val="0000FF"/>
      <w:u w:val="single"/>
    </w:rPr>
  </w:style>
  <w:style w:type="paragraph" w:styleId="CommentSubject">
    <w:name w:val="annotation subject"/>
    <w:basedOn w:val="CommentText"/>
    <w:next w:val="CommentText"/>
    <w:link w:val="CommentSubjectChar"/>
    <w:rsid w:val="00480037"/>
    <w:pPr>
      <w:spacing w:after="0" w:line="240" w:lineRule="auto"/>
    </w:pPr>
    <w:rPr>
      <w:rFonts w:ascii="Arial" w:hAnsi="Arial"/>
      <w:b/>
      <w:bCs/>
    </w:rPr>
  </w:style>
  <w:style w:type="character" w:customStyle="1" w:styleId="CommentSubjectChar">
    <w:name w:val="Comment Subject Char"/>
    <w:link w:val="CommentSubject"/>
    <w:rsid w:val="00480037"/>
    <w:rPr>
      <w:rFonts w:ascii="Arial" w:eastAsia="Calibri" w:hAnsi="Arial" w:cs="Arial"/>
      <w:b/>
      <w:bCs/>
      <w:lang w:eastAsia="en-US"/>
    </w:rPr>
  </w:style>
  <w:style w:type="paragraph" w:styleId="ListParagraph">
    <w:name w:val="List Paragraph"/>
    <w:basedOn w:val="Normal"/>
    <w:uiPriority w:val="34"/>
    <w:qFormat/>
    <w:rsid w:val="00BC137F"/>
    <w:pPr>
      <w:ind w:left="720"/>
    </w:pPr>
  </w:style>
  <w:style w:type="table" w:styleId="TableGrid">
    <w:name w:val="Table Grid"/>
    <w:basedOn w:val="TableNormal"/>
    <w:rsid w:val="0045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C63"/>
    <w:rPr>
      <w:rFonts w:ascii="Arial" w:hAnsi="Arial" w:cs="Arial"/>
      <w:sz w:val="24"/>
      <w:szCs w:val="24"/>
    </w:rPr>
  </w:style>
  <w:style w:type="paragraph" w:styleId="Heading2">
    <w:name w:val="heading 2"/>
    <w:basedOn w:val="Normal"/>
    <w:next w:val="Normal"/>
    <w:autoRedefine/>
    <w:qFormat/>
    <w:rsid w:val="00D614D6"/>
    <w:pPr>
      <w:keepNext/>
      <w:spacing w:before="120" w:after="60"/>
      <w:outlineLvl w:val="1"/>
    </w:pPr>
    <w:rPr>
      <w:rFonts w:cs="Times New Roman"/>
      <w:b/>
      <w:bCs/>
      <w:iCs/>
      <w:szCs w:val="28"/>
    </w:rPr>
  </w:style>
  <w:style w:type="paragraph" w:styleId="Heading3">
    <w:name w:val="heading 3"/>
    <w:basedOn w:val="Normal"/>
    <w:next w:val="Normal"/>
    <w:autoRedefine/>
    <w:qFormat/>
    <w:rsid w:val="00703CA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62B5"/>
    <w:pPr>
      <w:tabs>
        <w:tab w:val="center" w:pos="4153"/>
        <w:tab w:val="right" w:pos="8306"/>
      </w:tabs>
    </w:pPr>
  </w:style>
  <w:style w:type="paragraph" w:styleId="Footer">
    <w:name w:val="footer"/>
    <w:basedOn w:val="Normal"/>
    <w:rsid w:val="004662B5"/>
    <w:pPr>
      <w:tabs>
        <w:tab w:val="center" w:pos="4153"/>
        <w:tab w:val="right" w:pos="8306"/>
      </w:tabs>
    </w:pPr>
  </w:style>
  <w:style w:type="character" w:styleId="PageNumber">
    <w:name w:val="page number"/>
    <w:basedOn w:val="DefaultParagraphFont"/>
    <w:rsid w:val="004662B5"/>
  </w:style>
  <w:style w:type="paragraph" w:styleId="BalloonText">
    <w:name w:val="Balloon Text"/>
    <w:basedOn w:val="Normal"/>
    <w:link w:val="BalloonTextChar"/>
    <w:rsid w:val="00E06198"/>
    <w:rPr>
      <w:rFonts w:ascii="Tahoma" w:hAnsi="Tahoma" w:cs="Times New Roman"/>
      <w:sz w:val="16"/>
      <w:szCs w:val="16"/>
      <w:lang w:val="x-none" w:eastAsia="x-none"/>
    </w:rPr>
  </w:style>
  <w:style w:type="character" w:customStyle="1" w:styleId="BalloonTextChar">
    <w:name w:val="Balloon Text Char"/>
    <w:link w:val="BalloonText"/>
    <w:rsid w:val="00E06198"/>
    <w:rPr>
      <w:rFonts w:ascii="Tahoma" w:hAnsi="Tahoma" w:cs="Tahoma"/>
      <w:sz w:val="16"/>
      <w:szCs w:val="16"/>
    </w:rPr>
  </w:style>
  <w:style w:type="paragraph" w:styleId="NoSpacing">
    <w:name w:val="No Spacing"/>
    <w:uiPriority w:val="1"/>
    <w:qFormat/>
    <w:rsid w:val="00E06198"/>
    <w:rPr>
      <w:rFonts w:ascii="Calibri" w:eastAsia="Calibri" w:hAnsi="Calibri"/>
      <w:sz w:val="22"/>
      <w:szCs w:val="22"/>
      <w:lang w:eastAsia="en-US"/>
    </w:rPr>
  </w:style>
  <w:style w:type="character" w:styleId="CommentReference">
    <w:name w:val="annotation reference"/>
    <w:uiPriority w:val="99"/>
    <w:unhideWhenUsed/>
    <w:rsid w:val="00E06198"/>
    <w:rPr>
      <w:sz w:val="16"/>
      <w:szCs w:val="16"/>
    </w:rPr>
  </w:style>
  <w:style w:type="paragraph" w:styleId="CommentText">
    <w:name w:val="annotation text"/>
    <w:basedOn w:val="Normal"/>
    <w:link w:val="CommentTextChar"/>
    <w:uiPriority w:val="99"/>
    <w:unhideWhenUsed/>
    <w:rsid w:val="00E06198"/>
    <w:pPr>
      <w:spacing w:after="200" w:line="276" w:lineRule="auto"/>
    </w:pPr>
    <w:rPr>
      <w:rFonts w:ascii="Calibri" w:eastAsia="Calibri" w:hAnsi="Calibri" w:cs="Times New Roman"/>
      <w:sz w:val="20"/>
      <w:szCs w:val="20"/>
      <w:lang w:val="x-none" w:eastAsia="en-US"/>
    </w:rPr>
  </w:style>
  <w:style w:type="character" w:customStyle="1" w:styleId="CommentTextChar">
    <w:name w:val="Comment Text Char"/>
    <w:link w:val="CommentText"/>
    <w:uiPriority w:val="99"/>
    <w:rsid w:val="00E06198"/>
    <w:rPr>
      <w:rFonts w:ascii="Calibri" w:eastAsia="Calibri" w:hAnsi="Calibri"/>
      <w:lang w:eastAsia="en-US"/>
    </w:rPr>
  </w:style>
  <w:style w:type="character" w:styleId="Hyperlink">
    <w:name w:val="Hyperlink"/>
    <w:uiPriority w:val="99"/>
    <w:unhideWhenUsed/>
    <w:rsid w:val="00E06198"/>
    <w:rPr>
      <w:color w:val="0000FF"/>
      <w:u w:val="single"/>
    </w:rPr>
  </w:style>
  <w:style w:type="paragraph" w:styleId="CommentSubject">
    <w:name w:val="annotation subject"/>
    <w:basedOn w:val="CommentText"/>
    <w:next w:val="CommentText"/>
    <w:link w:val="CommentSubjectChar"/>
    <w:rsid w:val="00480037"/>
    <w:pPr>
      <w:spacing w:after="0" w:line="240" w:lineRule="auto"/>
    </w:pPr>
    <w:rPr>
      <w:rFonts w:ascii="Arial" w:hAnsi="Arial"/>
      <w:b/>
      <w:bCs/>
    </w:rPr>
  </w:style>
  <w:style w:type="character" w:customStyle="1" w:styleId="CommentSubjectChar">
    <w:name w:val="Comment Subject Char"/>
    <w:link w:val="CommentSubject"/>
    <w:rsid w:val="00480037"/>
    <w:rPr>
      <w:rFonts w:ascii="Arial" w:eastAsia="Calibri" w:hAnsi="Arial" w:cs="Arial"/>
      <w:b/>
      <w:bCs/>
      <w:lang w:eastAsia="en-US"/>
    </w:rPr>
  </w:style>
  <w:style w:type="paragraph" w:styleId="ListParagraph">
    <w:name w:val="List Paragraph"/>
    <w:basedOn w:val="Normal"/>
    <w:uiPriority w:val="34"/>
    <w:qFormat/>
    <w:rsid w:val="00BC137F"/>
    <w:pPr>
      <w:ind w:left="720"/>
    </w:pPr>
  </w:style>
  <w:style w:type="table" w:styleId="TableGrid">
    <w:name w:val="Table Grid"/>
    <w:basedOn w:val="TableNormal"/>
    <w:rsid w:val="0045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5E5A-7ACC-4770-926C-02AA435F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Simple template</vt:lpstr>
    </vt:vector>
  </TitlesOfParts>
  <Company>HDFT</Company>
  <LinksUpToDate>false</LinksUpToDate>
  <CharactersWithSpaces>6619</CharactersWithSpaces>
  <SharedDoc>false</SharedDoc>
  <HLinks>
    <vt:vector size="6" baseType="variant">
      <vt:variant>
        <vt:i4>2818080</vt:i4>
      </vt:variant>
      <vt:variant>
        <vt:i4>0</vt:i4>
      </vt:variant>
      <vt:variant>
        <vt:i4>0</vt:i4>
      </vt:variant>
      <vt:variant>
        <vt:i4>5</vt:i4>
      </vt:variant>
      <vt:variant>
        <vt:lpwstr>https://www.rcog.org.uk/globalassets/documents/patients/patient-information-leaflets/pregnancy/pi-gbs-pregnancy-newborn.pdf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Sylvia Wood</dc:creator>
  <cp:lastModifiedBy>Kent Charlene (RCD)</cp:lastModifiedBy>
  <cp:revision>2</cp:revision>
  <cp:lastPrinted>2015-08-10T15:12:00Z</cp:lastPrinted>
  <dcterms:created xsi:type="dcterms:W3CDTF">2020-06-01T10:23:00Z</dcterms:created>
  <dcterms:modified xsi:type="dcterms:W3CDTF">2020-06-01T10:23:00Z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Archive">
    <vt:lpwstr>0</vt:lpwstr>
  </property>
  <property fmtid="{D5CDD505-2E9C-101B-9397-08002B2CF9AE}" pid="4" name="Retention Date">
    <vt:lpwstr/>
  </property>
  <property fmtid="{D5CDD505-2E9C-101B-9397-08002B2CF9AE}" pid="5" name="Owner">
    <vt:lpwstr>Sylvia Wood</vt:lpwstr>
  </property>
  <property fmtid="{D5CDD505-2E9C-101B-9397-08002B2CF9AE}" pid="6" name="Title of Document">
    <vt:lpwstr>Simple A4 patient information template 2009</vt:lpwstr>
  </property>
  <property fmtid="{D5CDD505-2E9C-101B-9397-08002B2CF9AE}" pid="7" name="Review Date">
    <vt:lpwstr>2011-10-01T00:00:00Z</vt:lpwstr>
  </property>
  <property fmtid="{D5CDD505-2E9C-101B-9397-08002B2CF9AE}" pid="8" name="FOI - Release of Document">
    <vt:lpwstr>Release without reference to Author</vt:lpwstr>
  </property>
  <property fmtid="{D5CDD505-2E9C-101B-9397-08002B2CF9AE}" pid="9" name="Archive Date">
    <vt:lpwstr/>
  </property>
  <property fmtid="{D5CDD505-2E9C-101B-9397-08002B2CF9AE}" pid="10" name="Publication Scheme">
    <vt:lpwstr>No Listing</vt:lpwstr>
  </property>
</Properties>
</file>