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51BB6" w14:textId="77777777" w:rsidR="00A0577C" w:rsidRDefault="00682632" w:rsidP="00A0577C">
      <w:pPr>
        <w:jc w:val="right"/>
        <w:rPr>
          <w:rFonts w:ascii="Arial" w:hAnsi="Arial" w:cs="Arial"/>
          <w:b/>
          <w:bCs/>
        </w:rPr>
      </w:pPr>
      <w:r>
        <w:rPr>
          <w:rFonts w:ascii="Arial" w:hAnsi="Arial" w:cs="Arial"/>
          <w:noProof/>
          <w:lang w:eastAsia="en-GB"/>
        </w:rPr>
        <w:drawing>
          <wp:anchor distT="0" distB="0" distL="114300" distR="114300" simplePos="0" relativeHeight="251658240" behindDoc="1" locked="0" layoutInCell="1" allowOverlap="1" wp14:anchorId="3AE522CF" wp14:editId="3AE522D0">
            <wp:simplePos x="0" y="0"/>
            <wp:positionH relativeFrom="column">
              <wp:posOffset>3767455</wp:posOffset>
            </wp:positionH>
            <wp:positionV relativeFrom="paragraph">
              <wp:posOffset>-140970</wp:posOffset>
            </wp:positionV>
            <wp:extent cx="2209800" cy="914400"/>
            <wp:effectExtent l="0" t="0" r="0" b="0"/>
            <wp:wrapTight wrapText="bothSides">
              <wp:wrapPolygon edited="0">
                <wp:start x="0" y="0"/>
                <wp:lineTo x="0" y="21150"/>
                <wp:lineTo x="21414" y="21150"/>
                <wp:lineTo x="21414" y="0"/>
                <wp:lineTo x="0" y="0"/>
              </wp:wrapPolygon>
            </wp:wrapTight>
            <wp:docPr id="1" name="Picture 1" descr="hdft-logo-trimmed-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ft-logo-trimmed-wh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3AE51BB7" w14:textId="77777777" w:rsidR="00A0577C" w:rsidRDefault="00A0577C" w:rsidP="00A0577C">
      <w:pPr>
        <w:rPr>
          <w:rFonts w:ascii="Arial" w:hAnsi="Arial" w:cs="Arial"/>
          <w:b/>
          <w:bCs/>
        </w:rPr>
      </w:pPr>
    </w:p>
    <w:p w14:paraId="3AE51BB8" w14:textId="77777777" w:rsidR="00A0577C" w:rsidRPr="00042FCD" w:rsidRDefault="00125650" w:rsidP="00D41194">
      <w:pPr>
        <w:ind w:left="5760"/>
        <w:rPr>
          <w:rFonts w:ascii="Arial" w:hAnsi="Arial" w:cs="Arial"/>
        </w:rPr>
      </w:pPr>
      <w:r>
        <w:rPr>
          <w:rFonts w:ascii="Arial" w:hAnsi="Arial" w:cs="Arial"/>
        </w:rPr>
        <w:t xml:space="preserve">          </w:t>
      </w:r>
    </w:p>
    <w:p w14:paraId="3AE51BB9" w14:textId="77777777" w:rsidR="00A0577C" w:rsidRDefault="00A0577C" w:rsidP="00A0577C">
      <w:pPr>
        <w:rPr>
          <w:rFonts w:ascii="Arial" w:hAnsi="Arial" w:cs="Arial"/>
          <w:b/>
          <w:bCs/>
        </w:rPr>
      </w:pPr>
    </w:p>
    <w:p w14:paraId="3AE51BBA" w14:textId="77777777" w:rsidR="00507F80" w:rsidRDefault="00507F80" w:rsidP="00A0577C">
      <w:pPr>
        <w:rPr>
          <w:rFonts w:ascii="Arial" w:hAnsi="Arial" w:cs="Arial"/>
          <w:b/>
          <w:bCs/>
        </w:rPr>
      </w:pPr>
    </w:p>
    <w:p w14:paraId="3AE51BBB" w14:textId="77777777" w:rsidR="00CF2D70" w:rsidRDefault="00CF2D70" w:rsidP="00A0577C">
      <w:pPr>
        <w:rPr>
          <w:rFonts w:ascii="Arial" w:hAnsi="Arial" w:cs="Arial"/>
          <w:b/>
          <w:bCs/>
        </w:rPr>
      </w:pPr>
    </w:p>
    <w:p w14:paraId="3AE51BBC" w14:textId="77777777" w:rsidR="00D41194" w:rsidRDefault="00D41194" w:rsidP="00A0577C">
      <w:pPr>
        <w:rPr>
          <w:rFonts w:ascii="Arial" w:hAnsi="Arial" w:cs="Arial"/>
          <w:b/>
          <w:bCs/>
        </w:rPr>
      </w:pPr>
    </w:p>
    <w:p w14:paraId="3AE51BBD" w14:textId="77777777" w:rsidR="00CF2D70" w:rsidRDefault="00CF2D70" w:rsidP="00A0577C">
      <w:pPr>
        <w:rPr>
          <w:rFonts w:ascii="Arial" w:hAnsi="Arial" w:cs="Arial"/>
          <w:b/>
          <w:bCs/>
        </w:rPr>
      </w:pPr>
    </w:p>
    <w:p w14:paraId="3AE51BBE" w14:textId="77777777" w:rsidR="00CF2D70" w:rsidRDefault="00CF2D70" w:rsidP="00A0577C">
      <w:pPr>
        <w:rPr>
          <w:rFonts w:ascii="Arial" w:hAnsi="Arial" w:cs="Arial"/>
          <w:b/>
          <w:bCs/>
        </w:rPr>
      </w:pPr>
    </w:p>
    <w:p w14:paraId="3AE51BBF" w14:textId="77777777" w:rsidR="00A0577C" w:rsidRDefault="00A0577C" w:rsidP="00CF2D70">
      <w:pPr>
        <w:jc w:val="center"/>
        <w:rPr>
          <w:rFonts w:ascii="Arial" w:hAnsi="Arial" w:cs="Arial"/>
          <w:b/>
          <w:color w:val="0070C0"/>
          <w:sz w:val="36"/>
          <w:szCs w:val="36"/>
        </w:rPr>
      </w:pPr>
      <w:r w:rsidRPr="00CF2D70">
        <w:rPr>
          <w:rFonts w:ascii="Arial" w:hAnsi="Arial" w:cs="Arial"/>
          <w:b/>
          <w:color w:val="0070C0"/>
          <w:sz w:val="36"/>
          <w:szCs w:val="36"/>
        </w:rPr>
        <w:t>NHS Workforce Disability Equality Standard (WDES)</w:t>
      </w:r>
    </w:p>
    <w:p w14:paraId="3AE51BC0" w14:textId="37A574A8" w:rsidR="00CF2D70" w:rsidRPr="00E0694E" w:rsidRDefault="00CF2D70" w:rsidP="00CF2D70">
      <w:pPr>
        <w:jc w:val="center"/>
        <w:rPr>
          <w:rFonts w:ascii="Arial" w:hAnsi="Arial" w:cs="Arial"/>
          <w:bCs/>
          <w:color w:val="00A49A"/>
          <w:sz w:val="36"/>
          <w:szCs w:val="36"/>
        </w:rPr>
      </w:pPr>
      <w:r>
        <w:rPr>
          <w:rFonts w:ascii="Arial" w:hAnsi="Arial" w:cs="Arial"/>
          <w:b/>
          <w:color w:val="0070C0"/>
          <w:sz w:val="36"/>
          <w:szCs w:val="36"/>
        </w:rPr>
        <w:br/>
      </w:r>
      <w:r w:rsidRPr="00E0694E">
        <w:rPr>
          <w:rFonts w:ascii="Arial" w:hAnsi="Arial" w:cs="Arial"/>
          <w:bCs/>
          <w:color w:val="00A49A"/>
          <w:sz w:val="36"/>
          <w:szCs w:val="36"/>
        </w:rPr>
        <w:t>Annual Report 202</w:t>
      </w:r>
      <w:r w:rsidR="004148FE">
        <w:rPr>
          <w:rFonts w:ascii="Arial" w:hAnsi="Arial" w:cs="Arial"/>
          <w:bCs/>
          <w:color w:val="00A49A"/>
          <w:sz w:val="36"/>
          <w:szCs w:val="36"/>
        </w:rPr>
        <w:t>1</w:t>
      </w:r>
    </w:p>
    <w:p w14:paraId="3AE51BC1" w14:textId="77777777" w:rsidR="00CF2D70" w:rsidRDefault="00CF2D70" w:rsidP="00A0577C">
      <w:pPr>
        <w:rPr>
          <w:rFonts w:ascii="Arial" w:hAnsi="Arial" w:cs="Arial"/>
          <w:b/>
          <w:color w:val="0070C0"/>
          <w:sz w:val="36"/>
          <w:szCs w:val="36"/>
        </w:rPr>
      </w:pPr>
    </w:p>
    <w:p w14:paraId="3AE51BC2" w14:textId="77777777" w:rsidR="00CF2D70" w:rsidRPr="00042FCD" w:rsidRDefault="00682632" w:rsidP="00CF2D70">
      <w:pPr>
        <w:jc w:val="center"/>
        <w:rPr>
          <w:rFonts w:ascii="Arial" w:hAnsi="Arial" w:cs="Arial"/>
          <w:bCs/>
          <w:color w:val="002060"/>
          <w:sz w:val="36"/>
          <w:szCs w:val="36"/>
        </w:rPr>
      </w:pPr>
      <w:r>
        <w:rPr>
          <w:rFonts w:ascii="Arial" w:hAnsi="Arial" w:cs="Arial"/>
          <w:bCs/>
          <w:color w:val="0070C0"/>
          <w:sz w:val="36"/>
          <w:szCs w:val="36"/>
        </w:rPr>
        <w:t>Harrogate and District NHS Foundation Trust</w:t>
      </w:r>
      <w:r w:rsidR="00CF2D70" w:rsidRPr="00042FCD">
        <w:rPr>
          <w:rFonts w:ascii="Arial" w:hAnsi="Arial" w:cs="Arial"/>
          <w:bCs/>
          <w:color w:val="0070C0"/>
          <w:sz w:val="36"/>
          <w:szCs w:val="36"/>
        </w:rPr>
        <w:br/>
      </w:r>
      <w:r w:rsidR="00CF2D70" w:rsidRPr="00042FCD">
        <w:rPr>
          <w:rFonts w:ascii="Arial" w:hAnsi="Arial" w:cs="Arial"/>
          <w:bCs/>
          <w:color w:val="0070C0"/>
          <w:sz w:val="36"/>
          <w:szCs w:val="36"/>
        </w:rPr>
        <w:br/>
      </w:r>
    </w:p>
    <w:p w14:paraId="3AE51BC3" w14:textId="77777777" w:rsidR="00CF2D70" w:rsidRDefault="00CF2D70" w:rsidP="00A0577C">
      <w:pPr>
        <w:rPr>
          <w:rFonts w:ascii="Arial" w:hAnsi="Arial" w:cs="Arial"/>
          <w:b/>
          <w:color w:val="002060"/>
          <w:sz w:val="36"/>
          <w:szCs w:val="36"/>
        </w:rPr>
      </w:pPr>
    </w:p>
    <w:p w14:paraId="3AE51BC4" w14:textId="77777777" w:rsidR="00CF2D70" w:rsidRDefault="00CF2D70" w:rsidP="00A0577C">
      <w:pPr>
        <w:rPr>
          <w:rFonts w:ascii="Arial" w:hAnsi="Arial" w:cs="Arial"/>
          <w:b/>
          <w:color w:val="002060"/>
          <w:sz w:val="36"/>
          <w:szCs w:val="36"/>
        </w:rPr>
      </w:pPr>
    </w:p>
    <w:p w14:paraId="3AE51BC5" w14:textId="77777777" w:rsidR="00CF2D70" w:rsidRDefault="00CF2D70" w:rsidP="00A0577C">
      <w:pPr>
        <w:rPr>
          <w:rFonts w:ascii="Arial" w:hAnsi="Arial" w:cs="Arial"/>
          <w:b/>
          <w:color w:val="002060"/>
          <w:sz w:val="36"/>
          <w:szCs w:val="36"/>
        </w:rPr>
      </w:pPr>
    </w:p>
    <w:p w14:paraId="3AE51BC6" w14:textId="77777777" w:rsidR="00CF2D70" w:rsidRDefault="00CF2D70" w:rsidP="00A0577C">
      <w:pPr>
        <w:rPr>
          <w:rFonts w:ascii="Arial" w:hAnsi="Arial" w:cs="Arial"/>
          <w:b/>
          <w:color w:val="002060"/>
          <w:sz w:val="36"/>
          <w:szCs w:val="36"/>
        </w:rPr>
      </w:pPr>
    </w:p>
    <w:p w14:paraId="3AE51BC7" w14:textId="77777777" w:rsidR="00CF2D70" w:rsidRDefault="00CF2D70" w:rsidP="00A0577C">
      <w:pPr>
        <w:rPr>
          <w:rFonts w:ascii="Arial" w:hAnsi="Arial" w:cs="Arial"/>
          <w:b/>
          <w:color w:val="002060"/>
          <w:sz w:val="36"/>
          <w:szCs w:val="36"/>
        </w:rPr>
      </w:pPr>
    </w:p>
    <w:p w14:paraId="3AE51BC8" w14:textId="77777777" w:rsidR="00CF2D70" w:rsidRDefault="00CF2D70" w:rsidP="00A0577C">
      <w:pPr>
        <w:rPr>
          <w:rFonts w:ascii="Arial" w:hAnsi="Arial" w:cs="Arial"/>
          <w:b/>
          <w:color w:val="002060"/>
          <w:sz w:val="36"/>
          <w:szCs w:val="36"/>
        </w:rPr>
      </w:pPr>
    </w:p>
    <w:p w14:paraId="3AE51BC9" w14:textId="77777777" w:rsidR="00CF2D70" w:rsidRPr="00CF2D70" w:rsidRDefault="00CF2D70" w:rsidP="00A0577C">
      <w:pPr>
        <w:rPr>
          <w:rFonts w:ascii="Arial" w:hAnsi="Arial" w:cs="Arial"/>
          <w:b/>
          <w:color w:val="002060"/>
          <w:sz w:val="36"/>
          <w:szCs w:val="36"/>
        </w:rPr>
      </w:pPr>
    </w:p>
    <w:p w14:paraId="3AE51BCA" w14:textId="77777777" w:rsidR="00A0577C" w:rsidRDefault="00682632" w:rsidP="00A0577C">
      <w:pPr>
        <w:rPr>
          <w:rFonts w:ascii="Arial" w:hAnsi="Arial" w:cs="Arial"/>
          <w:b/>
          <w:bCs/>
          <w:sz w:val="52"/>
          <w:szCs w:val="96"/>
        </w:rPr>
      </w:pPr>
      <w:r>
        <w:rPr>
          <w:rFonts w:ascii="Arial" w:hAnsi="Arial" w:cs="Arial"/>
          <w:b/>
          <w:bCs/>
          <w:noProof/>
          <w:sz w:val="52"/>
          <w:szCs w:val="96"/>
          <w:lang w:eastAsia="en-GB"/>
        </w:rPr>
        <w:drawing>
          <wp:anchor distT="0" distB="0" distL="114300" distR="114300" simplePos="0" relativeHeight="251659264" behindDoc="0" locked="0" layoutInCell="1" allowOverlap="1" wp14:anchorId="3AE522D1" wp14:editId="3AE522D2">
            <wp:simplePos x="0" y="0"/>
            <wp:positionH relativeFrom="column">
              <wp:posOffset>2339975</wp:posOffset>
            </wp:positionH>
            <wp:positionV relativeFrom="paragraph">
              <wp:posOffset>5160010</wp:posOffset>
            </wp:positionV>
            <wp:extent cx="2882900" cy="368300"/>
            <wp:effectExtent l="0" t="0" r="0" b="0"/>
            <wp:wrapNone/>
            <wp:docPr id="3" name="Picture 3" descr="cid:image003.png@01D02B23.59B8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02B23.59B8FE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82900" cy="36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51BCD" w14:textId="77777777" w:rsidR="00CF2D70" w:rsidRPr="009A7772" w:rsidRDefault="00CF2D70" w:rsidP="00A0577C">
      <w:pPr>
        <w:rPr>
          <w:rFonts w:ascii="Arial" w:hAnsi="Arial" w:cs="Arial"/>
          <w:b/>
          <w:sz w:val="36"/>
          <w:szCs w:val="36"/>
        </w:rPr>
      </w:pPr>
    </w:p>
    <w:p w14:paraId="666B9DF0" w14:textId="77777777" w:rsidR="00DE6931" w:rsidRDefault="00DE6931" w:rsidP="004148FE">
      <w:pPr>
        <w:jc w:val="center"/>
        <w:rPr>
          <w:rFonts w:ascii="Arial" w:hAnsi="Arial" w:cs="Arial"/>
          <w:b/>
          <w:bCs/>
          <w:color w:val="0070C0"/>
          <w:sz w:val="36"/>
          <w:szCs w:val="36"/>
        </w:rPr>
      </w:pPr>
    </w:p>
    <w:p w14:paraId="2A021F59" w14:textId="425588BD" w:rsidR="001237A5" w:rsidRDefault="001237A5" w:rsidP="004148FE">
      <w:pPr>
        <w:jc w:val="center"/>
        <w:rPr>
          <w:rFonts w:ascii="Arial" w:hAnsi="Arial" w:cs="Arial"/>
          <w:b/>
          <w:bCs/>
          <w:color w:val="0070C0"/>
          <w:sz w:val="36"/>
          <w:szCs w:val="36"/>
        </w:rPr>
      </w:pPr>
      <w:r>
        <w:rPr>
          <w:rFonts w:ascii="Arial" w:hAnsi="Arial" w:cs="Arial"/>
          <w:b/>
          <w:bCs/>
          <w:noProof/>
          <w:color w:val="0070C0"/>
          <w:sz w:val="36"/>
          <w:szCs w:val="36"/>
          <w:lang w:eastAsia="en-GB"/>
        </w:rPr>
        <mc:AlternateContent>
          <mc:Choice Requires="wps">
            <w:drawing>
              <wp:anchor distT="0" distB="0" distL="114300" distR="114300" simplePos="0" relativeHeight="251660288" behindDoc="0" locked="0" layoutInCell="1" allowOverlap="1" wp14:anchorId="2312507E" wp14:editId="29795BC9">
                <wp:simplePos x="0" y="0"/>
                <wp:positionH relativeFrom="column">
                  <wp:posOffset>-558800</wp:posOffset>
                </wp:positionH>
                <wp:positionV relativeFrom="paragraph">
                  <wp:posOffset>254000</wp:posOffset>
                </wp:positionV>
                <wp:extent cx="7005320" cy="4597400"/>
                <wp:effectExtent l="0" t="0" r="24130" b="12700"/>
                <wp:wrapNone/>
                <wp:docPr id="5" name="Rectangle 5"/>
                <wp:cNvGraphicFramePr/>
                <a:graphic xmlns:a="http://schemas.openxmlformats.org/drawingml/2006/main">
                  <a:graphicData uri="http://schemas.microsoft.com/office/word/2010/wordprocessingShape">
                    <wps:wsp>
                      <wps:cNvSpPr/>
                      <wps:spPr>
                        <a:xfrm>
                          <a:off x="0" y="0"/>
                          <a:ext cx="7005320" cy="45974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7258BD7" id="Rectangle 5" o:spid="_x0000_s1026" style="position:absolute;margin-left:-44pt;margin-top:20pt;width:551.6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r7lQIAAIYFAAAOAAAAZHJzL2Uyb0RvYy54bWysVMFu2zAMvQ/YPwi6r3ayZGmDOkWQosOA&#10;oi3aDj0rshQbkEWNUuJkXz9KdtygLXYYloMjiuQj+UTy8mrfGLZT6GuwBR+d5ZwpK6Gs7abgP59v&#10;vpxz5oOwpTBgVcEPyvOrxedPl62bqzFUYEqFjECsn7eu4FUIbp5lXlaqEf4MnLKk1ICNCCTiJitR&#10;tITemGyc59+yFrB0CFJ5T7fXnZIvEr7WSoZ7rb0KzBSccgvpi+m7jt9scSnmGxSuqmWfhviHLBpR&#10;Wwo6QF2LINgW63dQTS0RPOhwJqHJQOtaqlQDVTPK31TzVAmnUi1EjncDTf7/wcq73QOyuiz4lDMr&#10;GnqiRyJN2I1RbBrpaZ2fk9WTe8Be8nSMte41NvGfqmD7ROlhoFTtA5N0Ocvz6dcxMS9JN5lezCZ5&#10;Ij17dXfow3cFDYuHgiOFT1SK3a0PFJJMjyYxmoWb2pj0bsbGCw+mLuNdEnCzXhlkOxEfPJ/lq2O4&#10;EzNCjK5ZLK0rJp3CwaiIYeyj0sQJpT9OmaRuVAOskFLZMOpUlShVF22a0y8yRvCDR5ISYETWlOWA&#10;3QPETn+P3cH09tFVpWYenPO/JdY5Dx4pMtgwODe1BfwIwFBVfeTO/khSR01kaQ3lgToGoRsl7+RN&#10;Te92K3x4EEizQ29N+yDc00cbaAsO/YmzCvD3R/fRnlqatJy1NIsF97+2AhVn5oelZr8YTSZxeJMw&#10;mc5iP+GpZn2qsdtmBfT6I9o8TqZjtA/meNQIzQutjWWMSiphJcUuuAx4FFah2xG0eKRaLpMZDawT&#10;4dY+ORnBI6uxL5/3LwJd37yB+v4OjnMr5m96uLONnhaW2wC6Tg3+ymvPNw17apx+McVtcionq9f1&#10;ufgDAAD//wMAUEsDBBQABgAIAAAAIQDHEGQI3gAAAAsBAAAPAAAAZHJzL2Rvd25yZXYueG1sTI9N&#10;T4NAEIbvJv6HzZh4a3dLEBFZGmL04q203rfsCMT9IOy0wL93e9LTZDJvnnnecr9Yw644hcE7Cbut&#10;AIau9XpwnYTT8WOTAwuknFbGO5SwYoB9dX9XqkL72R3w2lDHIsSFQknoicaC89D2aFXY+hFdvH37&#10;ySqK69RxPak5wq3hiRAZt2pw8UOvRnzrsf1pLlZCmqRpRvNhMNR8Hl/Wr/p9zWopHx+W+hUY4UJ/&#10;YbjpR3WootPZX5wOzEjY5HnsQhEm4rwFxO4pAXaW8JylAnhV8v8dql8AAAD//wMAUEsBAi0AFAAG&#10;AAgAAAAhALaDOJL+AAAA4QEAABMAAAAAAAAAAAAAAAAAAAAAAFtDb250ZW50X1R5cGVzXS54bWxQ&#10;SwECLQAUAAYACAAAACEAOP0h/9YAAACUAQAACwAAAAAAAAAAAAAAAAAvAQAAX3JlbHMvLnJlbHNQ&#10;SwECLQAUAAYACAAAACEA3kD6+5UCAACGBQAADgAAAAAAAAAAAAAAAAAuAgAAZHJzL2Uyb0RvYy54&#10;bWxQSwECLQAUAAYACAAAACEAxxBkCN4AAAALAQAADwAAAAAAAAAAAAAAAADvBAAAZHJzL2Rvd25y&#10;ZXYueG1sUEsFBgAAAAAEAAQA8wAAAPoFAAAAAA==&#10;" filled="f" strokecolor="#0070c0" strokeweight="1pt"/>
            </w:pict>
          </mc:Fallback>
        </mc:AlternateContent>
      </w:r>
    </w:p>
    <w:p w14:paraId="01B4CE26" w14:textId="2AF9FFCC" w:rsidR="001237A5" w:rsidRDefault="001237A5" w:rsidP="004148FE">
      <w:pPr>
        <w:jc w:val="center"/>
        <w:rPr>
          <w:rFonts w:ascii="Arial" w:hAnsi="Arial" w:cs="Arial"/>
          <w:b/>
          <w:bCs/>
          <w:color w:val="0070C0"/>
          <w:sz w:val="36"/>
          <w:szCs w:val="36"/>
        </w:rPr>
      </w:pPr>
    </w:p>
    <w:p w14:paraId="3AE51BCE" w14:textId="2E796217" w:rsidR="00CF2D70" w:rsidRDefault="00CF2D70" w:rsidP="004148FE">
      <w:pPr>
        <w:jc w:val="center"/>
        <w:rPr>
          <w:rFonts w:ascii="Arial" w:hAnsi="Arial" w:cs="Arial"/>
          <w:b/>
          <w:bCs/>
          <w:color w:val="0070C0"/>
          <w:sz w:val="36"/>
          <w:szCs w:val="36"/>
        </w:rPr>
      </w:pPr>
      <w:r w:rsidRPr="00E0694E">
        <w:rPr>
          <w:rFonts w:ascii="Arial" w:hAnsi="Arial" w:cs="Arial"/>
          <w:b/>
          <w:bCs/>
          <w:color w:val="0070C0"/>
          <w:sz w:val="36"/>
          <w:szCs w:val="36"/>
        </w:rPr>
        <w:t>CONTENTS</w:t>
      </w:r>
    </w:p>
    <w:p w14:paraId="29AB7D4E" w14:textId="77777777" w:rsidR="00F77871" w:rsidRPr="00E0694E" w:rsidRDefault="00F77871" w:rsidP="004148FE">
      <w:pPr>
        <w:jc w:val="center"/>
        <w:rPr>
          <w:rFonts w:ascii="Arial" w:hAnsi="Arial" w:cs="Arial"/>
          <w:b/>
          <w:bCs/>
          <w:color w:val="0070C0"/>
          <w:sz w:val="36"/>
          <w:szCs w:val="36"/>
        </w:rPr>
      </w:pPr>
    </w:p>
    <w:p w14:paraId="3AE51BCF" w14:textId="38386371" w:rsidR="00CF2D70" w:rsidRDefault="00F77871" w:rsidP="00A0577C">
      <w:pPr>
        <w:rPr>
          <w:rFonts w:ascii="Arial" w:hAnsi="Arial" w:cs="Arial"/>
          <w:b/>
          <w:sz w:val="28"/>
        </w:rPr>
      </w:pPr>
      <w:r>
        <w:rPr>
          <w:rFonts w:ascii="Arial" w:hAnsi="Arial" w:cs="Arial"/>
          <w:b/>
          <w:sz w:val="28"/>
        </w:rPr>
        <w:t>Section:</w:t>
      </w:r>
      <w:r>
        <w:rPr>
          <w:rFonts w:ascii="Arial" w:hAnsi="Arial" w:cs="Arial"/>
          <w:b/>
          <w:sz w:val="28"/>
        </w:rPr>
        <w:tab/>
      </w:r>
      <w:r>
        <w:rPr>
          <w:rFonts w:ascii="Arial" w:hAnsi="Arial" w:cs="Arial"/>
          <w:b/>
          <w:sz w:val="28"/>
        </w:rPr>
        <w:tab/>
        <w:t>Topic:</w:t>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sidR="00FC72C5">
        <w:rPr>
          <w:rFonts w:ascii="Arial" w:hAnsi="Arial" w:cs="Arial"/>
          <w:b/>
          <w:sz w:val="28"/>
        </w:rPr>
        <w:t xml:space="preserve">   </w:t>
      </w:r>
      <w:r>
        <w:rPr>
          <w:rFonts w:ascii="Arial" w:hAnsi="Arial" w:cs="Arial"/>
          <w:b/>
          <w:sz w:val="28"/>
        </w:rPr>
        <w:t>Page:</w:t>
      </w:r>
    </w:p>
    <w:p w14:paraId="27491486" w14:textId="77777777" w:rsidR="00F77871" w:rsidRDefault="00F77871" w:rsidP="00A0577C">
      <w:pPr>
        <w:rPr>
          <w:rFonts w:ascii="Arial" w:hAnsi="Arial" w:cs="Arial"/>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5504"/>
        <w:gridCol w:w="1509"/>
      </w:tblGrid>
      <w:tr w:rsidR="00042FCD" w14:paraId="3AE51BD4" w14:textId="77777777" w:rsidTr="00042FCD">
        <w:tc>
          <w:tcPr>
            <w:tcW w:w="2004" w:type="dxa"/>
          </w:tcPr>
          <w:p w14:paraId="3AE51BD0" w14:textId="247F569C" w:rsidR="00042FCD" w:rsidRDefault="00835A51" w:rsidP="00A0577C">
            <w:pPr>
              <w:rPr>
                <w:rFonts w:ascii="Arial" w:hAnsi="Arial" w:cs="Arial"/>
                <w:bCs/>
                <w:sz w:val="28"/>
                <w:szCs w:val="28"/>
              </w:rPr>
            </w:pPr>
            <w:r>
              <w:rPr>
                <w:rFonts w:ascii="Arial" w:hAnsi="Arial" w:cs="Arial"/>
                <w:bCs/>
                <w:sz w:val="28"/>
                <w:szCs w:val="28"/>
              </w:rPr>
              <w:t>1</w:t>
            </w:r>
          </w:p>
        </w:tc>
        <w:tc>
          <w:tcPr>
            <w:tcW w:w="5504" w:type="dxa"/>
          </w:tcPr>
          <w:p w14:paraId="3AE51BD1" w14:textId="77777777" w:rsidR="00042FCD" w:rsidRPr="001237A5" w:rsidRDefault="00042FCD" w:rsidP="00A0577C">
            <w:pPr>
              <w:rPr>
                <w:rFonts w:ascii="Arial" w:hAnsi="Arial" w:cs="Arial"/>
                <w:b/>
                <w:sz w:val="28"/>
                <w:szCs w:val="28"/>
              </w:rPr>
            </w:pPr>
            <w:r w:rsidRPr="001237A5">
              <w:rPr>
                <w:rFonts w:ascii="Arial" w:hAnsi="Arial" w:cs="Arial"/>
                <w:b/>
                <w:sz w:val="28"/>
                <w:szCs w:val="28"/>
              </w:rPr>
              <w:t>Introduction</w:t>
            </w:r>
          </w:p>
          <w:p w14:paraId="3AE51BD2" w14:textId="77777777" w:rsidR="00042FCD" w:rsidRDefault="00042FCD" w:rsidP="00A0577C">
            <w:pPr>
              <w:rPr>
                <w:rFonts w:ascii="Arial" w:hAnsi="Arial" w:cs="Arial"/>
                <w:bCs/>
                <w:sz w:val="28"/>
                <w:szCs w:val="28"/>
              </w:rPr>
            </w:pPr>
          </w:p>
        </w:tc>
        <w:tc>
          <w:tcPr>
            <w:tcW w:w="1509" w:type="dxa"/>
          </w:tcPr>
          <w:p w14:paraId="3AE51BD3" w14:textId="38600736" w:rsidR="00042FCD" w:rsidRPr="00CF2D70" w:rsidRDefault="00FC72C5" w:rsidP="00A0577C">
            <w:pPr>
              <w:rPr>
                <w:rFonts w:ascii="Arial" w:hAnsi="Arial" w:cs="Arial"/>
                <w:bCs/>
                <w:sz w:val="28"/>
                <w:szCs w:val="28"/>
              </w:rPr>
            </w:pPr>
            <w:r>
              <w:rPr>
                <w:rFonts w:ascii="Arial" w:hAnsi="Arial" w:cs="Arial"/>
                <w:bCs/>
                <w:sz w:val="28"/>
                <w:szCs w:val="28"/>
              </w:rPr>
              <w:t>3</w:t>
            </w:r>
          </w:p>
        </w:tc>
      </w:tr>
      <w:tr w:rsidR="00042FCD" w14:paraId="3AE51BD9" w14:textId="77777777" w:rsidTr="00042FCD">
        <w:tc>
          <w:tcPr>
            <w:tcW w:w="2004" w:type="dxa"/>
          </w:tcPr>
          <w:p w14:paraId="3AE51BD5" w14:textId="442A730B" w:rsidR="00042FCD" w:rsidRDefault="00835A51" w:rsidP="000D1ECC">
            <w:pPr>
              <w:rPr>
                <w:rFonts w:ascii="Arial" w:hAnsi="Arial" w:cs="Arial"/>
                <w:bCs/>
                <w:sz w:val="28"/>
                <w:szCs w:val="28"/>
              </w:rPr>
            </w:pPr>
            <w:r>
              <w:rPr>
                <w:rFonts w:ascii="Arial" w:hAnsi="Arial" w:cs="Arial"/>
                <w:bCs/>
                <w:sz w:val="28"/>
                <w:szCs w:val="28"/>
              </w:rPr>
              <w:t>2</w:t>
            </w:r>
          </w:p>
        </w:tc>
        <w:tc>
          <w:tcPr>
            <w:tcW w:w="5504" w:type="dxa"/>
          </w:tcPr>
          <w:p w14:paraId="3AE51BD6" w14:textId="03861A13" w:rsidR="00042FCD" w:rsidRPr="001237A5" w:rsidRDefault="00042FCD" w:rsidP="000D1ECC">
            <w:pPr>
              <w:rPr>
                <w:rFonts w:ascii="Arial" w:hAnsi="Arial" w:cs="Arial"/>
                <w:b/>
                <w:sz w:val="28"/>
                <w:szCs w:val="28"/>
              </w:rPr>
            </w:pPr>
            <w:r w:rsidRPr="001237A5">
              <w:rPr>
                <w:rFonts w:ascii="Arial" w:hAnsi="Arial" w:cs="Arial"/>
                <w:b/>
                <w:sz w:val="28"/>
                <w:szCs w:val="28"/>
              </w:rPr>
              <w:t xml:space="preserve">Executive </w:t>
            </w:r>
            <w:r w:rsidR="00FC72C5" w:rsidRPr="001237A5">
              <w:rPr>
                <w:rFonts w:ascii="Arial" w:hAnsi="Arial" w:cs="Arial"/>
                <w:b/>
                <w:sz w:val="28"/>
                <w:szCs w:val="28"/>
              </w:rPr>
              <w:t>S</w:t>
            </w:r>
            <w:r w:rsidRPr="001237A5">
              <w:rPr>
                <w:rFonts w:ascii="Arial" w:hAnsi="Arial" w:cs="Arial"/>
                <w:b/>
                <w:sz w:val="28"/>
                <w:szCs w:val="28"/>
              </w:rPr>
              <w:t>ummary</w:t>
            </w:r>
          </w:p>
          <w:p w14:paraId="3AE51BD7" w14:textId="77777777" w:rsidR="00042FCD" w:rsidRDefault="00042FCD" w:rsidP="000D1ECC">
            <w:pPr>
              <w:rPr>
                <w:rFonts w:ascii="Arial" w:hAnsi="Arial" w:cs="Arial"/>
                <w:bCs/>
                <w:sz w:val="28"/>
                <w:szCs w:val="28"/>
              </w:rPr>
            </w:pPr>
          </w:p>
        </w:tc>
        <w:tc>
          <w:tcPr>
            <w:tcW w:w="1509" w:type="dxa"/>
          </w:tcPr>
          <w:p w14:paraId="0B5DE0BE" w14:textId="77777777" w:rsidR="000D1ECC" w:rsidRDefault="00FC72C5" w:rsidP="000D1ECC">
            <w:pPr>
              <w:rPr>
                <w:rFonts w:ascii="Arial" w:hAnsi="Arial" w:cs="Arial"/>
                <w:bCs/>
                <w:sz w:val="28"/>
                <w:szCs w:val="28"/>
              </w:rPr>
            </w:pPr>
            <w:r>
              <w:rPr>
                <w:rFonts w:ascii="Arial" w:hAnsi="Arial" w:cs="Arial"/>
                <w:bCs/>
                <w:sz w:val="28"/>
                <w:szCs w:val="28"/>
              </w:rPr>
              <w:t>5</w:t>
            </w:r>
          </w:p>
          <w:p w14:paraId="3AE51BD8" w14:textId="2B83805D" w:rsidR="00A412F9" w:rsidRPr="00CF2D70" w:rsidRDefault="00A412F9" w:rsidP="000D1ECC">
            <w:pPr>
              <w:rPr>
                <w:rFonts w:ascii="Arial" w:hAnsi="Arial" w:cs="Arial"/>
                <w:bCs/>
                <w:sz w:val="28"/>
                <w:szCs w:val="28"/>
              </w:rPr>
            </w:pPr>
          </w:p>
        </w:tc>
      </w:tr>
      <w:tr w:rsidR="000D1ECC" w14:paraId="19FFF047" w14:textId="77777777" w:rsidTr="00042FCD">
        <w:tc>
          <w:tcPr>
            <w:tcW w:w="2004" w:type="dxa"/>
          </w:tcPr>
          <w:p w14:paraId="5F66BAE0" w14:textId="605E0F5B" w:rsidR="000D1ECC" w:rsidRDefault="00835A51" w:rsidP="000D1ECC">
            <w:pPr>
              <w:rPr>
                <w:rFonts w:ascii="Arial" w:hAnsi="Arial" w:cs="Arial"/>
                <w:bCs/>
                <w:sz w:val="28"/>
                <w:szCs w:val="28"/>
              </w:rPr>
            </w:pPr>
            <w:r>
              <w:rPr>
                <w:rFonts w:ascii="Arial" w:hAnsi="Arial" w:cs="Arial"/>
                <w:bCs/>
                <w:sz w:val="28"/>
                <w:szCs w:val="28"/>
              </w:rPr>
              <w:t>3</w:t>
            </w:r>
          </w:p>
        </w:tc>
        <w:tc>
          <w:tcPr>
            <w:tcW w:w="5504" w:type="dxa"/>
          </w:tcPr>
          <w:p w14:paraId="031C15F2" w14:textId="52AF01BD" w:rsidR="000D1ECC" w:rsidRPr="001237A5" w:rsidRDefault="00835A51" w:rsidP="000D1ECC">
            <w:pPr>
              <w:rPr>
                <w:rFonts w:ascii="Arial" w:hAnsi="Arial" w:cs="Arial"/>
                <w:b/>
                <w:sz w:val="28"/>
                <w:szCs w:val="28"/>
              </w:rPr>
            </w:pPr>
            <w:r w:rsidRPr="001237A5">
              <w:rPr>
                <w:rFonts w:ascii="Arial" w:hAnsi="Arial" w:cs="Arial"/>
                <w:b/>
                <w:sz w:val="28"/>
                <w:szCs w:val="28"/>
              </w:rPr>
              <w:t xml:space="preserve">Conclusion and Next Steps </w:t>
            </w:r>
          </w:p>
        </w:tc>
        <w:tc>
          <w:tcPr>
            <w:tcW w:w="1509" w:type="dxa"/>
          </w:tcPr>
          <w:p w14:paraId="759EEFB3" w14:textId="77777777" w:rsidR="000D1ECC" w:rsidRDefault="00835A51" w:rsidP="000D1ECC">
            <w:pPr>
              <w:rPr>
                <w:rFonts w:ascii="Arial" w:hAnsi="Arial" w:cs="Arial"/>
                <w:bCs/>
                <w:sz w:val="28"/>
                <w:szCs w:val="28"/>
              </w:rPr>
            </w:pPr>
            <w:r>
              <w:rPr>
                <w:rFonts w:ascii="Arial" w:hAnsi="Arial" w:cs="Arial"/>
                <w:bCs/>
                <w:sz w:val="28"/>
                <w:szCs w:val="28"/>
              </w:rPr>
              <w:t>8</w:t>
            </w:r>
          </w:p>
          <w:p w14:paraId="6782A4FA" w14:textId="6401ECD5" w:rsidR="00835A51" w:rsidRDefault="00835A51" w:rsidP="000D1ECC">
            <w:pPr>
              <w:rPr>
                <w:rFonts w:ascii="Arial" w:hAnsi="Arial" w:cs="Arial"/>
                <w:bCs/>
                <w:sz w:val="28"/>
                <w:szCs w:val="28"/>
              </w:rPr>
            </w:pPr>
          </w:p>
        </w:tc>
      </w:tr>
      <w:tr w:rsidR="00042FCD" w14:paraId="3AE51BE8" w14:textId="77777777" w:rsidTr="00042FCD">
        <w:tc>
          <w:tcPr>
            <w:tcW w:w="2004" w:type="dxa"/>
          </w:tcPr>
          <w:p w14:paraId="3AE51BE4" w14:textId="77777777" w:rsidR="00042FCD" w:rsidRDefault="00042FCD" w:rsidP="00A0577C">
            <w:pPr>
              <w:rPr>
                <w:rFonts w:ascii="Arial" w:hAnsi="Arial" w:cs="Arial"/>
                <w:bCs/>
                <w:sz w:val="28"/>
                <w:szCs w:val="28"/>
              </w:rPr>
            </w:pPr>
            <w:r>
              <w:rPr>
                <w:rFonts w:ascii="Arial" w:hAnsi="Arial" w:cs="Arial"/>
                <w:bCs/>
                <w:sz w:val="28"/>
                <w:szCs w:val="28"/>
              </w:rPr>
              <w:t>Appendix 1</w:t>
            </w:r>
          </w:p>
        </w:tc>
        <w:tc>
          <w:tcPr>
            <w:tcW w:w="5504" w:type="dxa"/>
          </w:tcPr>
          <w:p w14:paraId="3AE51BE5" w14:textId="7A674631" w:rsidR="00042FCD" w:rsidRPr="001237A5" w:rsidRDefault="00042FCD" w:rsidP="00A0577C">
            <w:pPr>
              <w:rPr>
                <w:rFonts w:ascii="Arial" w:hAnsi="Arial" w:cs="Arial"/>
                <w:b/>
                <w:sz w:val="28"/>
                <w:szCs w:val="28"/>
              </w:rPr>
            </w:pPr>
            <w:r w:rsidRPr="001237A5">
              <w:rPr>
                <w:rFonts w:ascii="Arial" w:hAnsi="Arial" w:cs="Arial"/>
                <w:b/>
                <w:sz w:val="28"/>
                <w:szCs w:val="28"/>
              </w:rPr>
              <w:t>WDES metrics report – 20</w:t>
            </w:r>
            <w:r w:rsidR="00370BFC" w:rsidRPr="001237A5">
              <w:rPr>
                <w:rFonts w:ascii="Arial" w:hAnsi="Arial" w:cs="Arial"/>
                <w:b/>
                <w:sz w:val="28"/>
                <w:szCs w:val="28"/>
              </w:rPr>
              <w:t>20 / 2021</w:t>
            </w:r>
          </w:p>
          <w:p w14:paraId="3AE51BE6" w14:textId="77777777" w:rsidR="00042FCD" w:rsidRDefault="00042FCD" w:rsidP="00A0577C">
            <w:pPr>
              <w:rPr>
                <w:rFonts w:ascii="Arial" w:hAnsi="Arial" w:cs="Arial"/>
                <w:bCs/>
                <w:sz w:val="28"/>
                <w:szCs w:val="28"/>
              </w:rPr>
            </w:pPr>
          </w:p>
        </w:tc>
        <w:tc>
          <w:tcPr>
            <w:tcW w:w="1509" w:type="dxa"/>
          </w:tcPr>
          <w:p w14:paraId="3AE51BE7" w14:textId="734FFCAE" w:rsidR="00042FCD" w:rsidRDefault="004527B5" w:rsidP="00A0577C">
            <w:pPr>
              <w:rPr>
                <w:rFonts w:ascii="Arial" w:hAnsi="Arial" w:cs="Arial"/>
                <w:bCs/>
                <w:sz w:val="28"/>
                <w:szCs w:val="28"/>
              </w:rPr>
            </w:pPr>
            <w:r>
              <w:rPr>
                <w:rFonts w:ascii="Arial" w:hAnsi="Arial" w:cs="Arial"/>
                <w:bCs/>
                <w:sz w:val="28"/>
                <w:szCs w:val="28"/>
              </w:rPr>
              <w:t>9</w:t>
            </w:r>
          </w:p>
        </w:tc>
      </w:tr>
      <w:tr w:rsidR="00042FCD" w14:paraId="3AE51BED" w14:textId="77777777" w:rsidTr="00042FCD">
        <w:tc>
          <w:tcPr>
            <w:tcW w:w="2004" w:type="dxa"/>
          </w:tcPr>
          <w:p w14:paraId="3AE51BE9" w14:textId="77777777" w:rsidR="00042FCD" w:rsidRDefault="00042FCD" w:rsidP="00A0577C">
            <w:pPr>
              <w:rPr>
                <w:rFonts w:ascii="Arial" w:hAnsi="Arial" w:cs="Arial"/>
                <w:bCs/>
                <w:sz w:val="28"/>
                <w:szCs w:val="28"/>
              </w:rPr>
            </w:pPr>
            <w:r>
              <w:rPr>
                <w:rFonts w:ascii="Arial" w:hAnsi="Arial" w:cs="Arial"/>
                <w:bCs/>
                <w:sz w:val="28"/>
                <w:szCs w:val="28"/>
              </w:rPr>
              <w:t>Appendix 2</w:t>
            </w:r>
          </w:p>
        </w:tc>
        <w:tc>
          <w:tcPr>
            <w:tcW w:w="5504" w:type="dxa"/>
          </w:tcPr>
          <w:p w14:paraId="3AE51BEA" w14:textId="31EDBCDF" w:rsidR="00042FCD" w:rsidRPr="001237A5" w:rsidRDefault="00042FCD" w:rsidP="00A0577C">
            <w:pPr>
              <w:rPr>
                <w:rFonts w:ascii="Arial" w:hAnsi="Arial" w:cs="Arial"/>
                <w:b/>
                <w:sz w:val="28"/>
                <w:szCs w:val="28"/>
              </w:rPr>
            </w:pPr>
            <w:r w:rsidRPr="001237A5">
              <w:rPr>
                <w:rFonts w:ascii="Arial" w:hAnsi="Arial" w:cs="Arial"/>
                <w:b/>
                <w:sz w:val="28"/>
                <w:szCs w:val="28"/>
              </w:rPr>
              <w:t>WDES action plan 20</w:t>
            </w:r>
            <w:r w:rsidR="00370BFC" w:rsidRPr="001237A5">
              <w:rPr>
                <w:rFonts w:ascii="Arial" w:hAnsi="Arial" w:cs="Arial"/>
                <w:b/>
                <w:sz w:val="28"/>
                <w:szCs w:val="28"/>
              </w:rPr>
              <w:t>21 - 2022</w:t>
            </w:r>
          </w:p>
          <w:p w14:paraId="3AE51BEB" w14:textId="77777777" w:rsidR="00042FCD" w:rsidRDefault="00042FCD" w:rsidP="00A0577C">
            <w:pPr>
              <w:rPr>
                <w:rFonts w:ascii="Arial" w:hAnsi="Arial" w:cs="Arial"/>
                <w:bCs/>
                <w:sz w:val="28"/>
                <w:szCs w:val="28"/>
              </w:rPr>
            </w:pPr>
          </w:p>
        </w:tc>
        <w:tc>
          <w:tcPr>
            <w:tcW w:w="1509" w:type="dxa"/>
          </w:tcPr>
          <w:p w14:paraId="3AE51BEC" w14:textId="5BFA254B" w:rsidR="00042FCD" w:rsidRPr="00835A51" w:rsidRDefault="004527B5" w:rsidP="004637F8">
            <w:pPr>
              <w:pStyle w:val="NoSpacing"/>
              <w:rPr>
                <w:sz w:val="28"/>
                <w:szCs w:val="28"/>
              </w:rPr>
            </w:pPr>
            <w:r w:rsidRPr="00835A51">
              <w:rPr>
                <w:sz w:val="28"/>
                <w:szCs w:val="28"/>
              </w:rPr>
              <w:t>15</w:t>
            </w:r>
          </w:p>
        </w:tc>
      </w:tr>
    </w:tbl>
    <w:p w14:paraId="3AE51BEE" w14:textId="77777777" w:rsidR="00507F80" w:rsidRDefault="00507F80" w:rsidP="00507F80">
      <w:pPr>
        <w:rPr>
          <w:rFonts w:ascii="Arial" w:hAnsi="Arial" w:cs="Arial"/>
          <w:bCs/>
          <w:sz w:val="28"/>
          <w:szCs w:val="28"/>
        </w:rPr>
      </w:pPr>
    </w:p>
    <w:p w14:paraId="5269854F" w14:textId="3F16C399" w:rsidR="00370BFC" w:rsidRDefault="00507F80" w:rsidP="00507F80">
      <w:pPr>
        <w:rPr>
          <w:rFonts w:ascii="Arial" w:hAnsi="Arial" w:cs="Arial"/>
          <w:bCs/>
          <w:sz w:val="28"/>
          <w:szCs w:val="28"/>
        </w:rPr>
      </w:pP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p>
    <w:p w14:paraId="160AFCDD" w14:textId="77777777" w:rsidR="00606063" w:rsidRDefault="00507F80" w:rsidP="00507F80">
      <w:pPr>
        <w:rPr>
          <w:rFonts w:ascii="Arial" w:hAnsi="Arial" w:cs="Arial"/>
          <w:b/>
          <w:color w:val="0070C0"/>
          <w:sz w:val="36"/>
          <w:szCs w:val="36"/>
        </w:rPr>
      </w:pPr>
      <w:r>
        <w:rPr>
          <w:rFonts w:ascii="Arial" w:hAnsi="Arial" w:cs="Arial"/>
          <w:bCs/>
          <w:sz w:val="28"/>
          <w:szCs w:val="28"/>
        </w:rPr>
        <w:br/>
      </w:r>
      <w:r>
        <w:rPr>
          <w:rFonts w:ascii="Arial" w:hAnsi="Arial" w:cs="Arial"/>
          <w:bCs/>
          <w:sz w:val="28"/>
          <w:szCs w:val="28"/>
        </w:rPr>
        <w:br/>
      </w:r>
      <w:r>
        <w:rPr>
          <w:rFonts w:ascii="Arial" w:hAnsi="Arial" w:cs="Arial"/>
          <w:bCs/>
          <w:sz w:val="28"/>
          <w:szCs w:val="28"/>
        </w:rPr>
        <w:br/>
      </w:r>
      <w:r>
        <w:rPr>
          <w:rFonts w:ascii="Arial" w:hAnsi="Arial" w:cs="Arial"/>
          <w:bCs/>
          <w:sz w:val="28"/>
          <w:szCs w:val="28"/>
        </w:rPr>
        <w:br/>
      </w:r>
    </w:p>
    <w:p w14:paraId="36F3CE57" w14:textId="77777777" w:rsidR="00606063" w:rsidRDefault="00606063">
      <w:pPr>
        <w:rPr>
          <w:rFonts w:ascii="Arial" w:hAnsi="Arial" w:cs="Arial"/>
          <w:b/>
          <w:color w:val="0070C0"/>
          <w:sz w:val="36"/>
          <w:szCs w:val="36"/>
        </w:rPr>
      </w:pPr>
      <w:r>
        <w:rPr>
          <w:rFonts w:ascii="Arial" w:hAnsi="Arial" w:cs="Arial"/>
          <w:b/>
          <w:color w:val="0070C0"/>
          <w:sz w:val="36"/>
          <w:szCs w:val="36"/>
        </w:rPr>
        <w:br w:type="page"/>
      </w:r>
    </w:p>
    <w:p w14:paraId="3AE51BEF" w14:textId="3E9360C2" w:rsidR="00507F80" w:rsidRPr="009A7772" w:rsidRDefault="00507F80" w:rsidP="00507F80">
      <w:pPr>
        <w:rPr>
          <w:rFonts w:ascii="Arial" w:hAnsi="Arial" w:cs="Arial"/>
          <w:b/>
          <w:sz w:val="36"/>
          <w:szCs w:val="36"/>
        </w:rPr>
      </w:pPr>
      <w:bookmarkStart w:id="0" w:name="_Hlk82110419"/>
      <w:r w:rsidRPr="009A7772">
        <w:rPr>
          <w:rFonts w:ascii="Arial" w:hAnsi="Arial" w:cs="Arial"/>
          <w:b/>
          <w:color w:val="0070C0"/>
          <w:sz w:val="36"/>
          <w:szCs w:val="36"/>
        </w:rPr>
        <w:lastRenderedPageBreak/>
        <w:t xml:space="preserve">1 </w:t>
      </w:r>
      <w:r w:rsidR="006641B9">
        <w:rPr>
          <w:rFonts w:ascii="Arial" w:hAnsi="Arial" w:cs="Arial"/>
          <w:b/>
          <w:color w:val="0070C0"/>
          <w:sz w:val="36"/>
          <w:szCs w:val="36"/>
        </w:rPr>
        <w:tab/>
      </w:r>
      <w:r w:rsidRPr="009A7772">
        <w:rPr>
          <w:rFonts w:ascii="Arial" w:hAnsi="Arial" w:cs="Arial"/>
          <w:b/>
          <w:color w:val="0070C0"/>
          <w:sz w:val="36"/>
          <w:szCs w:val="36"/>
        </w:rPr>
        <w:t>Introduction</w:t>
      </w:r>
    </w:p>
    <w:bookmarkEnd w:id="0"/>
    <w:p w14:paraId="7998839B" w14:textId="77777777" w:rsidR="00366856" w:rsidRDefault="00507F80" w:rsidP="00E1313B">
      <w:pPr>
        <w:spacing w:line="276" w:lineRule="auto"/>
        <w:rPr>
          <w:rFonts w:ascii="Arial" w:hAnsi="Arial" w:cs="Arial"/>
          <w:sz w:val="24"/>
          <w:szCs w:val="24"/>
        </w:rPr>
      </w:pPr>
      <w:r w:rsidRPr="009A7772">
        <w:rPr>
          <w:rFonts w:ascii="Arial" w:hAnsi="Arial" w:cs="Arial"/>
          <w:bCs/>
          <w:sz w:val="36"/>
          <w:szCs w:val="36"/>
        </w:rPr>
        <w:br/>
      </w:r>
      <w:r w:rsidR="00682632" w:rsidRPr="00682632">
        <w:rPr>
          <w:rFonts w:ascii="Arial" w:hAnsi="Arial" w:cs="Arial"/>
          <w:sz w:val="24"/>
          <w:szCs w:val="24"/>
        </w:rPr>
        <w:t xml:space="preserve">Welcome to </w:t>
      </w:r>
      <w:r w:rsidR="004C0FD1">
        <w:rPr>
          <w:rFonts w:ascii="Arial" w:hAnsi="Arial" w:cs="Arial"/>
          <w:sz w:val="24"/>
          <w:szCs w:val="24"/>
        </w:rPr>
        <w:t>our</w:t>
      </w:r>
      <w:r w:rsidR="00682632" w:rsidRPr="00682632">
        <w:rPr>
          <w:rFonts w:ascii="Arial" w:hAnsi="Arial" w:cs="Arial"/>
          <w:sz w:val="24"/>
          <w:szCs w:val="24"/>
        </w:rPr>
        <w:t xml:space="preserve"> </w:t>
      </w:r>
      <w:r w:rsidR="00394B3C" w:rsidRPr="00366856">
        <w:rPr>
          <w:rFonts w:ascii="Arial" w:hAnsi="Arial" w:cs="Arial"/>
          <w:i/>
          <w:iCs/>
          <w:sz w:val="24"/>
          <w:szCs w:val="24"/>
        </w:rPr>
        <w:t xml:space="preserve">Workforce Disability Equality Scheme </w:t>
      </w:r>
      <w:r w:rsidR="00394B3C" w:rsidRPr="00BB4AFE">
        <w:rPr>
          <w:rFonts w:ascii="Arial" w:hAnsi="Arial" w:cs="Arial"/>
          <w:sz w:val="24"/>
          <w:szCs w:val="24"/>
        </w:rPr>
        <w:t>(WDES)</w:t>
      </w:r>
      <w:r w:rsidR="00394B3C">
        <w:rPr>
          <w:rFonts w:ascii="Arial" w:hAnsi="Arial" w:cs="Arial"/>
          <w:sz w:val="24"/>
          <w:szCs w:val="24"/>
        </w:rPr>
        <w:t xml:space="preserve"> </w:t>
      </w:r>
      <w:r w:rsidR="00682632" w:rsidRPr="00682632">
        <w:rPr>
          <w:rFonts w:ascii="Arial" w:hAnsi="Arial" w:cs="Arial"/>
          <w:sz w:val="24"/>
          <w:szCs w:val="24"/>
        </w:rPr>
        <w:t>A</w:t>
      </w:r>
      <w:r w:rsidR="004C0FD1">
        <w:rPr>
          <w:rFonts w:ascii="Arial" w:hAnsi="Arial" w:cs="Arial"/>
          <w:sz w:val="24"/>
          <w:szCs w:val="24"/>
        </w:rPr>
        <w:t>nnual Report 202</w:t>
      </w:r>
      <w:r w:rsidR="00370BFC">
        <w:rPr>
          <w:rFonts w:ascii="Arial" w:hAnsi="Arial" w:cs="Arial"/>
          <w:sz w:val="24"/>
          <w:szCs w:val="24"/>
        </w:rPr>
        <w:t>1</w:t>
      </w:r>
      <w:r w:rsidR="00414342">
        <w:rPr>
          <w:rFonts w:ascii="Arial" w:hAnsi="Arial" w:cs="Arial"/>
          <w:sz w:val="24"/>
          <w:szCs w:val="24"/>
        </w:rPr>
        <w:t xml:space="preserve">. </w:t>
      </w:r>
    </w:p>
    <w:p w14:paraId="50AE2C30" w14:textId="559C66B1" w:rsidR="00394B3C" w:rsidRDefault="00414342" w:rsidP="00E1313B">
      <w:pPr>
        <w:spacing w:line="276" w:lineRule="auto"/>
        <w:rPr>
          <w:rFonts w:ascii="Arial" w:hAnsi="Arial" w:cs="Arial"/>
          <w:sz w:val="24"/>
          <w:szCs w:val="24"/>
        </w:rPr>
      </w:pPr>
      <w:r>
        <w:rPr>
          <w:rFonts w:ascii="Arial" w:hAnsi="Arial" w:cs="Arial"/>
          <w:sz w:val="24"/>
          <w:szCs w:val="24"/>
        </w:rPr>
        <w:t>Th</w:t>
      </w:r>
      <w:r w:rsidR="00BB4AFE">
        <w:rPr>
          <w:rFonts w:ascii="Arial" w:hAnsi="Arial" w:cs="Arial"/>
          <w:sz w:val="24"/>
          <w:szCs w:val="24"/>
        </w:rPr>
        <w:t>e</w:t>
      </w:r>
      <w:r>
        <w:rPr>
          <w:rFonts w:ascii="Arial" w:hAnsi="Arial" w:cs="Arial"/>
          <w:sz w:val="24"/>
          <w:szCs w:val="24"/>
        </w:rPr>
        <w:t xml:space="preserve"> report </w:t>
      </w:r>
      <w:r w:rsidR="005F6ED1">
        <w:rPr>
          <w:rFonts w:ascii="Arial" w:hAnsi="Arial" w:cs="Arial"/>
          <w:sz w:val="24"/>
          <w:szCs w:val="24"/>
        </w:rPr>
        <w:t xml:space="preserve">aims to </w:t>
      </w:r>
      <w:r w:rsidR="00AB1220">
        <w:rPr>
          <w:rFonts w:ascii="Arial" w:hAnsi="Arial" w:cs="Arial"/>
          <w:sz w:val="24"/>
          <w:szCs w:val="24"/>
        </w:rPr>
        <w:t xml:space="preserve">communicate </w:t>
      </w:r>
      <w:r w:rsidR="004C42C0">
        <w:rPr>
          <w:rFonts w:ascii="Arial" w:hAnsi="Arial" w:cs="Arial"/>
          <w:sz w:val="24"/>
          <w:szCs w:val="24"/>
        </w:rPr>
        <w:t xml:space="preserve">our </w:t>
      </w:r>
      <w:r w:rsidR="00AA4D2C">
        <w:rPr>
          <w:rFonts w:ascii="Arial" w:hAnsi="Arial" w:cs="Arial"/>
          <w:sz w:val="24"/>
          <w:szCs w:val="24"/>
        </w:rPr>
        <w:t xml:space="preserve">internal </w:t>
      </w:r>
      <w:r w:rsidR="00D604FC">
        <w:rPr>
          <w:rFonts w:ascii="Arial" w:hAnsi="Arial" w:cs="Arial"/>
          <w:sz w:val="24"/>
          <w:szCs w:val="24"/>
        </w:rPr>
        <w:t xml:space="preserve">data </w:t>
      </w:r>
      <w:r w:rsidR="005F6ED1">
        <w:rPr>
          <w:rFonts w:ascii="Arial" w:hAnsi="Arial" w:cs="Arial"/>
          <w:sz w:val="24"/>
          <w:szCs w:val="24"/>
        </w:rPr>
        <w:t xml:space="preserve">and metrics </w:t>
      </w:r>
      <w:r w:rsidR="004C0FD1">
        <w:rPr>
          <w:rFonts w:ascii="Arial" w:hAnsi="Arial" w:cs="Arial"/>
          <w:sz w:val="24"/>
          <w:szCs w:val="24"/>
        </w:rPr>
        <w:t xml:space="preserve">for </w:t>
      </w:r>
      <w:r w:rsidR="00370BFC">
        <w:rPr>
          <w:rFonts w:ascii="Arial" w:hAnsi="Arial" w:cs="Arial"/>
          <w:sz w:val="24"/>
          <w:szCs w:val="24"/>
        </w:rPr>
        <w:t xml:space="preserve">the last </w:t>
      </w:r>
      <w:r w:rsidR="00F13B5B">
        <w:rPr>
          <w:rFonts w:ascii="Arial" w:hAnsi="Arial" w:cs="Arial"/>
          <w:sz w:val="24"/>
          <w:szCs w:val="24"/>
        </w:rPr>
        <w:t>twelve months</w:t>
      </w:r>
      <w:r w:rsidR="00D604FC">
        <w:rPr>
          <w:rFonts w:ascii="Arial" w:hAnsi="Arial" w:cs="Arial"/>
          <w:sz w:val="24"/>
          <w:szCs w:val="24"/>
        </w:rPr>
        <w:t xml:space="preserve">, </w:t>
      </w:r>
      <w:r>
        <w:rPr>
          <w:rFonts w:ascii="Arial" w:hAnsi="Arial" w:cs="Arial"/>
          <w:sz w:val="24"/>
          <w:szCs w:val="24"/>
        </w:rPr>
        <w:t xml:space="preserve">the </w:t>
      </w:r>
      <w:r w:rsidR="00D604FC">
        <w:rPr>
          <w:rFonts w:ascii="Arial" w:hAnsi="Arial" w:cs="Arial"/>
          <w:sz w:val="24"/>
          <w:szCs w:val="24"/>
        </w:rPr>
        <w:t xml:space="preserve">progress </w:t>
      </w:r>
      <w:r>
        <w:rPr>
          <w:rFonts w:ascii="Arial" w:hAnsi="Arial" w:cs="Arial"/>
          <w:sz w:val="24"/>
          <w:szCs w:val="24"/>
        </w:rPr>
        <w:t xml:space="preserve">we have made </w:t>
      </w:r>
      <w:r w:rsidR="00DA5117">
        <w:rPr>
          <w:rFonts w:ascii="Arial" w:hAnsi="Arial" w:cs="Arial"/>
          <w:sz w:val="24"/>
          <w:szCs w:val="24"/>
        </w:rPr>
        <w:t>made to date</w:t>
      </w:r>
      <w:r w:rsidR="00D604FC">
        <w:rPr>
          <w:rFonts w:ascii="Arial" w:hAnsi="Arial" w:cs="Arial"/>
          <w:sz w:val="24"/>
          <w:szCs w:val="24"/>
        </w:rPr>
        <w:t xml:space="preserve"> </w:t>
      </w:r>
      <w:r w:rsidR="00F13B5B">
        <w:rPr>
          <w:rFonts w:ascii="Arial" w:hAnsi="Arial" w:cs="Arial"/>
          <w:sz w:val="24"/>
          <w:szCs w:val="24"/>
        </w:rPr>
        <w:t xml:space="preserve">and a proposed action plan to </w:t>
      </w:r>
      <w:r w:rsidR="009C0680">
        <w:rPr>
          <w:rFonts w:ascii="Arial" w:hAnsi="Arial" w:cs="Arial"/>
          <w:sz w:val="24"/>
          <w:szCs w:val="24"/>
        </w:rPr>
        <w:t>allow us to continue to dev</w:t>
      </w:r>
      <w:r w:rsidR="00AA4D2C">
        <w:rPr>
          <w:rFonts w:ascii="Arial" w:hAnsi="Arial" w:cs="Arial"/>
          <w:sz w:val="24"/>
          <w:szCs w:val="24"/>
        </w:rPr>
        <w:t>e</w:t>
      </w:r>
      <w:r w:rsidR="009C0680">
        <w:rPr>
          <w:rFonts w:ascii="Arial" w:hAnsi="Arial" w:cs="Arial"/>
          <w:sz w:val="24"/>
          <w:szCs w:val="24"/>
        </w:rPr>
        <w:t>lop our approaches</w:t>
      </w:r>
      <w:r w:rsidR="00AB1220">
        <w:rPr>
          <w:rFonts w:ascii="Arial" w:hAnsi="Arial" w:cs="Arial"/>
          <w:sz w:val="24"/>
          <w:szCs w:val="24"/>
        </w:rPr>
        <w:t xml:space="preserve">, initiatives and activities </w:t>
      </w:r>
      <w:r w:rsidR="009C0680">
        <w:rPr>
          <w:rFonts w:ascii="Arial" w:hAnsi="Arial" w:cs="Arial"/>
          <w:sz w:val="24"/>
          <w:szCs w:val="24"/>
        </w:rPr>
        <w:t xml:space="preserve">during </w:t>
      </w:r>
      <w:r w:rsidR="00F13B5B">
        <w:rPr>
          <w:rFonts w:ascii="Arial" w:hAnsi="Arial" w:cs="Arial"/>
          <w:sz w:val="24"/>
          <w:szCs w:val="24"/>
        </w:rPr>
        <w:t>2022</w:t>
      </w:r>
      <w:r w:rsidR="00DA5117">
        <w:rPr>
          <w:rFonts w:ascii="Arial" w:hAnsi="Arial" w:cs="Arial"/>
          <w:sz w:val="24"/>
          <w:szCs w:val="24"/>
        </w:rPr>
        <w:t xml:space="preserve"> an</w:t>
      </w:r>
      <w:r>
        <w:rPr>
          <w:rFonts w:ascii="Arial" w:hAnsi="Arial" w:cs="Arial"/>
          <w:sz w:val="24"/>
          <w:szCs w:val="24"/>
        </w:rPr>
        <w:t>d</w:t>
      </w:r>
      <w:r w:rsidR="00DA5117">
        <w:rPr>
          <w:rFonts w:ascii="Arial" w:hAnsi="Arial" w:cs="Arial"/>
          <w:sz w:val="24"/>
          <w:szCs w:val="24"/>
        </w:rPr>
        <w:t xml:space="preserve"> beyond. </w:t>
      </w:r>
    </w:p>
    <w:p w14:paraId="26E55A21" w14:textId="77777777" w:rsidR="00366856" w:rsidRPr="00366856" w:rsidRDefault="00366856" w:rsidP="00E1313B">
      <w:pPr>
        <w:spacing w:line="276" w:lineRule="auto"/>
        <w:rPr>
          <w:rFonts w:ascii="Arial" w:hAnsi="Arial" w:cs="Arial"/>
          <w:b/>
          <w:bCs/>
          <w:sz w:val="16"/>
          <w:szCs w:val="16"/>
        </w:rPr>
      </w:pPr>
    </w:p>
    <w:p w14:paraId="3AFD2CAA" w14:textId="6AFDD51B" w:rsidR="007A0078" w:rsidRPr="00F23D0B" w:rsidRDefault="00F23D0B" w:rsidP="00E1313B">
      <w:pPr>
        <w:spacing w:line="276" w:lineRule="auto"/>
        <w:rPr>
          <w:rFonts w:ascii="Arial" w:hAnsi="Arial" w:cs="Arial"/>
          <w:b/>
          <w:bCs/>
          <w:sz w:val="24"/>
          <w:szCs w:val="24"/>
        </w:rPr>
      </w:pPr>
      <w:r w:rsidRPr="00F23D0B">
        <w:rPr>
          <w:rFonts w:ascii="Arial" w:hAnsi="Arial" w:cs="Arial"/>
          <w:b/>
          <w:bCs/>
          <w:sz w:val="24"/>
          <w:szCs w:val="24"/>
        </w:rPr>
        <w:t>1.1</w:t>
      </w:r>
      <w:r w:rsidR="00FA6669">
        <w:rPr>
          <w:rFonts w:ascii="Arial" w:hAnsi="Arial" w:cs="Arial"/>
          <w:b/>
          <w:bCs/>
          <w:sz w:val="24"/>
          <w:szCs w:val="24"/>
        </w:rPr>
        <w:t xml:space="preserve"> </w:t>
      </w:r>
      <w:r w:rsidRPr="00F23D0B">
        <w:rPr>
          <w:rFonts w:ascii="Arial" w:hAnsi="Arial" w:cs="Arial"/>
          <w:b/>
          <w:bCs/>
          <w:sz w:val="24"/>
          <w:szCs w:val="24"/>
        </w:rPr>
        <w:t xml:space="preserve"> </w:t>
      </w:r>
      <w:r w:rsidR="00F13B5B" w:rsidRPr="00F23D0B">
        <w:rPr>
          <w:rFonts w:ascii="Arial" w:hAnsi="Arial" w:cs="Arial"/>
          <w:b/>
          <w:bCs/>
          <w:sz w:val="24"/>
          <w:szCs w:val="24"/>
        </w:rPr>
        <w:t>Background to the Work</w:t>
      </w:r>
      <w:r w:rsidR="007A0078" w:rsidRPr="00F23D0B">
        <w:rPr>
          <w:rFonts w:ascii="Arial" w:hAnsi="Arial" w:cs="Arial"/>
          <w:b/>
          <w:bCs/>
          <w:sz w:val="24"/>
          <w:szCs w:val="24"/>
        </w:rPr>
        <w:t xml:space="preserve">force Disability Equality standard (WDES) </w:t>
      </w:r>
    </w:p>
    <w:p w14:paraId="3AE51BF3" w14:textId="0CEF2591" w:rsidR="00E1313B" w:rsidRPr="00E1313B" w:rsidRDefault="00E1313B" w:rsidP="00E1313B">
      <w:pPr>
        <w:spacing w:line="276" w:lineRule="auto"/>
        <w:rPr>
          <w:rFonts w:ascii="Arial" w:hAnsi="Arial" w:cs="Arial"/>
          <w:sz w:val="24"/>
          <w:szCs w:val="24"/>
        </w:rPr>
      </w:pPr>
      <w:r w:rsidRPr="00E1313B">
        <w:rPr>
          <w:rFonts w:ascii="Arial" w:hAnsi="Arial" w:cs="Arial"/>
          <w:sz w:val="24"/>
          <w:szCs w:val="24"/>
        </w:rPr>
        <w:t>The WDES was introduced in 2019 and is designed to improve workplace and career experiences for Disabled people working, or seeking employment, in the NHS.</w:t>
      </w:r>
      <w:r w:rsidR="00E350AA">
        <w:rPr>
          <w:rFonts w:ascii="Arial" w:hAnsi="Arial" w:cs="Arial"/>
          <w:sz w:val="24"/>
          <w:szCs w:val="24"/>
          <w:vertAlign w:val="superscript"/>
        </w:rPr>
        <w:t>1.</w:t>
      </w:r>
      <w:r w:rsidR="007A0078">
        <w:rPr>
          <w:rFonts w:ascii="Arial" w:hAnsi="Arial" w:cs="Arial"/>
          <w:sz w:val="24"/>
          <w:szCs w:val="24"/>
          <w:vertAlign w:val="superscript"/>
        </w:rPr>
        <w:t xml:space="preserve"> </w:t>
      </w:r>
      <w:r w:rsidR="00DA2266">
        <w:rPr>
          <w:rFonts w:ascii="Arial" w:hAnsi="Arial" w:cs="Arial"/>
          <w:sz w:val="24"/>
          <w:szCs w:val="24"/>
        </w:rPr>
        <w:t>C</w:t>
      </w:r>
      <w:r w:rsidRPr="00E1313B">
        <w:rPr>
          <w:rFonts w:ascii="Arial" w:hAnsi="Arial" w:cs="Arial"/>
          <w:sz w:val="24"/>
          <w:szCs w:val="24"/>
        </w:rPr>
        <w:t>ommissioned by the NHS Equality and Diversity Council</w:t>
      </w:r>
      <w:r w:rsidR="00DA2266">
        <w:rPr>
          <w:rFonts w:ascii="Arial" w:hAnsi="Arial" w:cs="Arial"/>
          <w:sz w:val="24"/>
          <w:szCs w:val="24"/>
        </w:rPr>
        <w:t>, the WDES</w:t>
      </w:r>
      <w:r w:rsidRPr="00E1313B">
        <w:rPr>
          <w:rFonts w:ascii="Arial" w:hAnsi="Arial" w:cs="Arial"/>
          <w:sz w:val="24"/>
          <w:szCs w:val="24"/>
        </w:rPr>
        <w:t xml:space="preserve"> is mandated through the NHS Standard Contract.</w:t>
      </w:r>
    </w:p>
    <w:p w14:paraId="3AE51BF4" w14:textId="77777777" w:rsidR="00E1313B" w:rsidRDefault="00E1313B" w:rsidP="00E1313B">
      <w:pPr>
        <w:spacing w:line="276" w:lineRule="auto"/>
        <w:rPr>
          <w:rFonts w:ascii="Arial" w:hAnsi="Arial" w:cs="Arial"/>
          <w:sz w:val="24"/>
          <w:szCs w:val="24"/>
        </w:rPr>
      </w:pPr>
      <w:r w:rsidRPr="00E1313B">
        <w:rPr>
          <w:rFonts w:ascii="Arial" w:hAnsi="Arial" w:cs="Arial"/>
          <w:sz w:val="24"/>
          <w:szCs w:val="24"/>
        </w:rPr>
        <w:t xml:space="preserve">It consists of ten metrics, based on workforce data and </w:t>
      </w:r>
      <w:r w:rsidR="00DA2266">
        <w:rPr>
          <w:rFonts w:ascii="Arial" w:hAnsi="Arial" w:cs="Arial"/>
          <w:sz w:val="24"/>
          <w:szCs w:val="24"/>
        </w:rPr>
        <w:t xml:space="preserve">staff </w:t>
      </w:r>
      <w:r w:rsidRPr="00E1313B">
        <w:rPr>
          <w:rFonts w:ascii="Arial" w:hAnsi="Arial" w:cs="Arial"/>
          <w:sz w:val="24"/>
          <w:szCs w:val="24"/>
        </w:rPr>
        <w:t xml:space="preserve">feedback from the NHS Staff Survey, </w:t>
      </w:r>
      <w:r w:rsidR="00E350AA">
        <w:rPr>
          <w:rFonts w:ascii="Arial" w:hAnsi="Arial" w:cs="Arial"/>
          <w:sz w:val="24"/>
          <w:szCs w:val="24"/>
        </w:rPr>
        <w:t>which enables</w:t>
      </w:r>
      <w:r w:rsidRPr="00E1313B">
        <w:rPr>
          <w:rFonts w:ascii="Arial" w:hAnsi="Arial" w:cs="Arial"/>
          <w:sz w:val="24"/>
          <w:szCs w:val="24"/>
        </w:rPr>
        <w:t xml:space="preserve"> NHS organisations to compare</w:t>
      </w:r>
      <w:r w:rsidR="00E350AA">
        <w:rPr>
          <w:rFonts w:ascii="Arial" w:hAnsi="Arial" w:cs="Arial"/>
          <w:sz w:val="24"/>
          <w:szCs w:val="24"/>
        </w:rPr>
        <w:t xml:space="preserve"> the workplace and career </w:t>
      </w:r>
      <w:r w:rsidRPr="00E1313B">
        <w:rPr>
          <w:rFonts w:ascii="Arial" w:hAnsi="Arial" w:cs="Arial"/>
          <w:sz w:val="24"/>
          <w:szCs w:val="24"/>
        </w:rPr>
        <w:t>experiences of Disabled and non-disabled s</w:t>
      </w:r>
      <w:r w:rsidR="00E350AA">
        <w:rPr>
          <w:rFonts w:ascii="Arial" w:hAnsi="Arial" w:cs="Arial"/>
          <w:sz w:val="24"/>
          <w:szCs w:val="24"/>
        </w:rPr>
        <w:t xml:space="preserve">taff. The data </w:t>
      </w:r>
      <w:r w:rsidR="00EA51DA">
        <w:rPr>
          <w:rFonts w:ascii="Arial" w:hAnsi="Arial" w:cs="Arial"/>
          <w:sz w:val="24"/>
          <w:szCs w:val="24"/>
        </w:rPr>
        <w:t xml:space="preserve">highlights </w:t>
      </w:r>
      <w:r w:rsidR="00E350AA">
        <w:rPr>
          <w:rFonts w:ascii="Arial" w:hAnsi="Arial" w:cs="Arial"/>
          <w:sz w:val="24"/>
          <w:szCs w:val="24"/>
        </w:rPr>
        <w:t>areas</w:t>
      </w:r>
      <w:r w:rsidR="00EA51DA">
        <w:rPr>
          <w:rFonts w:ascii="Arial" w:hAnsi="Arial" w:cs="Arial"/>
          <w:sz w:val="24"/>
          <w:szCs w:val="24"/>
        </w:rPr>
        <w:t xml:space="preserve"> which require</w:t>
      </w:r>
      <w:r w:rsidR="00E350AA">
        <w:rPr>
          <w:rFonts w:ascii="Arial" w:hAnsi="Arial" w:cs="Arial"/>
          <w:sz w:val="24"/>
          <w:szCs w:val="24"/>
        </w:rPr>
        <w:t xml:space="preserve"> improvement and </w:t>
      </w:r>
      <w:r w:rsidR="00EA51DA">
        <w:rPr>
          <w:rFonts w:ascii="Arial" w:hAnsi="Arial" w:cs="Arial"/>
          <w:sz w:val="24"/>
          <w:szCs w:val="24"/>
        </w:rPr>
        <w:t xml:space="preserve">it </w:t>
      </w:r>
      <w:r w:rsidR="00E350AA">
        <w:rPr>
          <w:rFonts w:ascii="Arial" w:hAnsi="Arial" w:cs="Arial"/>
          <w:sz w:val="24"/>
          <w:szCs w:val="24"/>
        </w:rPr>
        <w:t xml:space="preserve">is used to develop and publish an action plan </w:t>
      </w:r>
      <w:r w:rsidRPr="00E1313B">
        <w:rPr>
          <w:rFonts w:ascii="Arial" w:hAnsi="Arial" w:cs="Arial"/>
          <w:sz w:val="24"/>
          <w:szCs w:val="24"/>
        </w:rPr>
        <w:t>which can then be tracked year on year</w:t>
      </w:r>
      <w:r w:rsidR="00E350AA">
        <w:rPr>
          <w:rFonts w:ascii="Arial" w:hAnsi="Arial" w:cs="Arial"/>
          <w:sz w:val="24"/>
          <w:szCs w:val="24"/>
        </w:rPr>
        <w:t xml:space="preserve"> to demonstrate progress</w:t>
      </w:r>
      <w:r w:rsidRPr="00E1313B">
        <w:rPr>
          <w:rFonts w:ascii="Arial" w:hAnsi="Arial" w:cs="Arial"/>
          <w:sz w:val="24"/>
          <w:szCs w:val="24"/>
        </w:rPr>
        <w:t xml:space="preserve">.  </w:t>
      </w:r>
    </w:p>
    <w:p w14:paraId="3AE51BF5" w14:textId="787E7D5B" w:rsidR="00E1313B" w:rsidRPr="00DA2266" w:rsidRDefault="00E1313B" w:rsidP="00E1313B">
      <w:pPr>
        <w:spacing w:line="276" w:lineRule="auto"/>
        <w:rPr>
          <w:rFonts w:ascii="Arial" w:hAnsi="Arial" w:cs="Arial"/>
          <w:sz w:val="24"/>
          <w:szCs w:val="24"/>
          <w:vertAlign w:val="superscript"/>
        </w:rPr>
      </w:pPr>
      <w:r w:rsidRPr="00E1313B">
        <w:rPr>
          <w:rFonts w:ascii="Arial" w:hAnsi="Arial" w:cs="Arial"/>
          <w:sz w:val="24"/>
          <w:szCs w:val="24"/>
        </w:rPr>
        <w:t>The WDES supports our compliance with the Public Sector Equality Duty, as part of the Equality Act 2010</w:t>
      </w:r>
      <w:r w:rsidR="00DA2266">
        <w:rPr>
          <w:rFonts w:ascii="Arial" w:hAnsi="Arial" w:cs="Arial"/>
          <w:sz w:val="24"/>
          <w:szCs w:val="24"/>
        </w:rPr>
        <w:t>.</w:t>
      </w:r>
      <w:r w:rsidR="00DA2266">
        <w:rPr>
          <w:rFonts w:ascii="Arial" w:hAnsi="Arial" w:cs="Arial"/>
          <w:sz w:val="24"/>
          <w:szCs w:val="24"/>
          <w:vertAlign w:val="superscript"/>
        </w:rPr>
        <w:t>2.</w:t>
      </w:r>
      <w:r w:rsidR="00DA2266">
        <w:rPr>
          <w:rFonts w:ascii="Arial" w:hAnsi="Arial" w:cs="Arial"/>
          <w:sz w:val="24"/>
          <w:szCs w:val="24"/>
        </w:rPr>
        <w:t xml:space="preserve">  I</w:t>
      </w:r>
      <w:r w:rsidRPr="00E1313B">
        <w:rPr>
          <w:rFonts w:ascii="Arial" w:hAnsi="Arial" w:cs="Arial"/>
          <w:sz w:val="24"/>
          <w:szCs w:val="24"/>
        </w:rPr>
        <w:t>t reinforces the improvements set out in the NHS Long Term Plan</w:t>
      </w:r>
      <w:r w:rsidR="00DA2266">
        <w:rPr>
          <w:rFonts w:ascii="Arial" w:hAnsi="Arial" w:cs="Arial"/>
          <w:sz w:val="24"/>
          <w:szCs w:val="24"/>
        </w:rPr>
        <w:t>;</w:t>
      </w:r>
      <w:r w:rsidRPr="00E1313B">
        <w:rPr>
          <w:rFonts w:ascii="Arial" w:hAnsi="Arial" w:cs="Arial"/>
          <w:sz w:val="24"/>
          <w:szCs w:val="24"/>
        </w:rPr>
        <w:t xml:space="preserve"> to champion the insight and strengths of people with lived experience and</w:t>
      </w:r>
      <w:r w:rsidR="0069774F">
        <w:rPr>
          <w:rFonts w:ascii="Arial" w:hAnsi="Arial" w:cs="Arial"/>
          <w:sz w:val="24"/>
          <w:szCs w:val="24"/>
        </w:rPr>
        <w:t>,</w:t>
      </w:r>
      <w:r w:rsidRPr="00E1313B">
        <w:rPr>
          <w:rFonts w:ascii="Arial" w:hAnsi="Arial" w:cs="Arial"/>
          <w:sz w:val="24"/>
          <w:szCs w:val="24"/>
        </w:rPr>
        <w:t xml:space="preserve"> to become a model employer of people with a learning disability and of autistic people</w:t>
      </w:r>
      <w:r w:rsidR="00DA2266">
        <w:rPr>
          <w:rFonts w:ascii="Arial" w:hAnsi="Arial" w:cs="Arial"/>
          <w:sz w:val="24"/>
          <w:szCs w:val="24"/>
        </w:rPr>
        <w:t>.</w:t>
      </w:r>
      <w:r w:rsidR="00DA2266">
        <w:rPr>
          <w:rFonts w:ascii="Arial" w:hAnsi="Arial" w:cs="Arial"/>
          <w:sz w:val="24"/>
          <w:szCs w:val="24"/>
          <w:vertAlign w:val="superscript"/>
        </w:rPr>
        <w:t xml:space="preserve">3. </w:t>
      </w:r>
      <w:r w:rsidR="00DA2266">
        <w:rPr>
          <w:rFonts w:ascii="Arial" w:hAnsi="Arial" w:cs="Arial"/>
          <w:sz w:val="24"/>
          <w:szCs w:val="24"/>
        </w:rPr>
        <w:t>I</w:t>
      </w:r>
      <w:r w:rsidRPr="00E1313B">
        <w:rPr>
          <w:rFonts w:ascii="Arial" w:hAnsi="Arial" w:cs="Arial"/>
          <w:sz w:val="24"/>
          <w:szCs w:val="24"/>
        </w:rPr>
        <w:t>ts function is integral to the NHS People Promis</w:t>
      </w:r>
      <w:r w:rsidR="00DA2266">
        <w:rPr>
          <w:rFonts w:ascii="Arial" w:hAnsi="Arial" w:cs="Arial"/>
          <w:sz w:val="24"/>
          <w:szCs w:val="24"/>
        </w:rPr>
        <w:t xml:space="preserve">e within </w:t>
      </w:r>
      <w:r w:rsidR="00EA51DA">
        <w:rPr>
          <w:rFonts w:ascii="Arial" w:hAnsi="Arial" w:cs="Arial"/>
          <w:sz w:val="24"/>
          <w:szCs w:val="24"/>
        </w:rPr>
        <w:t xml:space="preserve">the </w:t>
      </w:r>
      <w:r w:rsidR="00DA2266">
        <w:rPr>
          <w:rFonts w:ascii="Arial" w:hAnsi="Arial" w:cs="Arial"/>
          <w:sz w:val="24"/>
          <w:szCs w:val="24"/>
        </w:rPr>
        <w:t>NHS People Plan 202</w:t>
      </w:r>
      <w:r w:rsidR="005608C1">
        <w:rPr>
          <w:rFonts w:ascii="Arial" w:hAnsi="Arial" w:cs="Arial"/>
          <w:sz w:val="24"/>
          <w:szCs w:val="24"/>
        </w:rPr>
        <w:t>1</w:t>
      </w:r>
      <w:r w:rsidR="00DA2266">
        <w:rPr>
          <w:rFonts w:ascii="Arial" w:hAnsi="Arial" w:cs="Arial"/>
          <w:sz w:val="24"/>
          <w:szCs w:val="24"/>
        </w:rPr>
        <w:t>/2</w:t>
      </w:r>
      <w:r w:rsidR="005608C1">
        <w:rPr>
          <w:rFonts w:ascii="Arial" w:hAnsi="Arial" w:cs="Arial"/>
          <w:sz w:val="24"/>
          <w:szCs w:val="24"/>
        </w:rPr>
        <w:t>2</w:t>
      </w:r>
      <w:r w:rsidRPr="00E1313B">
        <w:rPr>
          <w:rFonts w:ascii="Arial" w:hAnsi="Arial" w:cs="Arial"/>
          <w:sz w:val="24"/>
          <w:szCs w:val="24"/>
        </w:rPr>
        <w:t xml:space="preserve">, a promise we must all make to each other – to work together </w:t>
      </w:r>
      <w:r w:rsidR="00EA51DA">
        <w:rPr>
          <w:rFonts w:ascii="Arial" w:hAnsi="Arial" w:cs="Arial"/>
          <w:sz w:val="24"/>
          <w:szCs w:val="24"/>
        </w:rPr>
        <w:t>and</w:t>
      </w:r>
      <w:r w:rsidRPr="00E1313B">
        <w:rPr>
          <w:rFonts w:ascii="Arial" w:hAnsi="Arial" w:cs="Arial"/>
          <w:sz w:val="24"/>
          <w:szCs w:val="24"/>
        </w:rPr>
        <w:t xml:space="preserve"> improve the experience of working in the NHS for everyone.</w:t>
      </w:r>
      <w:r w:rsidR="00DA2266">
        <w:rPr>
          <w:rFonts w:ascii="Arial" w:hAnsi="Arial" w:cs="Arial"/>
          <w:sz w:val="24"/>
          <w:szCs w:val="24"/>
          <w:vertAlign w:val="superscript"/>
        </w:rPr>
        <w:t>4.</w:t>
      </w:r>
    </w:p>
    <w:p w14:paraId="3AE51BF6" w14:textId="77777777" w:rsidR="00413EF4" w:rsidRPr="00413EF4" w:rsidRDefault="00413EF4" w:rsidP="00413EF4">
      <w:pPr>
        <w:spacing w:line="276" w:lineRule="auto"/>
        <w:rPr>
          <w:rFonts w:ascii="Arial" w:hAnsi="Arial" w:cs="Arial"/>
          <w:sz w:val="24"/>
          <w:szCs w:val="24"/>
        </w:rPr>
      </w:pPr>
      <w:r w:rsidRPr="00413EF4">
        <w:rPr>
          <w:rFonts w:ascii="Arial" w:hAnsi="Arial" w:cs="Arial"/>
          <w:sz w:val="24"/>
          <w:szCs w:val="24"/>
        </w:rPr>
        <w:t>The WDES complements the existing Workforce Race Equality Standard (WRES) and both are vital to ensuring that the values of equality, diversity and inclusion lay at the heart of the NHS.</w:t>
      </w:r>
      <w:r w:rsidR="00E350AA">
        <w:rPr>
          <w:rFonts w:ascii="Arial" w:hAnsi="Arial" w:cs="Arial"/>
          <w:sz w:val="24"/>
          <w:szCs w:val="24"/>
        </w:rPr>
        <w:t xml:space="preserve"> It</w:t>
      </w:r>
      <w:r w:rsidR="00DA2266">
        <w:rPr>
          <w:rFonts w:ascii="Arial" w:hAnsi="Arial" w:cs="Arial"/>
          <w:sz w:val="24"/>
          <w:szCs w:val="24"/>
        </w:rPr>
        <w:t xml:space="preserve"> is important because it</w:t>
      </w:r>
      <w:r w:rsidR="00E350AA">
        <w:rPr>
          <w:rFonts w:ascii="Arial" w:hAnsi="Arial" w:cs="Arial"/>
          <w:sz w:val="24"/>
          <w:szCs w:val="24"/>
        </w:rPr>
        <w:t xml:space="preserve"> </w:t>
      </w:r>
      <w:r w:rsidR="00E350AA" w:rsidRPr="00E350AA">
        <w:rPr>
          <w:rFonts w:ascii="Arial" w:hAnsi="Arial" w:cs="Arial"/>
          <w:sz w:val="24"/>
          <w:szCs w:val="24"/>
        </w:rPr>
        <w:t>enables NHS organisations to better understand the experiences of their Disabled staff and supports positive change for all employees by creating a more inclusive environment for Disabled people working and seeking employment in the NHS.</w:t>
      </w:r>
    </w:p>
    <w:p w14:paraId="7D559406" w14:textId="77777777" w:rsidR="00AE02E6" w:rsidRDefault="00AE02E6">
      <w:pPr>
        <w:rPr>
          <w:rFonts w:ascii="Arial" w:hAnsi="Arial" w:cs="Arial"/>
          <w:b/>
          <w:bCs/>
          <w:sz w:val="24"/>
          <w:szCs w:val="24"/>
          <w:u w:val="single"/>
        </w:rPr>
      </w:pPr>
    </w:p>
    <w:p w14:paraId="358E150D" w14:textId="77777777" w:rsidR="00AE02E6" w:rsidRPr="00AE02E6" w:rsidRDefault="00B17B29" w:rsidP="00AE02E6">
      <w:pPr>
        <w:numPr>
          <w:ilvl w:val="0"/>
          <w:numId w:val="3"/>
        </w:numPr>
        <w:rPr>
          <w:rFonts w:ascii="Arial" w:hAnsi="Arial" w:cs="Arial"/>
          <w:b/>
          <w:bCs/>
          <w:sz w:val="24"/>
          <w:szCs w:val="24"/>
          <w:u w:val="single"/>
          <w:vertAlign w:val="superscript"/>
        </w:rPr>
      </w:pPr>
      <w:hyperlink r:id="rId14" w:history="1">
        <w:r w:rsidR="00AE02E6" w:rsidRPr="00AE02E6">
          <w:rPr>
            <w:rStyle w:val="Hyperlink"/>
            <w:rFonts w:ascii="Arial" w:hAnsi="Arial" w:cs="Arial"/>
            <w:b/>
            <w:bCs/>
            <w:sz w:val="24"/>
            <w:szCs w:val="24"/>
            <w:vertAlign w:val="superscript"/>
          </w:rPr>
          <w:t>https://www.england.nhs.uk/about/equality/equality-hub/wdes/</w:t>
        </w:r>
      </w:hyperlink>
    </w:p>
    <w:p w14:paraId="26CA5EF4" w14:textId="77777777" w:rsidR="00AE02E6" w:rsidRPr="00AE02E6" w:rsidRDefault="00B17B29" w:rsidP="00AE02E6">
      <w:pPr>
        <w:numPr>
          <w:ilvl w:val="0"/>
          <w:numId w:val="3"/>
        </w:numPr>
        <w:rPr>
          <w:rFonts w:ascii="Arial" w:hAnsi="Arial" w:cs="Arial"/>
          <w:b/>
          <w:bCs/>
          <w:sz w:val="24"/>
          <w:szCs w:val="24"/>
          <w:u w:val="single"/>
          <w:vertAlign w:val="superscript"/>
        </w:rPr>
      </w:pPr>
      <w:hyperlink r:id="rId15" w:history="1">
        <w:r w:rsidR="00AE02E6" w:rsidRPr="00AE02E6">
          <w:rPr>
            <w:rStyle w:val="Hyperlink"/>
            <w:rFonts w:ascii="Arial" w:hAnsi="Arial" w:cs="Arial"/>
            <w:b/>
            <w:bCs/>
            <w:sz w:val="24"/>
            <w:szCs w:val="24"/>
            <w:vertAlign w:val="superscript"/>
          </w:rPr>
          <w:t>https://www.gov.uk/government/publications/public-sector-quick-start-guide-to-the-public-sector-equality-duty</w:t>
        </w:r>
      </w:hyperlink>
    </w:p>
    <w:p w14:paraId="3CA97834" w14:textId="77777777" w:rsidR="00AE02E6" w:rsidRPr="00AE02E6" w:rsidRDefault="00B17B29" w:rsidP="00AE02E6">
      <w:pPr>
        <w:numPr>
          <w:ilvl w:val="0"/>
          <w:numId w:val="3"/>
        </w:numPr>
        <w:rPr>
          <w:rFonts w:ascii="Arial" w:hAnsi="Arial" w:cs="Arial"/>
          <w:b/>
          <w:bCs/>
          <w:sz w:val="24"/>
          <w:szCs w:val="24"/>
          <w:u w:val="single"/>
          <w:vertAlign w:val="superscript"/>
        </w:rPr>
      </w:pPr>
      <w:hyperlink r:id="rId16" w:history="1">
        <w:r w:rsidR="00AE02E6" w:rsidRPr="00AE02E6">
          <w:rPr>
            <w:rStyle w:val="Hyperlink"/>
            <w:rFonts w:ascii="Arial" w:hAnsi="Arial" w:cs="Arial"/>
            <w:b/>
            <w:bCs/>
            <w:sz w:val="24"/>
            <w:szCs w:val="24"/>
            <w:vertAlign w:val="superscript"/>
          </w:rPr>
          <w:t>https://www.england.nhs.uk/long-term-plan/</w:t>
        </w:r>
      </w:hyperlink>
    </w:p>
    <w:p w14:paraId="4C753A42" w14:textId="77777777" w:rsidR="00AE02E6" w:rsidRPr="00AE02E6" w:rsidRDefault="00B17B29" w:rsidP="00AE02E6">
      <w:pPr>
        <w:numPr>
          <w:ilvl w:val="0"/>
          <w:numId w:val="3"/>
        </w:numPr>
        <w:rPr>
          <w:rFonts w:ascii="Arial" w:hAnsi="Arial" w:cs="Arial"/>
          <w:b/>
          <w:bCs/>
          <w:sz w:val="24"/>
          <w:szCs w:val="24"/>
          <w:u w:val="single"/>
          <w:vertAlign w:val="superscript"/>
        </w:rPr>
      </w:pPr>
      <w:hyperlink r:id="rId17" w:history="1">
        <w:r w:rsidR="00AE02E6" w:rsidRPr="00AE02E6">
          <w:rPr>
            <w:rStyle w:val="Hyperlink"/>
            <w:rFonts w:ascii="Arial" w:hAnsi="Arial" w:cs="Arial"/>
            <w:b/>
            <w:bCs/>
            <w:sz w:val="24"/>
            <w:szCs w:val="24"/>
            <w:vertAlign w:val="superscript"/>
          </w:rPr>
          <w:t>https://www.england.nhs.uk/ournhspeople/</w:t>
        </w:r>
      </w:hyperlink>
    </w:p>
    <w:p w14:paraId="4F5E1C17" w14:textId="70DEC087" w:rsidR="003C0E16" w:rsidRPr="003C0E16" w:rsidRDefault="003C0E16" w:rsidP="003C0E16">
      <w:pPr>
        <w:rPr>
          <w:rFonts w:ascii="Arial" w:hAnsi="Arial" w:cs="Arial"/>
          <w:b/>
          <w:sz w:val="28"/>
          <w:szCs w:val="28"/>
        </w:rPr>
      </w:pPr>
      <w:r w:rsidRPr="003C0E16">
        <w:rPr>
          <w:rFonts w:ascii="Arial" w:hAnsi="Arial" w:cs="Arial"/>
          <w:b/>
          <w:color w:val="0070C0"/>
          <w:sz w:val="28"/>
          <w:szCs w:val="28"/>
        </w:rPr>
        <w:lastRenderedPageBreak/>
        <w:t>1.0 Introduction (continued)</w:t>
      </w:r>
    </w:p>
    <w:p w14:paraId="1CD98435" w14:textId="77777777" w:rsidR="003C0E16" w:rsidRDefault="003C0E16" w:rsidP="00682632">
      <w:pPr>
        <w:spacing w:line="276" w:lineRule="auto"/>
        <w:rPr>
          <w:rFonts w:ascii="Arial" w:hAnsi="Arial" w:cs="Arial"/>
          <w:b/>
          <w:bCs/>
          <w:sz w:val="24"/>
          <w:szCs w:val="24"/>
          <w:u w:val="single"/>
        </w:rPr>
      </w:pPr>
    </w:p>
    <w:p w14:paraId="3AE51BF7" w14:textId="0B21702F" w:rsidR="00E1313B" w:rsidRPr="00F23D0B" w:rsidRDefault="00F23D0B" w:rsidP="00682632">
      <w:pPr>
        <w:spacing w:line="276" w:lineRule="auto"/>
        <w:rPr>
          <w:rFonts w:ascii="Arial" w:hAnsi="Arial" w:cs="Arial"/>
          <w:b/>
          <w:bCs/>
          <w:sz w:val="24"/>
          <w:szCs w:val="24"/>
          <w:u w:val="single"/>
        </w:rPr>
      </w:pPr>
      <w:r w:rsidRPr="00F23D0B">
        <w:rPr>
          <w:rFonts w:ascii="Arial" w:hAnsi="Arial" w:cs="Arial"/>
          <w:b/>
          <w:bCs/>
          <w:sz w:val="24"/>
          <w:szCs w:val="24"/>
          <w:u w:val="single"/>
        </w:rPr>
        <w:t xml:space="preserve">1.2  </w:t>
      </w:r>
      <w:r w:rsidR="00E1313B" w:rsidRPr="00F23D0B">
        <w:rPr>
          <w:rFonts w:ascii="Arial" w:hAnsi="Arial" w:cs="Arial"/>
          <w:b/>
          <w:bCs/>
          <w:sz w:val="24"/>
          <w:szCs w:val="24"/>
          <w:u w:val="single"/>
        </w:rPr>
        <w:t>Our Values</w:t>
      </w:r>
    </w:p>
    <w:p w14:paraId="3AE51BF8" w14:textId="77777777" w:rsidR="004C0FD1" w:rsidRPr="00AA17EC" w:rsidRDefault="004C0FD1" w:rsidP="00682632">
      <w:pPr>
        <w:spacing w:line="276" w:lineRule="auto"/>
        <w:rPr>
          <w:rFonts w:ascii="Arial" w:hAnsi="Arial" w:cs="Arial"/>
          <w:sz w:val="24"/>
          <w:szCs w:val="24"/>
          <w:vertAlign w:val="superscript"/>
        </w:rPr>
      </w:pPr>
      <w:r w:rsidRPr="004C0FD1">
        <w:rPr>
          <w:rFonts w:ascii="Arial" w:hAnsi="Arial" w:cs="Arial"/>
          <w:sz w:val="24"/>
          <w:szCs w:val="24"/>
        </w:rPr>
        <w:t>Whether you’re a patient, a visitor or a member of staff, our Vision sets out what you can expect from us</w:t>
      </w:r>
      <w:r w:rsidR="00875CAC">
        <w:rPr>
          <w:rFonts w:ascii="Arial" w:hAnsi="Arial" w:cs="Arial"/>
          <w:sz w:val="24"/>
          <w:szCs w:val="24"/>
        </w:rPr>
        <w:t xml:space="preserve"> – </w:t>
      </w:r>
      <w:r w:rsidR="00AA17EC">
        <w:rPr>
          <w:rFonts w:ascii="Arial" w:hAnsi="Arial" w:cs="Arial"/>
          <w:sz w:val="24"/>
          <w:szCs w:val="24"/>
        </w:rPr>
        <w:t>‘</w:t>
      </w:r>
      <w:r w:rsidRPr="004C0FD1">
        <w:rPr>
          <w:rFonts w:ascii="Arial" w:hAnsi="Arial" w:cs="Arial"/>
          <w:sz w:val="24"/>
          <w:szCs w:val="24"/>
        </w:rPr>
        <w:t>You Matter Most.</w:t>
      </w:r>
      <w:r w:rsidR="00AA17EC">
        <w:rPr>
          <w:rFonts w:ascii="Arial" w:hAnsi="Arial" w:cs="Arial"/>
          <w:sz w:val="24"/>
          <w:szCs w:val="24"/>
        </w:rPr>
        <w:t>’</w:t>
      </w:r>
      <w:r w:rsidR="00AA17EC">
        <w:rPr>
          <w:rFonts w:ascii="Arial" w:hAnsi="Arial" w:cs="Arial"/>
          <w:sz w:val="24"/>
          <w:szCs w:val="24"/>
          <w:vertAlign w:val="superscript"/>
        </w:rPr>
        <w:t>5.</w:t>
      </w:r>
    </w:p>
    <w:p w14:paraId="3AE51BF9" w14:textId="77777777" w:rsidR="00875CAC" w:rsidRDefault="00875CAC" w:rsidP="00682632">
      <w:pPr>
        <w:spacing w:line="276" w:lineRule="auto"/>
        <w:rPr>
          <w:rFonts w:ascii="Arial" w:hAnsi="Arial" w:cs="Arial"/>
          <w:sz w:val="24"/>
          <w:szCs w:val="24"/>
        </w:rPr>
      </w:pPr>
      <w:r w:rsidRPr="00875CAC">
        <w:rPr>
          <w:rFonts w:ascii="Arial" w:hAnsi="Arial" w:cs="Arial"/>
          <w:sz w:val="24"/>
          <w:szCs w:val="24"/>
        </w:rPr>
        <w:t>Our values describe and define our culture. In everything we do, we aim to be:</w:t>
      </w:r>
    </w:p>
    <w:p w14:paraId="3AE51BFA" w14:textId="77777777" w:rsidR="00875CAC" w:rsidRDefault="00875CAC" w:rsidP="009301F4">
      <w:pPr>
        <w:pStyle w:val="ListParagraph"/>
        <w:numPr>
          <w:ilvl w:val="0"/>
          <w:numId w:val="1"/>
        </w:numPr>
        <w:spacing w:line="276" w:lineRule="auto"/>
        <w:rPr>
          <w:rFonts w:ascii="Arial" w:hAnsi="Arial" w:cs="Arial"/>
          <w:sz w:val="24"/>
          <w:szCs w:val="24"/>
        </w:rPr>
      </w:pPr>
      <w:r>
        <w:rPr>
          <w:rFonts w:ascii="Arial" w:hAnsi="Arial" w:cs="Arial"/>
          <w:sz w:val="24"/>
          <w:szCs w:val="24"/>
        </w:rPr>
        <w:t>Respectful</w:t>
      </w:r>
    </w:p>
    <w:p w14:paraId="3AE51BFB" w14:textId="77777777" w:rsidR="00875CAC" w:rsidRDefault="00875CAC" w:rsidP="009301F4">
      <w:pPr>
        <w:pStyle w:val="ListParagraph"/>
        <w:numPr>
          <w:ilvl w:val="0"/>
          <w:numId w:val="1"/>
        </w:numPr>
        <w:spacing w:line="276" w:lineRule="auto"/>
        <w:rPr>
          <w:rFonts w:ascii="Arial" w:hAnsi="Arial" w:cs="Arial"/>
          <w:sz w:val="24"/>
          <w:szCs w:val="24"/>
        </w:rPr>
      </w:pPr>
      <w:r>
        <w:rPr>
          <w:rFonts w:ascii="Arial" w:hAnsi="Arial" w:cs="Arial"/>
          <w:sz w:val="24"/>
          <w:szCs w:val="24"/>
        </w:rPr>
        <w:t>Responsible</w:t>
      </w:r>
    </w:p>
    <w:p w14:paraId="3AE51BFC" w14:textId="77777777" w:rsidR="00875CAC" w:rsidRDefault="00875CAC" w:rsidP="009301F4">
      <w:pPr>
        <w:pStyle w:val="ListParagraph"/>
        <w:numPr>
          <w:ilvl w:val="0"/>
          <w:numId w:val="1"/>
        </w:numPr>
        <w:spacing w:line="276" w:lineRule="auto"/>
        <w:rPr>
          <w:rFonts w:ascii="Arial" w:hAnsi="Arial" w:cs="Arial"/>
          <w:sz w:val="24"/>
          <w:szCs w:val="24"/>
        </w:rPr>
      </w:pPr>
      <w:r>
        <w:rPr>
          <w:rFonts w:ascii="Arial" w:hAnsi="Arial" w:cs="Arial"/>
          <w:sz w:val="24"/>
          <w:szCs w:val="24"/>
        </w:rPr>
        <w:t>Passiona</w:t>
      </w:r>
      <w:r w:rsidRPr="00875CAC">
        <w:rPr>
          <w:rFonts w:ascii="Arial" w:hAnsi="Arial" w:cs="Arial"/>
          <w:sz w:val="24"/>
          <w:szCs w:val="24"/>
        </w:rPr>
        <w:t>te</w:t>
      </w:r>
    </w:p>
    <w:p w14:paraId="3AE51BFD" w14:textId="77777777" w:rsidR="00225D1B" w:rsidRPr="0092021F" w:rsidRDefault="00225D1B" w:rsidP="00875CAC">
      <w:pPr>
        <w:spacing w:line="276" w:lineRule="auto"/>
        <w:rPr>
          <w:rFonts w:ascii="Arial" w:hAnsi="Arial" w:cs="Arial"/>
          <w:b/>
          <w:bCs/>
          <w:sz w:val="24"/>
          <w:szCs w:val="24"/>
          <w:u w:val="single"/>
        </w:rPr>
      </w:pPr>
    </w:p>
    <w:p w14:paraId="3AE51BFE" w14:textId="0B8D01DB" w:rsidR="00225D1B" w:rsidRDefault="00F23D0B" w:rsidP="00875CAC">
      <w:pPr>
        <w:spacing w:line="276" w:lineRule="auto"/>
        <w:rPr>
          <w:rFonts w:ascii="Arial" w:hAnsi="Arial" w:cs="Arial"/>
          <w:b/>
          <w:bCs/>
          <w:sz w:val="24"/>
          <w:szCs w:val="24"/>
          <w:u w:val="single"/>
        </w:rPr>
      </w:pPr>
      <w:r w:rsidRPr="0092021F">
        <w:rPr>
          <w:rFonts w:ascii="Arial" w:hAnsi="Arial" w:cs="Arial"/>
          <w:b/>
          <w:bCs/>
          <w:sz w:val="24"/>
          <w:szCs w:val="24"/>
          <w:u w:val="single"/>
        </w:rPr>
        <w:t xml:space="preserve">1.3  </w:t>
      </w:r>
      <w:r w:rsidR="00225D1B" w:rsidRPr="0092021F">
        <w:rPr>
          <w:rFonts w:ascii="Arial" w:hAnsi="Arial" w:cs="Arial"/>
          <w:b/>
          <w:bCs/>
          <w:sz w:val="24"/>
          <w:szCs w:val="24"/>
          <w:u w:val="single"/>
        </w:rPr>
        <w:t>Our Commitment</w:t>
      </w:r>
      <w:r w:rsidRPr="0092021F">
        <w:rPr>
          <w:rFonts w:ascii="Arial" w:hAnsi="Arial" w:cs="Arial"/>
          <w:b/>
          <w:bCs/>
          <w:sz w:val="24"/>
          <w:szCs w:val="24"/>
          <w:u w:val="single"/>
        </w:rPr>
        <w:t xml:space="preserve">s </w:t>
      </w:r>
      <w:r w:rsidR="002B5CF4" w:rsidRPr="0092021F">
        <w:rPr>
          <w:rFonts w:ascii="Arial" w:hAnsi="Arial" w:cs="Arial"/>
          <w:b/>
          <w:bCs/>
          <w:sz w:val="24"/>
          <w:szCs w:val="24"/>
          <w:u w:val="single"/>
        </w:rPr>
        <w:t xml:space="preserve">to Promoting Equality Opportunity and Access for </w:t>
      </w:r>
      <w:r w:rsidR="0055380F" w:rsidRPr="0092021F">
        <w:rPr>
          <w:rFonts w:ascii="Arial" w:hAnsi="Arial" w:cs="Arial"/>
          <w:b/>
          <w:bCs/>
          <w:sz w:val="24"/>
          <w:szCs w:val="24"/>
          <w:u w:val="single"/>
        </w:rPr>
        <w:t xml:space="preserve">Employees with </w:t>
      </w:r>
      <w:r w:rsidR="00EB70AD" w:rsidRPr="0092021F">
        <w:rPr>
          <w:rFonts w:ascii="Arial" w:hAnsi="Arial" w:cs="Arial"/>
          <w:b/>
          <w:bCs/>
          <w:sz w:val="24"/>
          <w:szCs w:val="24"/>
          <w:u w:val="single"/>
        </w:rPr>
        <w:t xml:space="preserve">Disabilities: </w:t>
      </w:r>
      <w:r w:rsidR="002B5CF4" w:rsidRPr="0092021F">
        <w:rPr>
          <w:rFonts w:ascii="Arial" w:hAnsi="Arial" w:cs="Arial"/>
          <w:b/>
          <w:bCs/>
          <w:sz w:val="24"/>
          <w:szCs w:val="24"/>
          <w:u w:val="single"/>
        </w:rPr>
        <w:t xml:space="preserve"> </w:t>
      </w:r>
    </w:p>
    <w:p w14:paraId="3B8CE688" w14:textId="77777777" w:rsidR="00FA6669" w:rsidRPr="00FA6669" w:rsidRDefault="00FA6669" w:rsidP="00FA6669">
      <w:pPr>
        <w:spacing w:after="0" w:line="276" w:lineRule="auto"/>
        <w:rPr>
          <w:rFonts w:ascii="Arial" w:hAnsi="Arial" w:cs="Arial"/>
          <w:b/>
          <w:bCs/>
          <w:sz w:val="16"/>
          <w:szCs w:val="16"/>
          <w:u w:val="single"/>
        </w:rPr>
      </w:pPr>
    </w:p>
    <w:p w14:paraId="3AE51BFF" w14:textId="77777777" w:rsidR="00875CAC" w:rsidRDefault="00FC24D3" w:rsidP="00875CAC">
      <w:pPr>
        <w:spacing w:line="276" w:lineRule="auto"/>
        <w:rPr>
          <w:rFonts w:ascii="Arial" w:hAnsi="Arial" w:cs="Arial"/>
          <w:sz w:val="24"/>
          <w:szCs w:val="24"/>
        </w:rPr>
      </w:pPr>
      <w:r>
        <w:rPr>
          <w:rFonts w:ascii="Arial" w:hAnsi="Arial" w:cs="Arial"/>
          <w:sz w:val="24"/>
          <w:szCs w:val="24"/>
        </w:rPr>
        <w:t>It is clear from our WDES data analysis that we need to improve the experience for our colleagues with disabi</w:t>
      </w:r>
      <w:r w:rsidR="00413EF4">
        <w:rPr>
          <w:rFonts w:ascii="Arial" w:hAnsi="Arial" w:cs="Arial"/>
          <w:sz w:val="24"/>
          <w:szCs w:val="24"/>
        </w:rPr>
        <w:t>lities and long-term conditions.</w:t>
      </w:r>
    </w:p>
    <w:p w14:paraId="3AE51C00" w14:textId="77777777" w:rsidR="00E1313B" w:rsidRDefault="00E1313B" w:rsidP="00875CAC">
      <w:pPr>
        <w:spacing w:line="276" w:lineRule="auto"/>
        <w:rPr>
          <w:rFonts w:ascii="Arial" w:hAnsi="Arial" w:cs="Arial"/>
          <w:sz w:val="24"/>
          <w:szCs w:val="24"/>
        </w:rPr>
      </w:pPr>
      <w:r w:rsidRPr="00E1313B">
        <w:rPr>
          <w:rFonts w:ascii="Arial" w:hAnsi="Arial" w:cs="Arial"/>
          <w:sz w:val="24"/>
          <w:szCs w:val="24"/>
        </w:rPr>
        <w:t>We are committed to delivering our robust WDES action plan as part of the Equality, Diversity and Inclusion st</w:t>
      </w:r>
      <w:r w:rsidR="0069774F">
        <w:rPr>
          <w:rFonts w:ascii="Arial" w:hAnsi="Arial" w:cs="Arial"/>
          <w:sz w:val="24"/>
          <w:szCs w:val="24"/>
        </w:rPr>
        <w:t xml:space="preserve">rategy; a golden thread </w:t>
      </w:r>
      <w:r w:rsidR="00EA51DA">
        <w:rPr>
          <w:rFonts w:ascii="Arial" w:hAnsi="Arial" w:cs="Arial"/>
          <w:sz w:val="24"/>
          <w:szCs w:val="24"/>
        </w:rPr>
        <w:t xml:space="preserve">which runs </w:t>
      </w:r>
      <w:r w:rsidR="0069774F">
        <w:rPr>
          <w:rFonts w:ascii="Arial" w:hAnsi="Arial" w:cs="Arial"/>
          <w:sz w:val="24"/>
          <w:szCs w:val="24"/>
        </w:rPr>
        <w:t>through our</w:t>
      </w:r>
      <w:r w:rsidRPr="00E1313B">
        <w:rPr>
          <w:rFonts w:ascii="Arial" w:hAnsi="Arial" w:cs="Arial"/>
          <w:sz w:val="24"/>
          <w:szCs w:val="24"/>
        </w:rPr>
        <w:t xml:space="preserve"> </w:t>
      </w:r>
      <w:r w:rsidR="0069774F">
        <w:rPr>
          <w:rFonts w:ascii="Arial" w:hAnsi="Arial" w:cs="Arial"/>
          <w:sz w:val="24"/>
          <w:szCs w:val="24"/>
        </w:rPr>
        <w:t>new</w:t>
      </w:r>
      <w:r w:rsidR="00EA51DA">
        <w:rPr>
          <w:rFonts w:ascii="Arial" w:hAnsi="Arial" w:cs="Arial"/>
          <w:sz w:val="24"/>
          <w:szCs w:val="24"/>
        </w:rPr>
        <w:t>ly developing</w:t>
      </w:r>
      <w:r w:rsidR="0069774F">
        <w:rPr>
          <w:rFonts w:ascii="Arial" w:hAnsi="Arial" w:cs="Arial"/>
          <w:sz w:val="24"/>
          <w:szCs w:val="24"/>
        </w:rPr>
        <w:t xml:space="preserve"> and exciting </w:t>
      </w:r>
      <w:r w:rsidR="007C62C4">
        <w:rPr>
          <w:rFonts w:ascii="Arial" w:hAnsi="Arial" w:cs="Arial"/>
          <w:sz w:val="24"/>
          <w:szCs w:val="24"/>
        </w:rPr>
        <w:t>‘C</w:t>
      </w:r>
      <w:r w:rsidRPr="00E1313B">
        <w:rPr>
          <w:rFonts w:ascii="Arial" w:hAnsi="Arial" w:cs="Arial"/>
          <w:sz w:val="24"/>
          <w:szCs w:val="24"/>
        </w:rPr>
        <w:t xml:space="preserve">ulture </w:t>
      </w:r>
      <w:r w:rsidR="007C62C4">
        <w:rPr>
          <w:rFonts w:ascii="Arial" w:hAnsi="Arial" w:cs="Arial"/>
          <w:sz w:val="24"/>
          <w:szCs w:val="24"/>
        </w:rPr>
        <w:t>C</w:t>
      </w:r>
      <w:r w:rsidRPr="00E1313B">
        <w:rPr>
          <w:rFonts w:ascii="Arial" w:hAnsi="Arial" w:cs="Arial"/>
          <w:sz w:val="24"/>
          <w:szCs w:val="24"/>
        </w:rPr>
        <w:t xml:space="preserve">hange </w:t>
      </w:r>
      <w:r w:rsidR="007C62C4">
        <w:rPr>
          <w:rFonts w:ascii="Arial" w:hAnsi="Arial" w:cs="Arial"/>
          <w:sz w:val="24"/>
          <w:szCs w:val="24"/>
        </w:rPr>
        <w:t>P</w:t>
      </w:r>
      <w:r w:rsidRPr="00E1313B">
        <w:rPr>
          <w:rFonts w:ascii="Arial" w:hAnsi="Arial" w:cs="Arial"/>
          <w:sz w:val="24"/>
          <w:szCs w:val="24"/>
        </w:rPr>
        <w:t>rogramme</w:t>
      </w:r>
      <w:r w:rsidR="007C62C4">
        <w:rPr>
          <w:rFonts w:ascii="Arial" w:hAnsi="Arial" w:cs="Arial"/>
          <w:sz w:val="24"/>
          <w:szCs w:val="24"/>
        </w:rPr>
        <w:t>’</w:t>
      </w:r>
      <w:r>
        <w:rPr>
          <w:rFonts w:ascii="Arial" w:hAnsi="Arial" w:cs="Arial"/>
          <w:sz w:val="24"/>
          <w:szCs w:val="24"/>
        </w:rPr>
        <w:t>.</w:t>
      </w:r>
    </w:p>
    <w:p w14:paraId="3AE51C01" w14:textId="77777777" w:rsidR="001C10C1" w:rsidRDefault="001C10C1" w:rsidP="00875CAC">
      <w:pPr>
        <w:spacing w:line="276" w:lineRule="auto"/>
        <w:rPr>
          <w:rFonts w:ascii="Arial" w:hAnsi="Arial" w:cs="Arial"/>
          <w:sz w:val="24"/>
          <w:szCs w:val="24"/>
        </w:rPr>
      </w:pPr>
      <w:r w:rsidRPr="001C10C1">
        <w:rPr>
          <w:rFonts w:ascii="Arial" w:hAnsi="Arial" w:cs="Arial"/>
          <w:sz w:val="24"/>
          <w:szCs w:val="24"/>
        </w:rPr>
        <w:t xml:space="preserve">We </w:t>
      </w:r>
      <w:r>
        <w:rPr>
          <w:rFonts w:ascii="Arial" w:hAnsi="Arial" w:cs="Arial"/>
          <w:sz w:val="24"/>
          <w:szCs w:val="24"/>
        </w:rPr>
        <w:t xml:space="preserve">all </w:t>
      </w:r>
      <w:r w:rsidRPr="001C10C1">
        <w:rPr>
          <w:rFonts w:ascii="Arial" w:hAnsi="Arial" w:cs="Arial"/>
          <w:sz w:val="24"/>
          <w:szCs w:val="24"/>
        </w:rPr>
        <w:t xml:space="preserve">need to treat each other with kindness, civility and compassion and we </w:t>
      </w:r>
      <w:r>
        <w:rPr>
          <w:rFonts w:ascii="Arial" w:hAnsi="Arial" w:cs="Arial"/>
          <w:sz w:val="24"/>
          <w:szCs w:val="24"/>
        </w:rPr>
        <w:t>know</w:t>
      </w:r>
      <w:r w:rsidRPr="001C10C1">
        <w:rPr>
          <w:rFonts w:ascii="Arial" w:hAnsi="Arial" w:cs="Arial"/>
          <w:sz w:val="24"/>
          <w:szCs w:val="24"/>
        </w:rPr>
        <w:t xml:space="preserve"> that improving the experience of all our colleagues will lead to better care for our patients</w:t>
      </w:r>
      <w:r>
        <w:rPr>
          <w:rFonts w:ascii="Arial" w:hAnsi="Arial" w:cs="Arial"/>
          <w:sz w:val="24"/>
          <w:szCs w:val="24"/>
        </w:rPr>
        <w:t>.</w:t>
      </w:r>
    </w:p>
    <w:p w14:paraId="3AE51C02" w14:textId="2EC923C3" w:rsidR="001C10C1" w:rsidRDefault="00EA51DA" w:rsidP="00875CAC">
      <w:pPr>
        <w:spacing w:line="276" w:lineRule="auto"/>
        <w:rPr>
          <w:rFonts w:ascii="Arial" w:hAnsi="Arial" w:cs="Arial"/>
          <w:sz w:val="24"/>
          <w:szCs w:val="24"/>
        </w:rPr>
      </w:pPr>
      <w:r>
        <w:rPr>
          <w:rFonts w:ascii="Arial" w:hAnsi="Arial" w:cs="Arial"/>
          <w:sz w:val="24"/>
          <w:szCs w:val="24"/>
        </w:rPr>
        <w:t>O</w:t>
      </w:r>
      <w:r w:rsidR="0069774F">
        <w:rPr>
          <w:rFonts w:ascii="Arial" w:hAnsi="Arial" w:cs="Arial"/>
          <w:sz w:val="24"/>
          <w:szCs w:val="24"/>
        </w:rPr>
        <w:t xml:space="preserve">ur </w:t>
      </w:r>
      <w:r w:rsidR="005D2772">
        <w:rPr>
          <w:rFonts w:ascii="Arial" w:hAnsi="Arial" w:cs="Arial"/>
          <w:sz w:val="24"/>
          <w:szCs w:val="24"/>
        </w:rPr>
        <w:t xml:space="preserve">recently formed </w:t>
      </w:r>
      <w:r w:rsidR="0069774F" w:rsidRPr="005D2772">
        <w:rPr>
          <w:rFonts w:ascii="Arial" w:hAnsi="Arial" w:cs="Arial"/>
          <w:i/>
          <w:iCs/>
          <w:sz w:val="24"/>
          <w:szCs w:val="24"/>
        </w:rPr>
        <w:t>Disability and Long-Term Illness Staff Network</w:t>
      </w:r>
      <w:r w:rsidR="0069774F">
        <w:rPr>
          <w:rFonts w:ascii="Arial" w:hAnsi="Arial" w:cs="Arial"/>
          <w:sz w:val="24"/>
          <w:szCs w:val="24"/>
        </w:rPr>
        <w:t xml:space="preserve"> is </w:t>
      </w:r>
      <w:r>
        <w:rPr>
          <w:rFonts w:ascii="Arial" w:hAnsi="Arial" w:cs="Arial"/>
          <w:sz w:val="24"/>
          <w:szCs w:val="24"/>
        </w:rPr>
        <w:t xml:space="preserve">still </w:t>
      </w:r>
      <w:r w:rsidR="0069774F">
        <w:rPr>
          <w:rFonts w:ascii="Arial" w:hAnsi="Arial" w:cs="Arial"/>
          <w:sz w:val="24"/>
          <w:szCs w:val="24"/>
        </w:rPr>
        <w:t xml:space="preserve">in its infancy, </w:t>
      </w:r>
      <w:r>
        <w:rPr>
          <w:rFonts w:ascii="Arial" w:hAnsi="Arial" w:cs="Arial"/>
          <w:sz w:val="24"/>
          <w:szCs w:val="24"/>
        </w:rPr>
        <w:t xml:space="preserve">but </w:t>
      </w:r>
      <w:r w:rsidR="0069774F">
        <w:rPr>
          <w:rFonts w:ascii="Arial" w:hAnsi="Arial" w:cs="Arial"/>
          <w:sz w:val="24"/>
          <w:szCs w:val="24"/>
        </w:rPr>
        <w:t xml:space="preserve">it will </w:t>
      </w:r>
      <w:r>
        <w:rPr>
          <w:rFonts w:ascii="Arial" w:hAnsi="Arial" w:cs="Arial"/>
          <w:sz w:val="24"/>
          <w:szCs w:val="24"/>
        </w:rPr>
        <w:t xml:space="preserve">play a </w:t>
      </w:r>
      <w:r w:rsidR="0069774F">
        <w:rPr>
          <w:rFonts w:ascii="Arial" w:hAnsi="Arial" w:cs="Arial"/>
          <w:sz w:val="24"/>
          <w:szCs w:val="24"/>
        </w:rPr>
        <w:t>vital</w:t>
      </w:r>
      <w:r>
        <w:rPr>
          <w:rFonts w:ascii="Arial" w:hAnsi="Arial" w:cs="Arial"/>
          <w:sz w:val="24"/>
          <w:szCs w:val="24"/>
        </w:rPr>
        <w:t xml:space="preserve"> role</w:t>
      </w:r>
      <w:r w:rsidR="0069774F">
        <w:rPr>
          <w:rFonts w:ascii="Arial" w:hAnsi="Arial" w:cs="Arial"/>
          <w:sz w:val="24"/>
          <w:szCs w:val="24"/>
        </w:rPr>
        <w:t xml:space="preserve"> in </w:t>
      </w:r>
      <w:r>
        <w:rPr>
          <w:rFonts w:ascii="Arial" w:hAnsi="Arial" w:cs="Arial"/>
          <w:sz w:val="24"/>
          <w:szCs w:val="24"/>
        </w:rPr>
        <w:t>supporting and guiding</w:t>
      </w:r>
      <w:r w:rsidR="00CE2003">
        <w:rPr>
          <w:rFonts w:ascii="Arial" w:hAnsi="Arial" w:cs="Arial"/>
          <w:sz w:val="24"/>
          <w:szCs w:val="24"/>
        </w:rPr>
        <w:t xml:space="preserve"> the organisation </w:t>
      </w:r>
      <w:r w:rsidR="00481ADB">
        <w:rPr>
          <w:rFonts w:ascii="Arial" w:hAnsi="Arial" w:cs="Arial"/>
          <w:sz w:val="24"/>
          <w:szCs w:val="24"/>
        </w:rPr>
        <w:t xml:space="preserve">to drive forward </w:t>
      </w:r>
      <w:r w:rsidR="007C62C4">
        <w:rPr>
          <w:rFonts w:ascii="Arial" w:hAnsi="Arial" w:cs="Arial"/>
          <w:sz w:val="24"/>
          <w:szCs w:val="24"/>
        </w:rPr>
        <w:t xml:space="preserve">WDES </w:t>
      </w:r>
      <w:r w:rsidR="00481ADB">
        <w:rPr>
          <w:rFonts w:ascii="Arial" w:hAnsi="Arial" w:cs="Arial"/>
          <w:sz w:val="24"/>
          <w:szCs w:val="24"/>
        </w:rPr>
        <w:t>improvement</w:t>
      </w:r>
      <w:r w:rsidR="007C62C4">
        <w:rPr>
          <w:rFonts w:ascii="Arial" w:hAnsi="Arial" w:cs="Arial"/>
          <w:sz w:val="24"/>
          <w:szCs w:val="24"/>
        </w:rPr>
        <w:t>s</w:t>
      </w:r>
      <w:r w:rsidR="00481ADB">
        <w:rPr>
          <w:rFonts w:ascii="Arial" w:hAnsi="Arial" w:cs="Arial"/>
          <w:sz w:val="24"/>
          <w:szCs w:val="24"/>
        </w:rPr>
        <w:t xml:space="preserve"> </w:t>
      </w:r>
      <w:r w:rsidR="005D2772">
        <w:rPr>
          <w:rFonts w:ascii="Arial" w:hAnsi="Arial" w:cs="Arial"/>
          <w:sz w:val="24"/>
          <w:szCs w:val="24"/>
        </w:rPr>
        <w:t xml:space="preserve">in the future. </w:t>
      </w:r>
    </w:p>
    <w:p w14:paraId="3AE51C03" w14:textId="77777777" w:rsidR="00E1313B" w:rsidRPr="00875CAC" w:rsidRDefault="00E1313B" w:rsidP="00875CAC">
      <w:pPr>
        <w:spacing w:line="276" w:lineRule="auto"/>
        <w:rPr>
          <w:rFonts w:ascii="Arial" w:hAnsi="Arial" w:cs="Arial"/>
          <w:sz w:val="24"/>
          <w:szCs w:val="24"/>
        </w:rPr>
      </w:pPr>
      <w:r w:rsidRPr="00E1313B">
        <w:rPr>
          <w:rFonts w:ascii="Arial" w:hAnsi="Arial" w:cs="Arial"/>
          <w:sz w:val="24"/>
          <w:szCs w:val="24"/>
        </w:rPr>
        <w:t>The WDES was developed and continues to be underpinned by the ethos of ‘</w:t>
      </w:r>
      <w:r w:rsidRPr="0097565E">
        <w:rPr>
          <w:rFonts w:ascii="Arial" w:hAnsi="Arial" w:cs="Arial"/>
          <w:i/>
          <w:iCs/>
          <w:sz w:val="24"/>
          <w:szCs w:val="24"/>
        </w:rPr>
        <w:t>Nothing About Us Without Us’</w:t>
      </w:r>
      <w:r w:rsidRPr="00E1313B">
        <w:rPr>
          <w:rFonts w:ascii="Arial" w:hAnsi="Arial" w:cs="Arial"/>
          <w:sz w:val="24"/>
          <w:szCs w:val="24"/>
        </w:rPr>
        <w:t xml:space="preserve">; </w:t>
      </w:r>
      <w:r w:rsidR="00CC6C54">
        <w:rPr>
          <w:rFonts w:ascii="Arial" w:hAnsi="Arial" w:cs="Arial"/>
          <w:sz w:val="24"/>
          <w:szCs w:val="24"/>
        </w:rPr>
        <w:t xml:space="preserve">focussing on </w:t>
      </w:r>
      <w:r w:rsidRPr="00E1313B">
        <w:rPr>
          <w:rFonts w:ascii="Arial" w:hAnsi="Arial" w:cs="Arial"/>
          <w:sz w:val="24"/>
          <w:szCs w:val="24"/>
        </w:rPr>
        <w:t xml:space="preserve">the lived experience of our </w:t>
      </w:r>
      <w:r w:rsidR="00481ADB">
        <w:rPr>
          <w:rFonts w:ascii="Arial" w:hAnsi="Arial" w:cs="Arial"/>
          <w:sz w:val="24"/>
          <w:szCs w:val="24"/>
        </w:rPr>
        <w:t xml:space="preserve">Disabled </w:t>
      </w:r>
      <w:r w:rsidRPr="00E1313B">
        <w:rPr>
          <w:rFonts w:ascii="Arial" w:hAnsi="Arial" w:cs="Arial"/>
          <w:sz w:val="24"/>
          <w:szCs w:val="24"/>
        </w:rPr>
        <w:t>colleagues</w:t>
      </w:r>
      <w:r w:rsidR="00481ADB">
        <w:rPr>
          <w:rFonts w:ascii="Arial" w:hAnsi="Arial" w:cs="Arial"/>
          <w:sz w:val="24"/>
          <w:szCs w:val="24"/>
        </w:rPr>
        <w:t xml:space="preserve"> </w:t>
      </w:r>
      <w:r w:rsidRPr="00E1313B">
        <w:rPr>
          <w:rFonts w:ascii="Arial" w:hAnsi="Arial" w:cs="Arial"/>
          <w:sz w:val="24"/>
          <w:szCs w:val="24"/>
        </w:rPr>
        <w:t xml:space="preserve">and the importance that any decisions that impact </w:t>
      </w:r>
      <w:r w:rsidR="00481ADB">
        <w:rPr>
          <w:rFonts w:ascii="Arial" w:hAnsi="Arial" w:cs="Arial"/>
          <w:sz w:val="24"/>
          <w:szCs w:val="24"/>
        </w:rPr>
        <w:t xml:space="preserve">Disabled </w:t>
      </w:r>
      <w:r w:rsidRPr="00E1313B">
        <w:rPr>
          <w:rFonts w:ascii="Arial" w:hAnsi="Arial" w:cs="Arial"/>
          <w:sz w:val="24"/>
          <w:szCs w:val="24"/>
        </w:rPr>
        <w:t>people must involve them in the decision-making process.</w:t>
      </w:r>
    </w:p>
    <w:p w14:paraId="3AE51C06" w14:textId="58EACE8D" w:rsidR="00DA2266" w:rsidRDefault="00DA2266" w:rsidP="00E1313B">
      <w:pPr>
        <w:spacing w:line="276" w:lineRule="auto"/>
        <w:rPr>
          <w:rFonts w:ascii="Arial" w:hAnsi="Arial" w:cs="Arial"/>
          <w:sz w:val="24"/>
          <w:szCs w:val="24"/>
        </w:rPr>
      </w:pPr>
    </w:p>
    <w:p w14:paraId="799D8B1B" w14:textId="2BEE712A" w:rsidR="006A026A" w:rsidRDefault="006A026A" w:rsidP="00E1313B">
      <w:pPr>
        <w:spacing w:line="276" w:lineRule="auto"/>
        <w:rPr>
          <w:rFonts w:ascii="Arial" w:hAnsi="Arial" w:cs="Arial"/>
          <w:sz w:val="24"/>
          <w:szCs w:val="24"/>
        </w:rPr>
      </w:pPr>
    </w:p>
    <w:p w14:paraId="75781087" w14:textId="1A1EF4B2" w:rsidR="006A026A" w:rsidRDefault="006A026A" w:rsidP="00E1313B">
      <w:pPr>
        <w:spacing w:line="276" w:lineRule="auto"/>
        <w:rPr>
          <w:rFonts w:ascii="Arial" w:hAnsi="Arial" w:cs="Arial"/>
          <w:sz w:val="24"/>
          <w:szCs w:val="24"/>
        </w:rPr>
      </w:pPr>
    </w:p>
    <w:p w14:paraId="309E08A3" w14:textId="77777777" w:rsidR="006A026A" w:rsidRDefault="006A026A" w:rsidP="00E1313B">
      <w:pPr>
        <w:spacing w:line="276" w:lineRule="auto"/>
        <w:rPr>
          <w:rFonts w:ascii="Arial" w:hAnsi="Arial" w:cs="Arial"/>
          <w:sz w:val="24"/>
          <w:szCs w:val="24"/>
        </w:rPr>
      </w:pPr>
    </w:p>
    <w:p w14:paraId="3AE51C0B" w14:textId="56A4D2F8" w:rsidR="00DA2266" w:rsidRDefault="00B17B29" w:rsidP="009301F4">
      <w:pPr>
        <w:pStyle w:val="ListParagraph"/>
        <w:numPr>
          <w:ilvl w:val="0"/>
          <w:numId w:val="3"/>
        </w:numPr>
        <w:spacing w:line="276" w:lineRule="auto"/>
        <w:rPr>
          <w:rFonts w:ascii="Arial" w:hAnsi="Arial" w:cs="Arial"/>
          <w:sz w:val="24"/>
          <w:szCs w:val="24"/>
          <w:vertAlign w:val="superscript"/>
        </w:rPr>
      </w:pPr>
      <w:hyperlink r:id="rId18" w:history="1">
        <w:r w:rsidR="00B77345" w:rsidRPr="00CD0F3E">
          <w:rPr>
            <w:rStyle w:val="Hyperlink"/>
            <w:rFonts w:ascii="Arial" w:hAnsi="Arial" w:cs="Arial"/>
            <w:sz w:val="24"/>
            <w:szCs w:val="24"/>
            <w:vertAlign w:val="superscript"/>
          </w:rPr>
          <w:t>https://www.hdft.nhs.uk/about/trust/this-is-us/</w:t>
        </w:r>
      </w:hyperlink>
    </w:p>
    <w:p w14:paraId="3AE51C0C" w14:textId="77777777" w:rsidR="00507F80" w:rsidRPr="009A7772" w:rsidRDefault="009A7772" w:rsidP="00507F80">
      <w:pPr>
        <w:rPr>
          <w:rFonts w:ascii="Arial" w:hAnsi="Arial" w:cs="Arial"/>
          <w:b/>
          <w:color w:val="0070C0"/>
          <w:sz w:val="36"/>
          <w:szCs w:val="36"/>
        </w:rPr>
      </w:pPr>
      <w:r w:rsidRPr="00906A05">
        <w:rPr>
          <w:rFonts w:ascii="Arial" w:hAnsi="Arial" w:cs="Arial"/>
          <w:b/>
          <w:color w:val="0070C0"/>
          <w:sz w:val="24"/>
          <w:szCs w:val="24"/>
        </w:rPr>
        <w:br w:type="page"/>
      </w:r>
      <w:r w:rsidR="00507F80" w:rsidRPr="009A7772">
        <w:rPr>
          <w:rFonts w:ascii="Arial" w:hAnsi="Arial" w:cs="Arial"/>
          <w:b/>
          <w:color w:val="0070C0"/>
          <w:sz w:val="36"/>
          <w:szCs w:val="36"/>
        </w:rPr>
        <w:lastRenderedPageBreak/>
        <w:t>2</w:t>
      </w:r>
      <w:r w:rsidR="006641B9">
        <w:rPr>
          <w:rFonts w:ascii="Arial" w:hAnsi="Arial" w:cs="Arial"/>
          <w:b/>
          <w:color w:val="0070C0"/>
          <w:sz w:val="36"/>
          <w:szCs w:val="36"/>
        </w:rPr>
        <w:tab/>
      </w:r>
      <w:r w:rsidR="00507F80" w:rsidRPr="009A7772">
        <w:rPr>
          <w:rFonts w:ascii="Arial" w:hAnsi="Arial" w:cs="Arial"/>
          <w:b/>
          <w:color w:val="0070C0"/>
          <w:sz w:val="36"/>
          <w:szCs w:val="36"/>
        </w:rPr>
        <w:t xml:space="preserve">Executive </w:t>
      </w:r>
      <w:r w:rsidR="001358C5">
        <w:rPr>
          <w:rFonts w:ascii="Arial" w:hAnsi="Arial" w:cs="Arial"/>
          <w:b/>
          <w:color w:val="0070C0"/>
          <w:sz w:val="36"/>
          <w:szCs w:val="36"/>
        </w:rPr>
        <w:t>s</w:t>
      </w:r>
      <w:r w:rsidR="00507F80" w:rsidRPr="009A7772">
        <w:rPr>
          <w:rFonts w:ascii="Arial" w:hAnsi="Arial" w:cs="Arial"/>
          <w:b/>
          <w:color w:val="0070C0"/>
          <w:sz w:val="36"/>
          <w:szCs w:val="36"/>
        </w:rPr>
        <w:t>ummary</w:t>
      </w:r>
    </w:p>
    <w:p w14:paraId="3AE51C0E" w14:textId="77777777" w:rsidR="00FB598C" w:rsidRPr="00804AC5" w:rsidRDefault="00FB598C" w:rsidP="00804AC5">
      <w:pPr>
        <w:pBdr>
          <w:top w:val="single" w:sz="4" w:space="1" w:color="auto"/>
          <w:left w:val="single" w:sz="4" w:space="4" w:color="auto"/>
          <w:bottom w:val="single" w:sz="4" w:space="1" w:color="auto"/>
          <w:right w:val="single" w:sz="4" w:space="4" w:color="auto"/>
        </w:pBdr>
        <w:shd w:val="clear" w:color="auto" w:fill="00B0F0"/>
        <w:spacing w:line="276" w:lineRule="auto"/>
        <w:rPr>
          <w:rFonts w:ascii="Arial" w:hAnsi="Arial" w:cs="Arial"/>
          <w:b/>
          <w:i/>
          <w:color w:val="FFFFFF" w:themeColor="background1"/>
          <w:vertAlign w:val="superscript"/>
        </w:rPr>
      </w:pPr>
      <w:r w:rsidRPr="00804AC5">
        <w:rPr>
          <w:rFonts w:ascii="Arial" w:hAnsi="Arial" w:cs="Arial"/>
          <w:b/>
          <w:color w:val="FFFFFF" w:themeColor="background1"/>
          <w:sz w:val="24"/>
          <w:szCs w:val="24"/>
        </w:rPr>
        <w:t xml:space="preserve">‘The NHS is founded on a core set of principles and values that bind together the diverse communities and people it serves – the patients and public – as well as the staff who work in it.’ </w:t>
      </w:r>
      <w:r w:rsidRPr="00804AC5">
        <w:rPr>
          <w:rFonts w:ascii="Arial" w:hAnsi="Arial" w:cs="Arial"/>
          <w:b/>
          <w:i/>
          <w:color w:val="FFFFFF" w:themeColor="background1"/>
        </w:rPr>
        <w:t xml:space="preserve">NHS Constitution </w:t>
      </w:r>
      <w:r w:rsidRPr="00804AC5">
        <w:rPr>
          <w:rFonts w:ascii="Arial" w:hAnsi="Arial" w:cs="Arial"/>
          <w:b/>
          <w:i/>
          <w:color w:val="FFFFFF" w:themeColor="background1"/>
          <w:vertAlign w:val="superscript"/>
        </w:rPr>
        <w:t>6</w:t>
      </w:r>
    </w:p>
    <w:p w14:paraId="63BA979D" w14:textId="77777777" w:rsidR="0055177C" w:rsidRPr="0055177C" w:rsidRDefault="0055177C" w:rsidP="0055177C">
      <w:pPr>
        <w:spacing w:after="0" w:line="240" w:lineRule="auto"/>
        <w:rPr>
          <w:rFonts w:ascii="Arial" w:hAnsi="Arial" w:cs="Arial"/>
          <w:b/>
          <w:bCs/>
          <w:sz w:val="16"/>
          <w:szCs w:val="16"/>
        </w:rPr>
      </w:pPr>
      <w:bookmarkStart w:id="1" w:name="_Hlk82108375"/>
    </w:p>
    <w:p w14:paraId="1D9B9693" w14:textId="1E2DF271" w:rsidR="008B5F5A" w:rsidRPr="008B5F5A" w:rsidRDefault="008B5F5A" w:rsidP="005E5A70">
      <w:pPr>
        <w:spacing w:after="0" w:line="276" w:lineRule="auto"/>
        <w:rPr>
          <w:rFonts w:ascii="Arial" w:hAnsi="Arial" w:cs="Arial"/>
          <w:b/>
          <w:bCs/>
          <w:sz w:val="24"/>
          <w:szCs w:val="24"/>
        </w:rPr>
      </w:pPr>
      <w:r w:rsidRPr="008B5F5A">
        <w:rPr>
          <w:rFonts w:ascii="Arial" w:hAnsi="Arial" w:cs="Arial"/>
          <w:b/>
          <w:bCs/>
          <w:sz w:val="24"/>
          <w:szCs w:val="24"/>
        </w:rPr>
        <w:t xml:space="preserve">2.1  </w:t>
      </w:r>
      <w:r w:rsidR="00AB0400">
        <w:rPr>
          <w:rFonts w:ascii="Arial" w:hAnsi="Arial" w:cs="Arial"/>
          <w:b/>
          <w:bCs/>
          <w:sz w:val="24"/>
          <w:szCs w:val="24"/>
        </w:rPr>
        <w:t xml:space="preserve"> </w:t>
      </w:r>
      <w:r w:rsidR="00EF1BC4">
        <w:rPr>
          <w:rFonts w:ascii="Arial" w:hAnsi="Arial" w:cs="Arial"/>
          <w:b/>
          <w:bCs/>
          <w:sz w:val="24"/>
          <w:szCs w:val="24"/>
        </w:rPr>
        <w:t xml:space="preserve">Our </w:t>
      </w:r>
      <w:r w:rsidR="00EC4B10">
        <w:rPr>
          <w:rFonts w:ascii="Arial" w:hAnsi="Arial" w:cs="Arial"/>
          <w:b/>
          <w:bCs/>
          <w:sz w:val="24"/>
          <w:szCs w:val="24"/>
        </w:rPr>
        <w:t>Progress in 2020 - 2021</w:t>
      </w:r>
      <w:r w:rsidRPr="008B5F5A">
        <w:rPr>
          <w:rFonts w:ascii="Arial" w:hAnsi="Arial" w:cs="Arial"/>
          <w:b/>
          <w:bCs/>
          <w:sz w:val="24"/>
          <w:szCs w:val="24"/>
        </w:rPr>
        <w:t xml:space="preserve">: </w:t>
      </w:r>
    </w:p>
    <w:bookmarkEnd w:id="1"/>
    <w:p w14:paraId="55EAB80C" w14:textId="26355948" w:rsidR="00BE08CD" w:rsidRPr="00BE08CD" w:rsidRDefault="00BE08CD" w:rsidP="005E5A70">
      <w:pPr>
        <w:spacing w:after="0" w:line="276" w:lineRule="auto"/>
        <w:rPr>
          <w:rFonts w:ascii="Arial" w:hAnsi="Arial" w:cs="Arial"/>
          <w:sz w:val="16"/>
          <w:szCs w:val="16"/>
        </w:rPr>
      </w:pPr>
      <w:r w:rsidRPr="00BE08CD">
        <w:rPr>
          <w:rFonts w:ascii="Arial" w:hAnsi="Arial" w:cs="Arial"/>
          <w:sz w:val="16"/>
          <w:szCs w:val="16"/>
        </w:rPr>
        <w:t xml:space="preserve">  </w:t>
      </w:r>
    </w:p>
    <w:p w14:paraId="1850A8FF" w14:textId="44998134" w:rsidR="00EF1BC4" w:rsidRDefault="00EC4B10" w:rsidP="005E5A70">
      <w:pPr>
        <w:spacing w:after="0" w:line="276" w:lineRule="auto"/>
        <w:rPr>
          <w:rFonts w:ascii="Arial" w:hAnsi="Arial" w:cs="Arial"/>
          <w:sz w:val="24"/>
          <w:szCs w:val="24"/>
        </w:rPr>
      </w:pPr>
      <w:r>
        <w:rPr>
          <w:rFonts w:ascii="Arial" w:hAnsi="Arial" w:cs="Arial"/>
          <w:sz w:val="24"/>
          <w:szCs w:val="24"/>
        </w:rPr>
        <w:t xml:space="preserve">A combination of the pressures of the </w:t>
      </w:r>
      <w:r w:rsidRPr="00EC4B10">
        <w:rPr>
          <w:rFonts w:ascii="Arial" w:hAnsi="Arial" w:cs="Arial"/>
          <w:i/>
          <w:iCs/>
          <w:sz w:val="24"/>
          <w:szCs w:val="24"/>
        </w:rPr>
        <w:t>Covid 19</w:t>
      </w:r>
      <w:r>
        <w:rPr>
          <w:rFonts w:ascii="Arial" w:hAnsi="Arial" w:cs="Arial"/>
          <w:sz w:val="24"/>
          <w:szCs w:val="24"/>
        </w:rPr>
        <w:t xml:space="preserve"> pandemic and our </w:t>
      </w:r>
      <w:r w:rsidR="0055177C">
        <w:rPr>
          <w:rFonts w:ascii="Arial" w:hAnsi="Arial" w:cs="Arial"/>
          <w:sz w:val="24"/>
          <w:szCs w:val="24"/>
        </w:rPr>
        <w:t xml:space="preserve">robust </w:t>
      </w:r>
      <w:r>
        <w:rPr>
          <w:rFonts w:ascii="Arial" w:hAnsi="Arial" w:cs="Arial"/>
          <w:sz w:val="24"/>
          <w:szCs w:val="24"/>
        </w:rPr>
        <w:t xml:space="preserve">organisational </w:t>
      </w:r>
      <w:r w:rsidR="0055177C">
        <w:rPr>
          <w:rFonts w:ascii="Arial" w:hAnsi="Arial" w:cs="Arial"/>
          <w:sz w:val="24"/>
          <w:szCs w:val="24"/>
        </w:rPr>
        <w:t xml:space="preserve">commitments </w:t>
      </w:r>
      <w:r w:rsidR="00216D84">
        <w:rPr>
          <w:rFonts w:ascii="Arial" w:hAnsi="Arial" w:cs="Arial"/>
          <w:sz w:val="24"/>
          <w:szCs w:val="24"/>
        </w:rPr>
        <w:t xml:space="preserve">in </w:t>
      </w:r>
      <w:r>
        <w:rPr>
          <w:rFonts w:ascii="Arial" w:hAnsi="Arial" w:cs="Arial"/>
          <w:sz w:val="24"/>
          <w:szCs w:val="24"/>
        </w:rPr>
        <w:t xml:space="preserve">respect of developing the </w:t>
      </w:r>
      <w:r w:rsidR="00B108E6">
        <w:rPr>
          <w:rFonts w:ascii="Arial" w:hAnsi="Arial" w:cs="Arial"/>
          <w:sz w:val="24"/>
          <w:szCs w:val="24"/>
        </w:rPr>
        <w:t>T</w:t>
      </w:r>
      <w:r>
        <w:rPr>
          <w:rFonts w:ascii="Arial" w:hAnsi="Arial" w:cs="Arial"/>
          <w:sz w:val="24"/>
          <w:szCs w:val="24"/>
        </w:rPr>
        <w:t xml:space="preserve">rust as an Anti Racist organisation (where we </w:t>
      </w:r>
      <w:r w:rsidR="00EF1BC4">
        <w:rPr>
          <w:rFonts w:ascii="Arial" w:hAnsi="Arial" w:cs="Arial"/>
          <w:sz w:val="24"/>
          <w:szCs w:val="24"/>
        </w:rPr>
        <w:t xml:space="preserve">are </w:t>
      </w:r>
      <w:r>
        <w:rPr>
          <w:rFonts w:ascii="Arial" w:hAnsi="Arial" w:cs="Arial"/>
          <w:sz w:val="24"/>
          <w:szCs w:val="24"/>
        </w:rPr>
        <w:t xml:space="preserve">making considerable progress) </w:t>
      </w:r>
      <w:r w:rsidR="00EF1BC4">
        <w:rPr>
          <w:rFonts w:ascii="Arial" w:hAnsi="Arial" w:cs="Arial"/>
          <w:sz w:val="24"/>
          <w:szCs w:val="24"/>
        </w:rPr>
        <w:t xml:space="preserve">has </w:t>
      </w:r>
      <w:r w:rsidR="00216D84">
        <w:rPr>
          <w:rFonts w:ascii="Arial" w:hAnsi="Arial" w:cs="Arial"/>
          <w:sz w:val="24"/>
          <w:szCs w:val="24"/>
        </w:rPr>
        <w:t xml:space="preserve">meant that some of our planned actions </w:t>
      </w:r>
      <w:r w:rsidR="00B108E6">
        <w:rPr>
          <w:rFonts w:ascii="Arial" w:hAnsi="Arial" w:cs="Arial"/>
          <w:sz w:val="24"/>
          <w:szCs w:val="24"/>
        </w:rPr>
        <w:t xml:space="preserve">relating to developing </w:t>
      </w:r>
      <w:r w:rsidR="00AC0FB6">
        <w:rPr>
          <w:rFonts w:ascii="Arial" w:hAnsi="Arial" w:cs="Arial"/>
          <w:sz w:val="24"/>
          <w:szCs w:val="24"/>
        </w:rPr>
        <w:t>approaches</w:t>
      </w:r>
      <w:r w:rsidR="00216D84">
        <w:rPr>
          <w:rFonts w:ascii="Arial" w:hAnsi="Arial" w:cs="Arial"/>
          <w:sz w:val="24"/>
          <w:szCs w:val="24"/>
        </w:rPr>
        <w:t xml:space="preserve"> to</w:t>
      </w:r>
      <w:r w:rsidR="00AC0FB6">
        <w:rPr>
          <w:rFonts w:ascii="Arial" w:hAnsi="Arial" w:cs="Arial"/>
          <w:sz w:val="24"/>
          <w:szCs w:val="24"/>
        </w:rPr>
        <w:t xml:space="preserve"> </w:t>
      </w:r>
      <w:r w:rsidR="00EF1BC4">
        <w:rPr>
          <w:rFonts w:ascii="Arial" w:hAnsi="Arial" w:cs="Arial"/>
          <w:sz w:val="24"/>
          <w:szCs w:val="24"/>
        </w:rPr>
        <w:t xml:space="preserve">Disability </w:t>
      </w:r>
      <w:r w:rsidR="00AC0FB6">
        <w:rPr>
          <w:rFonts w:ascii="Arial" w:hAnsi="Arial" w:cs="Arial"/>
          <w:sz w:val="24"/>
          <w:szCs w:val="24"/>
        </w:rPr>
        <w:t>have been delayed slightly</w:t>
      </w:r>
      <w:r w:rsidR="00EF1BC4">
        <w:rPr>
          <w:rFonts w:ascii="Arial" w:hAnsi="Arial" w:cs="Arial"/>
          <w:sz w:val="24"/>
          <w:szCs w:val="24"/>
        </w:rPr>
        <w:t xml:space="preserve">. </w:t>
      </w:r>
      <w:r w:rsidR="00C913D4">
        <w:rPr>
          <w:rFonts w:ascii="Arial" w:hAnsi="Arial" w:cs="Arial"/>
          <w:sz w:val="24"/>
          <w:szCs w:val="24"/>
        </w:rPr>
        <w:t xml:space="preserve">We are </w:t>
      </w:r>
      <w:r w:rsidR="005E5A70">
        <w:rPr>
          <w:rFonts w:ascii="Arial" w:hAnsi="Arial" w:cs="Arial"/>
          <w:sz w:val="24"/>
          <w:szCs w:val="24"/>
        </w:rPr>
        <w:t>therefore</w:t>
      </w:r>
      <w:r w:rsidR="00C913D4">
        <w:rPr>
          <w:rFonts w:ascii="Arial" w:hAnsi="Arial" w:cs="Arial"/>
          <w:sz w:val="24"/>
          <w:szCs w:val="24"/>
        </w:rPr>
        <w:t xml:space="preserve"> proposing to retain the </w:t>
      </w:r>
      <w:r w:rsidR="005E5A70">
        <w:rPr>
          <w:rFonts w:ascii="Arial" w:hAnsi="Arial" w:cs="Arial"/>
          <w:sz w:val="24"/>
          <w:szCs w:val="24"/>
        </w:rPr>
        <w:t xml:space="preserve">Disability </w:t>
      </w:r>
      <w:r w:rsidR="00C913D4">
        <w:rPr>
          <w:rFonts w:ascii="Arial" w:hAnsi="Arial" w:cs="Arial"/>
          <w:sz w:val="24"/>
          <w:szCs w:val="24"/>
        </w:rPr>
        <w:t xml:space="preserve">action plan agreed for 2020 / 2021 and </w:t>
      </w:r>
      <w:r w:rsidR="0012525C">
        <w:rPr>
          <w:rFonts w:ascii="Arial" w:hAnsi="Arial" w:cs="Arial"/>
          <w:sz w:val="24"/>
          <w:szCs w:val="24"/>
        </w:rPr>
        <w:t xml:space="preserve">commit to </w:t>
      </w:r>
      <w:r w:rsidR="005E5A70">
        <w:rPr>
          <w:rFonts w:ascii="Arial" w:hAnsi="Arial" w:cs="Arial"/>
          <w:sz w:val="24"/>
          <w:szCs w:val="24"/>
        </w:rPr>
        <w:t>implement</w:t>
      </w:r>
      <w:r w:rsidR="0012525C">
        <w:rPr>
          <w:rFonts w:ascii="Arial" w:hAnsi="Arial" w:cs="Arial"/>
          <w:sz w:val="24"/>
          <w:szCs w:val="24"/>
        </w:rPr>
        <w:t xml:space="preserve">ing </w:t>
      </w:r>
      <w:r w:rsidR="00C913D4">
        <w:rPr>
          <w:rFonts w:ascii="Arial" w:hAnsi="Arial" w:cs="Arial"/>
          <w:sz w:val="24"/>
          <w:szCs w:val="24"/>
        </w:rPr>
        <w:t xml:space="preserve">the same during </w:t>
      </w:r>
      <w:r w:rsidR="005E5A70">
        <w:rPr>
          <w:rFonts w:ascii="Arial" w:hAnsi="Arial" w:cs="Arial"/>
          <w:sz w:val="24"/>
          <w:szCs w:val="24"/>
        </w:rPr>
        <w:t>2022.</w:t>
      </w:r>
      <w:r w:rsidR="00EF1BC4">
        <w:rPr>
          <w:rFonts w:ascii="Arial" w:hAnsi="Arial" w:cs="Arial"/>
          <w:sz w:val="24"/>
          <w:szCs w:val="24"/>
        </w:rPr>
        <w:t xml:space="preserve"> </w:t>
      </w:r>
    </w:p>
    <w:p w14:paraId="78FA0322" w14:textId="2A573147" w:rsidR="005E5A70" w:rsidRPr="00BE08CD" w:rsidRDefault="005E5A70" w:rsidP="005E5A70">
      <w:pPr>
        <w:spacing w:after="0" w:line="276" w:lineRule="auto"/>
        <w:rPr>
          <w:rFonts w:ascii="Arial" w:hAnsi="Arial" w:cs="Arial"/>
          <w:sz w:val="16"/>
          <w:szCs w:val="16"/>
        </w:rPr>
      </w:pPr>
    </w:p>
    <w:p w14:paraId="6E0A496E" w14:textId="0FB8FB34" w:rsidR="005E5A70" w:rsidRDefault="00C22E64" w:rsidP="005E5A70">
      <w:pPr>
        <w:spacing w:after="0" w:line="276" w:lineRule="auto"/>
        <w:rPr>
          <w:rFonts w:ascii="Arial" w:hAnsi="Arial" w:cs="Arial"/>
          <w:sz w:val="24"/>
          <w:szCs w:val="24"/>
        </w:rPr>
      </w:pPr>
      <w:r>
        <w:rPr>
          <w:rFonts w:ascii="Arial" w:hAnsi="Arial" w:cs="Arial"/>
          <w:sz w:val="24"/>
          <w:szCs w:val="24"/>
        </w:rPr>
        <w:t xml:space="preserve">We are </w:t>
      </w:r>
      <w:r w:rsidR="002F5948">
        <w:rPr>
          <w:rFonts w:ascii="Arial" w:hAnsi="Arial" w:cs="Arial"/>
          <w:sz w:val="24"/>
          <w:szCs w:val="24"/>
        </w:rPr>
        <w:t xml:space="preserve">however </w:t>
      </w:r>
      <w:r w:rsidR="004B0418">
        <w:rPr>
          <w:rFonts w:ascii="Arial" w:hAnsi="Arial" w:cs="Arial"/>
          <w:sz w:val="24"/>
          <w:szCs w:val="24"/>
        </w:rPr>
        <w:t xml:space="preserve">able </w:t>
      </w:r>
      <w:r>
        <w:rPr>
          <w:rFonts w:ascii="Arial" w:hAnsi="Arial" w:cs="Arial"/>
          <w:sz w:val="24"/>
          <w:szCs w:val="24"/>
        </w:rPr>
        <w:t>to report that w</w:t>
      </w:r>
      <w:r w:rsidR="00F15816">
        <w:rPr>
          <w:rFonts w:ascii="Arial" w:hAnsi="Arial" w:cs="Arial"/>
          <w:sz w:val="24"/>
          <w:szCs w:val="24"/>
        </w:rPr>
        <w:t xml:space="preserve">e have made </w:t>
      </w:r>
      <w:r w:rsidR="00F15816" w:rsidRPr="002F5948">
        <w:rPr>
          <w:rFonts w:ascii="Arial" w:hAnsi="Arial" w:cs="Arial"/>
          <w:i/>
          <w:iCs/>
          <w:sz w:val="24"/>
          <w:szCs w:val="24"/>
        </w:rPr>
        <w:t xml:space="preserve">some </w:t>
      </w:r>
      <w:r w:rsidR="00F15816">
        <w:rPr>
          <w:rFonts w:ascii="Arial" w:hAnsi="Arial" w:cs="Arial"/>
          <w:sz w:val="24"/>
          <w:szCs w:val="24"/>
        </w:rPr>
        <w:t>progress during the last twelve months and th</w:t>
      </w:r>
      <w:r w:rsidR="00523816">
        <w:rPr>
          <w:rFonts w:ascii="Arial" w:hAnsi="Arial" w:cs="Arial"/>
          <w:sz w:val="24"/>
          <w:szCs w:val="24"/>
        </w:rPr>
        <w:t xml:space="preserve">is is </w:t>
      </w:r>
      <w:r w:rsidR="00F15816">
        <w:rPr>
          <w:rFonts w:ascii="Arial" w:hAnsi="Arial" w:cs="Arial"/>
          <w:sz w:val="24"/>
          <w:szCs w:val="24"/>
        </w:rPr>
        <w:t xml:space="preserve">summarised </w:t>
      </w:r>
      <w:r w:rsidR="00043E94">
        <w:rPr>
          <w:rFonts w:ascii="Arial" w:hAnsi="Arial" w:cs="Arial"/>
          <w:sz w:val="24"/>
          <w:szCs w:val="24"/>
        </w:rPr>
        <w:t xml:space="preserve">both </w:t>
      </w:r>
      <w:r w:rsidR="00F15816">
        <w:rPr>
          <w:rFonts w:ascii="Arial" w:hAnsi="Arial" w:cs="Arial"/>
          <w:sz w:val="24"/>
          <w:szCs w:val="24"/>
        </w:rPr>
        <w:t>below and overleaf.</w:t>
      </w:r>
    </w:p>
    <w:p w14:paraId="6480628E" w14:textId="068D798E" w:rsidR="00534004" w:rsidRDefault="00534004" w:rsidP="00D94283">
      <w:pPr>
        <w:spacing w:after="0" w:line="240" w:lineRule="auto"/>
        <w:rPr>
          <w:rFonts w:ascii="Arial" w:hAnsi="Arial" w:cs="Arial"/>
          <w:b/>
          <w:bCs/>
          <w:sz w:val="24"/>
          <w:szCs w:val="24"/>
        </w:rPr>
      </w:pPr>
    </w:p>
    <w:p w14:paraId="7C7CFB73" w14:textId="77777777" w:rsidR="00043E94" w:rsidRPr="00364908" w:rsidRDefault="00043E94" w:rsidP="00D94283">
      <w:pPr>
        <w:spacing w:after="0" w:line="240" w:lineRule="auto"/>
        <w:rPr>
          <w:rFonts w:ascii="Arial" w:hAnsi="Arial" w:cs="Arial"/>
          <w:b/>
          <w:bCs/>
          <w:sz w:val="24"/>
          <w:szCs w:val="24"/>
        </w:rPr>
      </w:pPr>
    </w:p>
    <w:p w14:paraId="0520BFE4" w14:textId="747B1E07" w:rsidR="00534004" w:rsidRDefault="00534004">
      <w:pPr>
        <w:rPr>
          <w:rFonts w:ascii="Arial" w:hAnsi="Arial" w:cs="Arial"/>
          <w:b/>
          <w:bCs/>
          <w:sz w:val="24"/>
          <w:szCs w:val="24"/>
        </w:rPr>
      </w:pPr>
      <w:r w:rsidRPr="00364908">
        <w:rPr>
          <w:rFonts w:ascii="Arial" w:hAnsi="Arial" w:cs="Arial"/>
          <w:b/>
          <w:bCs/>
          <w:sz w:val="24"/>
          <w:szCs w:val="24"/>
        </w:rPr>
        <w:t>2.2  The Profile of our Disabled Employees</w:t>
      </w:r>
      <w:r w:rsidR="00FD20A8" w:rsidRPr="00364908">
        <w:rPr>
          <w:rFonts w:ascii="Arial" w:hAnsi="Arial" w:cs="Arial"/>
          <w:b/>
          <w:bCs/>
          <w:sz w:val="24"/>
          <w:szCs w:val="24"/>
        </w:rPr>
        <w:t xml:space="preserve"> versus NHS Averages:</w:t>
      </w:r>
      <w:r w:rsidRPr="00364908">
        <w:rPr>
          <w:rFonts w:ascii="Arial" w:hAnsi="Arial" w:cs="Arial"/>
          <w:b/>
          <w:bCs/>
          <w:sz w:val="24"/>
          <w:szCs w:val="24"/>
        </w:rPr>
        <w:t xml:space="preserve"> </w:t>
      </w:r>
    </w:p>
    <w:p w14:paraId="323BF0F3" w14:textId="36E7B8F8" w:rsidR="008C4663" w:rsidRPr="008C4663" w:rsidRDefault="008C4663">
      <w:pPr>
        <w:rPr>
          <w:rFonts w:ascii="Arial" w:hAnsi="Arial" w:cs="Arial"/>
          <w:sz w:val="24"/>
          <w:szCs w:val="24"/>
        </w:rPr>
      </w:pPr>
      <w:r w:rsidRPr="008C4663">
        <w:rPr>
          <w:rFonts w:ascii="Arial" w:hAnsi="Arial" w:cs="Arial"/>
          <w:sz w:val="24"/>
          <w:szCs w:val="24"/>
        </w:rPr>
        <w:t>The rec</w:t>
      </w:r>
      <w:r>
        <w:rPr>
          <w:rFonts w:ascii="Arial" w:hAnsi="Arial" w:cs="Arial"/>
          <w:sz w:val="24"/>
          <w:szCs w:val="24"/>
        </w:rPr>
        <w:t>orded nu</w:t>
      </w:r>
      <w:r w:rsidR="00B13587">
        <w:rPr>
          <w:rFonts w:ascii="Arial" w:hAnsi="Arial" w:cs="Arial"/>
          <w:sz w:val="24"/>
          <w:szCs w:val="24"/>
        </w:rPr>
        <w:t xml:space="preserve">mber of disabled employees </w:t>
      </w:r>
      <w:r w:rsidR="00523816">
        <w:rPr>
          <w:rFonts w:ascii="Arial" w:hAnsi="Arial" w:cs="Arial"/>
          <w:sz w:val="24"/>
          <w:szCs w:val="24"/>
        </w:rPr>
        <w:t xml:space="preserve">in the Trust </w:t>
      </w:r>
      <w:r w:rsidR="00B13587">
        <w:rPr>
          <w:rFonts w:ascii="Arial" w:hAnsi="Arial" w:cs="Arial"/>
          <w:sz w:val="24"/>
          <w:szCs w:val="24"/>
        </w:rPr>
        <w:t xml:space="preserve">has increased slightly versus last year </w:t>
      </w:r>
      <w:r w:rsidR="00B36039">
        <w:rPr>
          <w:rFonts w:ascii="Arial" w:hAnsi="Arial" w:cs="Arial"/>
          <w:sz w:val="24"/>
          <w:szCs w:val="24"/>
        </w:rPr>
        <w:t xml:space="preserve">but is still slightly lower the overall </w:t>
      </w:r>
      <w:r w:rsidR="006028F6">
        <w:rPr>
          <w:rFonts w:ascii="Arial" w:hAnsi="Arial" w:cs="Arial"/>
          <w:sz w:val="24"/>
          <w:szCs w:val="24"/>
        </w:rPr>
        <w:t xml:space="preserve">average </w:t>
      </w:r>
      <w:r w:rsidR="00B36039">
        <w:rPr>
          <w:rFonts w:ascii="Arial" w:hAnsi="Arial" w:cs="Arial"/>
          <w:sz w:val="24"/>
          <w:szCs w:val="24"/>
        </w:rPr>
        <w:t>for the NHS.</w:t>
      </w:r>
    </w:p>
    <w:tbl>
      <w:tblPr>
        <w:tblStyle w:val="TableGrid"/>
        <w:tblW w:w="0" w:type="auto"/>
        <w:tblLook w:val="04A0" w:firstRow="1" w:lastRow="0" w:firstColumn="1" w:lastColumn="0" w:noHBand="0" w:noVBand="1"/>
      </w:tblPr>
      <w:tblGrid>
        <w:gridCol w:w="2830"/>
        <w:gridCol w:w="1678"/>
        <w:gridCol w:w="2254"/>
        <w:gridCol w:w="2255"/>
      </w:tblGrid>
      <w:tr w:rsidR="001D2CD5" w14:paraId="1862FE72" w14:textId="77777777" w:rsidTr="00FE0C10">
        <w:tc>
          <w:tcPr>
            <w:tcW w:w="2830" w:type="dxa"/>
          </w:tcPr>
          <w:p w14:paraId="1972FA11" w14:textId="77777777" w:rsidR="001D2CD5" w:rsidRDefault="001D2CD5" w:rsidP="00280CC2">
            <w:pPr>
              <w:rPr>
                <w:rFonts w:ascii="Arial" w:hAnsi="Arial" w:cs="Arial"/>
                <w:sz w:val="24"/>
                <w:szCs w:val="24"/>
              </w:rPr>
            </w:pPr>
          </w:p>
        </w:tc>
        <w:tc>
          <w:tcPr>
            <w:tcW w:w="1678" w:type="dxa"/>
          </w:tcPr>
          <w:p w14:paraId="5CF76FA1" w14:textId="77777777" w:rsidR="00043E94" w:rsidRPr="00043E94" w:rsidRDefault="00043E94" w:rsidP="00D94283">
            <w:pPr>
              <w:jc w:val="center"/>
              <w:rPr>
                <w:rFonts w:ascii="Arial" w:hAnsi="Arial" w:cs="Arial"/>
                <w:sz w:val="16"/>
                <w:szCs w:val="16"/>
              </w:rPr>
            </w:pPr>
          </w:p>
          <w:p w14:paraId="28C12C16" w14:textId="72AFCA79" w:rsidR="001D2CD5" w:rsidRDefault="00EF631E" w:rsidP="00D94283">
            <w:pPr>
              <w:jc w:val="center"/>
              <w:rPr>
                <w:rFonts w:ascii="Arial" w:hAnsi="Arial" w:cs="Arial"/>
                <w:sz w:val="24"/>
                <w:szCs w:val="24"/>
              </w:rPr>
            </w:pPr>
            <w:r>
              <w:rPr>
                <w:rFonts w:ascii="Arial" w:hAnsi="Arial" w:cs="Arial"/>
                <w:sz w:val="24"/>
                <w:szCs w:val="24"/>
              </w:rPr>
              <w:t>NHS Average:</w:t>
            </w:r>
          </w:p>
          <w:p w14:paraId="6AF02A4D" w14:textId="46427EF7" w:rsidR="00991F98" w:rsidRPr="00991F98" w:rsidRDefault="00991F98" w:rsidP="00D94283">
            <w:pPr>
              <w:jc w:val="center"/>
              <w:rPr>
                <w:rFonts w:ascii="Arial" w:hAnsi="Arial" w:cs="Arial"/>
                <w:sz w:val="16"/>
                <w:szCs w:val="16"/>
              </w:rPr>
            </w:pPr>
            <w:r w:rsidRPr="00991F98">
              <w:rPr>
                <w:rFonts w:ascii="Arial" w:hAnsi="Arial" w:cs="Arial"/>
                <w:sz w:val="16"/>
                <w:szCs w:val="16"/>
              </w:rPr>
              <w:t xml:space="preserve">  </w:t>
            </w:r>
          </w:p>
        </w:tc>
        <w:tc>
          <w:tcPr>
            <w:tcW w:w="2254" w:type="dxa"/>
          </w:tcPr>
          <w:p w14:paraId="79598057" w14:textId="77777777" w:rsidR="00043E94" w:rsidRPr="00043E94" w:rsidRDefault="00043E94" w:rsidP="00D94283">
            <w:pPr>
              <w:jc w:val="center"/>
              <w:rPr>
                <w:rFonts w:ascii="Arial" w:hAnsi="Arial" w:cs="Arial"/>
                <w:sz w:val="16"/>
                <w:szCs w:val="16"/>
              </w:rPr>
            </w:pPr>
          </w:p>
          <w:p w14:paraId="1A93BACB" w14:textId="46A66ABC" w:rsidR="001D2CD5" w:rsidRDefault="005420DD" w:rsidP="00D94283">
            <w:pPr>
              <w:jc w:val="center"/>
              <w:rPr>
                <w:rFonts w:ascii="Arial" w:hAnsi="Arial" w:cs="Arial"/>
                <w:sz w:val="24"/>
                <w:szCs w:val="24"/>
              </w:rPr>
            </w:pPr>
            <w:r>
              <w:rPr>
                <w:rFonts w:ascii="Arial" w:hAnsi="Arial" w:cs="Arial"/>
                <w:sz w:val="24"/>
                <w:szCs w:val="24"/>
              </w:rPr>
              <w:t>HDFT</w:t>
            </w:r>
            <w:r w:rsidR="00BD77C5">
              <w:rPr>
                <w:rFonts w:ascii="Arial" w:hAnsi="Arial" w:cs="Arial"/>
                <w:sz w:val="24"/>
                <w:szCs w:val="24"/>
              </w:rPr>
              <w:t>:</w:t>
            </w:r>
          </w:p>
        </w:tc>
        <w:tc>
          <w:tcPr>
            <w:tcW w:w="2255" w:type="dxa"/>
          </w:tcPr>
          <w:p w14:paraId="414ABD8C" w14:textId="77777777" w:rsidR="00043E94" w:rsidRPr="00043E94" w:rsidRDefault="00043E94" w:rsidP="00D94283">
            <w:pPr>
              <w:jc w:val="center"/>
              <w:rPr>
                <w:rFonts w:ascii="Arial" w:hAnsi="Arial" w:cs="Arial"/>
                <w:sz w:val="16"/>
                <w:szCs w:val="16"/>
              </w:rPr>
            </w:pPr>
          </w:p>
          <w:p w14:paraId="3071CA19" w14:textId="29266704" w:rsidR="001D2CD5" w:rsidRDefault="00BD77C5" w:rsidP="00D94283">
            <w:pPr>
              <w:jc w:val="center"/>
              <w:rPr>
                <w:rFonts w:ascii="Arial" w:hAnsi="Arial" w:cs="Arial"/>
                <w:sz w:val="24"/>
                <w:szCs w:val="24"/>
              </w:rPr>
            </w:pPr>
            <w:r>
              <w:rPr>
                <w:rFonts w:ascii="Arial" w:hAnsi="Arial" w:cs="Arial"/>
                <w:sz w:val="24"/>
                <w:szCs w:val="24"/>
              </w:rPr>
              <w:t>Variance:</w:t>
            </w:r>
          </w:p>
        </w:tc>
      </w:tr>
      <w:tr w:rsidR="001D2CD5" w14:paraId="6471DA17" w14:textId="77777777" w:rsidTr="00FE0C10">
        <w:tc>
          <w:tcPr>
            <w:tcW w:w="2830" w:type="dxa"/>
          </w:tcPr>
          <w:p w14:paraId="3E41AE8B" w14:textId="5EEDD2B7" w:rsidR="00280CC2" w:rsidRPr="00280CC2" w:rsidRDefault="00280CC2" w:rsidP="00280CC2">
            <w:pPr>
              <w:rPr>
                <w:rFonts w:ascii="Arial" w:hAnsi="Arial" w:cs="Arial"/>
                <w:sz w:val="16"/>
                <w:szCs w:val="16"/>
              </w:rPr>
            </w:pPr>
            <w:r w:rsidRPr="00280CC2">
              <w:rPr>
                <w:rFonts w:ascii="Arial" w:hAnsi="Arial" w:cs="Arial"/>
                <w:sz w:val="16"/>
                <w:szCs w:val="16"/>
              </w:rPr>
              <w:t xml:space="preserve">  </w:t>
            </w:r>
          </w:p>
          <w:p w14:paraId="69A40761" w14:textId="77777777" w:rsidR="001D2CD5" w:rsidRDefault="007F76C4" w:rsidP="00280CC2">
            <w:pPr>
              <w:rPr>
                <w:rFonts w:ascii="Arial" w:hAnsi="Arial" w:cs="Arial"/>
                <w:sz w:val="24"/>
                <w:szCs w:val="24"/>
              </w:rPr>
            </w:pPr>
            <w:r>
              <w:rPr>
                <w:rFonts w:ascii="Arial" w:hAnsi="Arial" w:cs="Arial"/>
                <w:sz w:val="24"/>
                <w:szCs w:val="24"/>
              </w:rPr>
              <w:t>S</w:t>
            </w:r>
            <w:r w:rsidR="001D2CD5">
              <w:rPr>
                <w:rFonts w:ascii="Arial" w:hAnsi="Arial" w:cs="Arial"/>
                <w:sz w:val="24"/>
                <w:szCs w:val="24"/>
              </w:rPr>
              <w:t xml:space="preserve">taff Declaring a </w:t>
            </w:r>
            <w:r>
              <w:rPr>
                <w:rFonts w:ascii="Arial" w:hAnsi="Arial" w:cs="Arial"/>
                <w:sz w:val="24"/>
                <w:szCs w:val="24"/>
              </w:rPr>
              <w:t>D</w:t>
            </w:r>
            <w:r w:rsidR="001D2CD5">
              <w:rPr>
                <w:rFonts w:ascii="Arial" w:hAnsi="Arial" w:cs="Arial"/>
                <w:sz w:val="24"/>
                <w:szCs w:val="24"/>
              </w:rPr>
              <w:t xml:space="preserve">isability </w:t>
            </w:r>
          </w:p>
          <w:p w14:paraId="28C81B54" w14:textId="31F308F0" w:rsidR="00980666" w:rsidRPr="00980666" w:rsidRDefault="00980666" w:rsidP="00280CC2">
            <w:pPr>
              <w:rPr>
                <w:rFonts w:ascii="Arial" w:hAnsi="Arial" w:cs="Arial"/>
                <w:sz w:val="16"/>
                <w:szCs w:val="16"/>
              </w:rPr>
            </w:pPr>
            <w:r>
              <w:rPr>
                <w:rFonts w:ascii="Arial" w:hAnsi="Arial" w:cs="Arial"/>
                <w:sz w:val="24"/>
                <w:szCs w:val="24"/>
              </w:rPr>
              <w:t xml:space="preserve">  </w:t>
            </w:r>
            <w:r w:rsidRPr="00980666">
              <w:rPr>
                <w:rFonts w:ascii="Arial" w:hAnsi="Arial" w:cs="Arial"/>
                <w:sz w:val="16"/>
                <w:szCs w:val="16"/>
              </w:rPr>
              <w:t xml:space="preserve"> </w:t>
            </w:r>
          </w:p>
        </w:tc>
        <w:tc>
          <w:tcPr>
            <w:tcW w:w="1678" w:type="dxa"/>
          </w:tcPr>
          <w:p w14:paraId="26459AE0" w14:textId="78D1DE90" w:rsidR="001D2CD5" w:rsidRPr="00280CC2" w:rsidRDefault="001D2CD5" w:rsidP="00280CC2">
            <w:pPr>
              <w:jc w:val="center"/>
              <w:rPr>
                <w:rFonts w:ascii="Arial" w:hAnsi="Arial" w:cs="Arial"/>
                <w:sz w:val="16"/>
                <w:szCs w:val="16"/>
              </w:rPr>
            </w:pPr>
          </w:p>
          <w:p w14:paraId="1FCD3D09" w14:textId="1C661CF9" w:rsidR="00BD77C5" w:rsidRDefault="005824CE" w:rsidP="00280CC2">
            <w:pPr>
              <w:jc w:val="center"/>
              <w:rPr>
                <w:rFonts w:ascii="Arial" w:hAnsi="Arial" w:cs="Arial"/>
                <w:sz w:val="24"/>
                <w:szCs w:val="24"/>
              </w:rPr>
            </w:pPr>
            <w:r>
              <w:rPr>
                <w:rFonts w:ascii="Arial" w:hAnsi="Arial" w:cs="Arial"/>
                <w:sz w:val="24"/>
                <w:szCs w:val="24"/>
              </w:rPr>
              <w:t>4.8 %</w:t>
            </w:r>
          </w:p>
        </w:tc>
        <w:tc>
          <w:tcPr>
            <w:tcW w:w="2254" w:type="dxa"/>
          </w:tcPr>
          <w:p w14:paraId="7C328F28" w14:textId="08E8452F" w:rsidR="001D2CD5" w:rsidRPr="00280CC2" w:rsidRDefault="001D2CD5" w:rsidP="00280CC2">
            <w:pPr>
              <w:jc w:val="center"/>
              <w:rPr>
                <w:rFonts w:ascii="Arial" w:hAnsi="Arial" w:cs="Arial"/>
                <w:sz w:val="16"/>
                <w:szCs w:val="16"/>
              </w:rPr>
            </w:pPr>
          </w:p>
          <w:p w14:paraId="1FAB3BBE" w14:textId="1A0C4D0E" w:rsidR="005824CE" w:rsidRDefault="002B67AF" w:rsidP="00280CC2">
            <w:pPr>
              <w:jc w:val="center"/>
              <w:rPr>
                <w:rFonts w:ascii="Arial" w:hAnsi="Arial" w:cs="Arial"/>
                <w:sz w:val="24"/>
                <w:szCs w:val="24"/>
              </w:rPr>
            </w:pPr>
            <w:r>
              <w:rPr>
                <w:rFonts w:ascii="Arial" w:hAnsi="Arial" w:cs="Arial"/>
                <w:sz w:val="24"/>
                <w:szCs w:val="24"/>
              </w:rPr>
              <w:t>3.</w:t>
            </w:r>
            <w:r w:rsidR="00127199">
              <w:rPr>
                <w:rFonts w:ascii="Arial" w:hAnsi="Arial" w:cs="Arial"/>
                <w:sz w:val="24"/>
                <w:szCs w:val="24"/>
              </w:rPr>
              <w:t>5</w:t>
            </w:r>
            <w:r>
              <w:rPr>
                <w:rFonts w:ascii="Arial" w:hAnsi="Arial" w:cs="Arial"/>
                <w:sz w:val="24"/>
                <w:szCs w:val="24"/>
              </w:rPr>
              <w:t xml:space="preserve"> %</w:t>
            </w:r>
          </w:p>
        </w:tc>
        <w:tc>
          <w:tcPr>
            <w:tcW w:w="2255" w:type="dxa"/>
          </w:tcPr>
          <w:p w14:paraId="0D934D35" w14:textId="4CC27D37" w:rsidR="001D2CD5" w:rsidRPr="00280CC2" w:rsidRDefault="00280CC2" w:rsidP="00280CC2">
            <w:pPr>
              <w:jc w:val="center"/>
              <w:rPr>
                <w:rFonts w:ascii="Arial" w:hAnsi="Arial" w:cs="Arial"/>
                <w:sz w:val="16"/>
                <w:szCs w:val="16"/>
              </w:rPr>
            </w:pPr>
            <w:r w:rsidRPr="00280CC2">
              <w:rPr>
                <w:rFonts w:ascii="Arial" w:hAnsi="Arial" w:cs="Arial"/>
                <w:sz w:val="16"/>
                <w:szCs w:val="16"/>
              </w:rPr>
              <w:t xml:space="preserve">  </w:t>
            </w:r>
          </w:p>
          <w:p w14:paraId="071FA7B7" w14:textId="4B4631AA" w:rsidR="002B67AF" w:rsidRPr="002B67AF" w:rsidRDefault="002B67AF" w:rsidP="00280CC2">
            <w:pPr>
              <w:pStyle w:val="ListParagraph"/>
              <w:numPr>
                <w:ilvl w:val="0"/>
                <w:numId w:val="38"/>
              </w:numPr>
              <w:jc w:val="center"/>
              <w:rPr>
                <w:rFonts w:ascii="Arial" w:hAnsi="Arial" w:cs="Arial"/>
                <w:sz w:val="24"/>
                <w:szCs w:val="24"/>
              </w:rPr>
            </w:pPr>
            <w:r>
              <w:rPr>
                <w:rFonts w:ascii="Arial" w:hAnsi="Arial" w:cs="Arial"/>
                <w:sz w:val="24"/>
                <w:szCs w:val="24"/>
              </w:rPr>
              <w:t>1.3 %</w:t>
            </w:r>
          </w:p>
        </w:tc>
      </w:tr>
    </w:tbl>
    <w:p w14:paraId="2408A7CE" w14:textId="77777777" w:rsidR="00534004" w:rsidRPr="00BE08CD" w:rsidRDefault="00534004">
      <w:pPr>
        <w:rPr>
          <w:rFonts w:ascii="Arial" w:hAnsi="Arial" w:cs="Arial"/>
          <w:sz w:val="16"/>
          <w:szCs w:val="16"/>
        </w:rPr>
      </w:pPr>
    </w:p>
    <w:p w14:paraId="05E2EA10" w14:textId="37E29A30" w:rsidR="005E6C9E" w:rsidRPr="002B1E3B" w:rsidRDefault="005E6C9E">
      <w:pPr>
        <w:rPr>
          <w:rFonts w:ascii="Arial" w:hAnsi="Arial" w:cs="Arial"/>
          <w:b/>
          <w:bCs/>
          <w:sz w:val="24"/>
          <w:szCs w:val="24"/>
        </w:rPr>
      </w:pPr>
      <w:r w:rsidRPr="002B1E3B">
        <w:rPr>
          <w:rFonts w:ascii="Arial" w:hAnsi="Arial" w:cs="Arial"/>
          <w:b/>
          <w:bCs/>
          <w:sz w:val="24"/>
          <w:szCs w:val="24"/>
        </w:rPr>
        <w:t xml:space="preserve">2.3 </w:t>
      </w:r>
      <w:r w:rsidR="00AB0400">
        <w:rPr>
          <w:rFonts w:ascii="Arial" w:hAnsi="Arial" w:cs="Arial"/>
          <w:b/>
          <w:bCs/>
          <w:sz w:val="24"/>
          <w:szCs w:val="24"/>
        </w:rPr>
        <w:t xml:space="preserve"> </w:t>
      </w:r>
      <w:r w:rsidRPr="002B1E3B">
        <w:rPr>
          <w:rFonts w:ascii="Arial" w:hAnsi="Arial" w:cs="Arial"/>
          <w:b/>
          <w:bCs/>
          <w:sz w:val="24"/>
          <w:szCs w:val="24"/>
        </w:rPr>
        <w:t xml:space="preserve">Number of </w:t>
      </w:r>
      <w:r w:rsidR="0061701E" w:rsidRPr="002B1E3B">
        <w:rPr>
          <w:rFonts w:ascii="Arial" w:hAnsi="Arial" w:cs="Arial"/>
          <w:b/>
          <w:bCs/>
          <w:sz w:val="24"/>
          <w:szCs w:val="24"/>
        </w:rPr>
        <w:t xml:space="preserve">Employees </w:t>
      </w:r>
      <w:r w:rsidR="00495484" w:rsidRPr="002B1E3B">
        <w:rPr>
          <w:rFonts w:ascii="Arial" w:hAnsi="Arial" w:cs="Arial"/>
          <w:b/>
          <w:bCs/>
          <w:sz w:val="24"/>
          <w:szCs w:val="24"/>
        </w:rPr>
        <w:t xml:space="preserve">Declaring </w:t>
      </w:r>
      <w:r w:rsidR="002B1E3B" w:rsidRPr="002B1E3B">
        <w:rPr>
          <w:rFonts w:ascii="Arial" w:hAnsi="Arial" w:cs="Arial"/>
          <w:b/>
          <w:bCs/>
          <w:sz w:val="24"/>
          <w:szCs w:val="24"/>
        </w:rPr>
        <w:t>a</w:t>
      </w:r>
      <w:r w:rsidR="00495484" w:rsidRPr="002B1E3B">
        <w:rPr>
          <w:rFonts w:ascii="Arial" w:hAnsi="Arial" w:cs="Arial"/>
          <w:b/>
          <w:bCs/>
          <w:sz w:val="24"/>
          <w:szCs w:val="24"/>
        </w:rPr>
        <w:t xml:space="preserve"> Disability</w:t>
      </w:r>
      <w:r w:rsidR="0061701E" w:rsidRPr="002B1E3B">
        <w:rPr>
          <w:rFonts w:ascii="Arial" w:hAnsi="Arial" w:cs="Arial"/>
          <w:b/>
          <w:bCs/>
          <w:sz w:val="24"/>
          <w:szCs w:val="24"/>
        </w:rPr>
        <w:t xml:space="preserve">: </w:t>
      </w:r>
    </w:p>
    <w:p w14:paraId="31B2FA37" w14:textId="579B20BB" w:rsidR="00105E64" w:rsidRDefault="00B36039" w:rsidP="00BE08CD">
      <w:pPr>
        <w:spacing w:after="0"/>
        <w:rPr>
          <w:rFonts w:ascii="Arial" w:hAnsi="Arial" w:cs="Arial"/>
          <w:sz w:val="24"/>
          <w:szCs w:val="24"/>
        </w:rPr>
      </w:pPr>
      <w:r>
        <w:rPr>
          <w:rFonts w:ascii="Arial" w:hAnsi="Arial" w:cs="Arial"/>
          <w:sz w:val="24"/>
          <w:szCs w:val="24"/>
        </w:rPr>
        <w:t xml:space="preserve">This increase does </w:t>
      </w:r>
      <w:r w:rsidR="00991F98">
        <w:rPr>
          <w:rFonts w:ascii="Arial" w:hAnsi="Arial" w:cs="Arial"/>
          <w:sz w:val="24"/>
          <w:szCs w:val="24"/>
        </w:rPr>
        <w:t xml:space="preserve">however </w:t>
      </w:r>
      <w:r>
        <w:rPr>
          <w:rFonts w:ascii="Arial" w:hAnsi="Arial" w:cs="Arial"/>
          <w:sz w:val="24"/>
          <w:szCs w:val="24"/>
        </w:rPr>
        <w:t>appear to be</w:t>
      </w:r>
      <w:r w:rsidR="00836DA4">
        <w:rPr>
          <w:rFonts w:ascii="Arial" w:hAnsi="Arial" w:cs="Arial"/>
          <w:sz w:val="24"/>
          <w:szCs w:val="24"/>
        </w:rPr>
        <w:t xml:space="preserve"> cumulative representing </w:t>
      </w:r>
      <w:r w:rsidR="00B94646">
        <w:rPr>
          <w:rFonts w:ascii="Arial" w:hAnsi="Arial" w:cs="Arial"/>
          <w:sz w:val="24"/>
          <w:szCs w:val="24"/>
        </w:rPr>
        <w:t xml:space="preserve">(albeit </w:t>
      </w:r>
      <w:r w:rsidR="00DC7A6A">
        <w:rPr>
          <w:rFonts w:ascii="Arial" w:hAnsi="Arial" w:cs="Arial"/>
          <w:sz w:val="24"/>
          <w:szCs w:val="24"/>
        </w:rPr>
        <w:t xml:space="preserve">somewhat </w:t>
      </w:r>
      <w:r w:rsidR="00B94646">
        <w:rPr>
          <w:rFonts w:ascii="Arial" w:hAnsi="Arial" w:cs="Arial"/>
          <w:sz w:val="24"/>
          <w:szCs w:val="24"/>
        </w:rPr>
        <w:t>slow) progress in this area.</w:t>
      </w:r>
    </w:p>
    <w:p w14:paraId="573D2252" w14:textId="78F6DE16" w:rsidR="0061701E" w:rsidRPr="00105E64" w:rsidRDefault="002B1E3B" w:rsidP="00BE08CD">
      <w:pPr>
        <w:spacing w:after="0"/>
        <w:rPr>
          <w:rFonts w:ascii="Arial" w:hAnsi="Arial" w:cs="Arial"/>
          <w:sz w:val="16"/>
          <w:szCs w:val="16"/>
        </w:rPr>
      </w:pPr>
      <w:r w:rsidRPr="00105E64">
        <w:rPr>
          <w:rFonts w:ascii="Arial" w:hAnsi="Arial" w:cs="Arial"/>
          <w:sz w:val="16"/>
          <w:szCs w:val="16"/>
        </w:rPr>
        <w:t xml:space="preserve">  </w:t>
      </w:r>
    </w:p>
    <w:tbl>
      <w:tblPr>
        <w:tblStyle w:val="TableGrid"/>
        <w:tblW w:w="0" w:type="auto"/>
        <w:tblLook w:val="04A0" w:firstRow="1" w:lastRow="0" w:firstColumn="1" w:lastColumn="0" w:noHBand="0" w:noVBand="1"/>
      </w:tblPr>
      <w:tblGrid>
        <w:gridCol w:w="1413"/>
        <w:gridCol w:w="2835"/>
      </w:tblGrid>
      <w:tr w:rsidR="0061701E" w14:paraId="4F53F17E" w14:textId="77777777" w:rsidTr="0013729B">
        <w:tc>
          <w:tcPr>
            <w:tcW w:w="1413" w:type="dxa"/>
            <w:shd w:val="clear" w:color="auto" w:fill="E7E6E6" w:themeFill="background2"/>
          </w:tcPr>
          <w:p w14:paraId="10B268D1" w14:textId="6E9F6F7C" w:rsidR="002B1E3B" w:rsidRPr="002B1E3B" w:rsidRDefault="002B1E3B">
            <w:pPr>
              <w:rPr>
                <w:rFonts w:ascii="Arial" w:hAnsi="Arial" w:cs="Arial"/>
                <w:sz w:val="16"/>
                <w:szCs w:val="16"/>
              </w:rPr>
            </w:pPr>
            <w:r w:rsidRPr="002B1E3B">
              <w:rPr>
                <w:rFonts w:ascii="Arial" w:hAnsi="Arial" w:cs="Arial"/>
                <w:sz w:val="16"/>
                <w:szCs w:val="16"/>
              </w:rPr>
              <w:t xml:space="preserve">  </w:t>
            </w:r>
          </w:p>
          <w:p w14:paraId="1ED98E4C" w14:textId="24028B9A" w:rsidR="0061701E" w:rsidRDefault="0061701E">
            <w:pPr>
              <w:rPr>
                <w:rFonts w:ascii="Arial" w:hAnsi="Arial" w:cs="Arial"/>
                <w:sz w:val="24"/>
                <w:szCs w:val="24"/>
              </w:rPr>
            </w:pPr>
            <w:r>
              <w:rPr>
                <w:rFonts w:ascii="Arial" w:hAnsi="Arial" w:cs="Arial"/>
                <w:sz w:val="24"/>
                <w:szCs w:val="24"/>
              </w:rPr>
              <w:t>Year:</w:t>
            </w:r>
          </w:p>
        </w:tc>
        <w:tc>
          <w:tcPr>
            <w:tcW w:w="2835" w:type="dxa"/>
            <w:shd w:val="clear" w:color="auto" w:fill="E7E6E6" w:themeFill="background2"/>
          </w:tcPr>
          <w:p w14:paraId="423F24C1" w14:textId="04A3B916" w:rsidR="002B1E3B" w:rsidRPr="002B1E3B" w:rsidRDefault="002B1E3B">
            <w:pPr>
              <w:rPr>
                <w:rFonts w:ascii="Arial" w:hAnsi="Arial" w:cs="Arial"/>
                <w:sz w:val="16"/>
                <w:szCs w:val="16"/>
              </w:rPr>
            </w:pPr>
            <w:r w:rsidRPr="002B1E3B">
              <w:rPr>
                <w:rFonts w:ascii="Arial" w:hAnsi="Arial" w:cs="Arial"/>
                <w:sz w:val="16"/>
                <w:szCs w:val="16"/>
              </w:rPr>
              <w:t xml:space="preserve">   </w:t>
            </w:r>
          </w:p>
          <w:p w14:paraId="6FE0505A" w14:textId="62ED3CB7" w:rsidR="002B1E3B" w:rsidRDefault="0061701E">
            <w:pPr>
              <w:rPr>
                <w:rFonts w:ascii="Arial" w:hAnsi="Arial" w:cs="Arial"/>
                <w:sz w:val="24"/>
                <w:szCs w:val="24"/>
              </w:rPr>
            </w:pPr>
            <w:r>
              <w:rPr>
                <w:rFonts w:ascii="Arial" w:hAnsi="Arial" w:cs="Arial"/>
                <w:sz w:val="24"/>
                <w:szCs w:val="24"/>
              </w:rPr>
              <w:t xml:space="preserve">Percentage of </w:t>
            </w:r>
            <w:r w:rsidR="002B1E3B">
              <w:rPr>
                <w:rFonts w:ascii="Arial" w:hAnsi="Arial" w:cs="Arial"/>
                <w:sz w:val="24"/>
                <w:szCs w:val="24"/>
              </w:rPr>
              <w:t xml:space="preserve">Staff </w:t>
            </w:r>
          </w:p>
          <w:p w14:paraId="2BD42738" w14:textId="77777777" w:rsidR="002B1E3B" w:rsidRDefault="002B1E3B">
            <w:pPr>
              <w:rPr>
                <w:rFonts w:ascii="Arial" w:hAnsi="Arial" w:cs="Arial"/>
                <w:sz w:val="24"/>
                <w:szCs w:val="24"/>
              </w:rPr>
            </w:pPr>
            <w:r>
              <w:rPr>
                <w:rFonts w:ascii="Arial" w:hAnsi="Arial" w:cs="Arial"/>
                <w:sz w:val="24"/>
                <w:szCs w:val="24"/>
              </w:rPr>
              <w:t>Declaring a Disability:</w:t>
            </w:r>
          </w:p>
          <w:p w14:paraId="1B34B016" w14:textId="10ED2BFC" w:rsidR="0061701E" w:rsidRPr="002B1E3B" w:rsidRDefault="002B1E3B">
            <w:pPr>
              <w:rPr>
                <w:rFonts w:ascii="Arial" w:hAnsi="Arial" w:cs="Arial"/>
                <w:sz w:val="16"/>
                <w:szCs w:val="16"/>
              </w:rPr>
            </w:pPr>
            <w:r>
              <w:rPr>
                <w:rFonts w:ascii="Arial" w:hAnsi="Arial" w:cs="Arial"/>
                <w:sz w:val="24"/>
                <w:szCs w:val="24"/>
              </w:rPr>
              <w:t xml:space="preserve"> </w:t>
            </w:r>
            <w:r w:rsidRPr="002B1E3B">
              <w:rPr>
                <w:rFonts w:ascii="Arial" w:hAnsi="Arial" w:cs="Arial"/>
                <w:sz w:val="16"/>
                <w:szCs w:val="16"/>
              </w:rPr>
              <w:t xml:space="preserve">   </w:t>
            </w:r>
          </w:p>
        </w:tc>
      </w:tr>
      <w:tr w:rsidR="0061701E" w14:paraId="4EDB1E6B" w14:textId="77777777" w:rsidTr="002B1E3B">
        <w:tc>
          <w:tcPr>
            <w:tcW w:w="1413" w:type="dxa"/>
          </w:tcPr>
          <w:p w14:paraId="5100A229" w14:textId="1D0569A5" w:rsidR="002B1E3B" w:rsidRPr="002B1E3B" w:rsidRDefault="002B1E3B" w:rsidP="0013729B">
            <w:pPr>
              <w:jc w:val="center"/>
              <w:rPr>
                <w:rFonts w:ascii="Arial" w:hAnsi="Arial" w:cs="Arial"/>
                <w:sz w:val="16"/>
                <w:szCs w:val="16"/>
              </w:rPr>
            </w:pPr>
          </w:p>
          <w:p w14:paraId="0AC969E7" w14:textId="77777777" w:rsidR="0061701E" w:rsidRDefault="0061701E" w:rsidP="0013729B">
            <w:pPr>
              <w:jc w:val="center"/>
              <w:rPr>
                <w:rFonts w:ascii="Arial" w:hAnsi="Arial" w:cs="Arial"/>
                <w:sz w:val="24"/>
                <w:szCs w:val="24"/>
              </w:rPr>
            </w:pPr>
            <w:r>
              <w:rPr>
                <w:rFonts w:ascii="Arial" w:hAnsi="Arial" w:cs="Arial"/>
                <w:sz w:val="24"/>
                <w:szCs w:val="24"/>
              </w:rPr>
              <w:t>2019</w:t>
            </w:r>
          </w:p>
          <w:p w14:paraId="62643CC6" w14:textId="73B29C88" w:rsidR="0013729B" w:rsidRPr="0013729B" w:rsidRDefault="0013729B" w:rsidP="0013729B">
            <w:pPr>
              <w:jc w:val="center"/>
              <w:rPr>
                <w:rFonts w:ascii="Arial" w:hAnsi="Arial" w:cs="Arial"/>
                <w:sz w:val="16"/>
                <w:szCs w:val="16"/>
              </w:rPr>
            </w:pPr>
          </w:p>
        </w:tc>
        <w:tc>
          <w:tcPr>
            <w:tcW w:w="2835" w:type="dxa"/>
          </w:tcPr>
          <w:p w14:paraId="3277AEFC" w14:textId="262BF316" w:rsidR="002B1E3B" w:rsidRPr="002B1E3B" w:rsidRDefault="002B1E3B" w:rsidP="0013729B">
            <w:pPr>
              <w:jc w:val="center"/>
              <w:rPr>
                <w:rFonts w:ascii="Arial" w:hAnsi="Arial" w:cs="Arial"/>
                <w:sz w:val="16"/>
                <w:szCs w:val="16"/>
              </w:rPr>
            </w:pPr>
          </w:p>
          <w:p w14:paraId="3A7C5524" w14:textId="2059DCC8" w:rsidR="0061701E" w:rsidRDefault="002B1E3B" w:rsidP="0013729B">
            <w:pPr>
              <w:jc w:val="center"/>
              <w:rPr>
                <w:rFonts w:ascii="Arial" w:hAnsi="Arial" w:cs="Arial"/>
                <w:sz w:val="24"/>
                <w:szCs w:val="24"/>
              </w:rPr>
            </w:pPr>
            <w:r>
              <w:rPr>
                <w:rFonts w:ascii="Arial" w:hAnsi="Arial" w:cs="Arial"/>
                <w:sz w:val="24"/>
                <w:szCs w:val="24"/>
              </w:rPr>
              <w:t>2.9 %</w:t>
            </w:r>
          </w:p>
        </w:tc>
      </w:tr>
      <w:tr w:rsidR="0061701E" w14:paraId="221F2F23" w14:textId="77777777" w:rsidTr="0013729B">
        <w:tc>
          <w:tcPr>
            <w:tcW w:w="1413" w:type="dxa"/>
            <w:shd w:val="clear" w:color="auto" w:fill="E7E6E6" w:themeFill="background2"/>
          </w:tcPr>
          <w:p w14:paraId="4E4E4239" w14:textId="7F195932" w:rsidR="002B1E3B" w:rsidRPr="002B1E3B" w:rsidRDefault="002B1E3B" w:rsidP="0013729B">
            <w:pPr>
              <w:jc w:val="center"/>
              <w:rPr>
                <w:rFonts w:ascii="Arial" w:hAnsi="Arial" w:cs="Arial"/>
                <w:sz w:val="16"/>
                <w:szCs w:val="16"/>
              </w:rPr>
            </w:pPr>
          </w:p>
          <w:p w14:paraId="26A6B630" w14:textId="77777777" w:rsidR="0061701E" w:rsidRDefault="0061701E" w:rsidP="0013729B">
            <w:pPr>
              <w:jc w:val="center"/>
              <w:rPr>
                <w:rFonts w:ascii="Arial" w:hAnsi="Arial" w:cs="Arial"/>
                <w:sz w:val="24"/>
                <w:szCs w:val="24"/>
              </w:rPr>
            </w:pPr>
            <w:r>
              <w:rPr>
                <w:rFonts w:ascii="Arial" w:hAnsi="Arial" w:cs="Arial"/>
                <w:sz w:val="24"/>
                <w:szCs w:val="24"/>
              </w:rPr>
              <w:t>2020</w:t>
            </w:r>
          </w:p>
          <w:p w14:paraId="472ACEA1" w14:textId="0A7FDAF0" w:rsidR="0013729B" w:rsidRPr="0013729B" w:rsidRDefault="0013729B" w:rsidP="0013729B">
            <w:pPr>
              <w:jc w:val="center"/>
              <w:rPr>
                <w:rFonts w:ascii="Arial" w:hAnsi="Arial" w:cs="Arial"/>
                <w:sz w:val="16"/>
                <w:szCs w:val="16"/>
              </w:rPr>
            </w:pPr>
          </w:p>
        </w:tc>
        <w:tc>
          <w:tcPr>
            <w:tcW w:w="2835" w:type="dxa"/>
            <w:shd w:val="clear" w:color="auto" w:fill="E7E6E6" w:themeFill="background2"/>
          </w:tcPr>
          <w:p w14:paraId="1D0DC800" w14:textId="65FEE1C2" w:rsidR="002B1E3B" w:rsidRPr="002B1E3B" w:rsidRDefault="002B1E3B" w:rsidP="0013729B">
            <w:pPr>
              <w:jc w:val="center"/>
              <w:rPr>
                <w:rFonts w:ascii="Arial" w:hAnsi="Arial" w:cs="Arial"/>
                <w:sz w:val="16"/>
                <w:szCs w:val="16"/>
              </w:rPr>
            </w:pPr>
          </w:p>
          <w:p w14:paraId="5045D592" w14:textId="2B4F521C" w:rsidR="0061701E" w:rsidRDefault="002B1E3B" w:rsidP="0013729B">
            <w:pPr>
              <w:jc w:val="center"/>
              <w:rPr>
                <w:rFonts w:ascii="Arial" w:hAnsi="Arial" w:cs="Arial"/>
                <w:sz w:val="24"/>
                <w:szCs w:val="24"/>
              </w:rPr>
            </w:pPr>
            <w:r>
              <w:rPr>
                <w:rFonts w:ascii="Arial" w:hAnsi="Arial" w:cs="Arial"/>
                <w:sz w:val="24"/>
                <w:szCs w:val="24"/>
              </w:rPr>
              <w:t>3.2 %</w:t>
            </w:r>
          </w:p>
        </w:tc>
      </w:tr>
      <w:tr w:rsidR="0061701E" w14:paraId="24A0131C" w14:textId="77777777" w:rsidTr="002B1E3B">
        <w:tc>
          <w:tcPr>
            <w:tcW w:w="1413" w:type="dxa"/>
          </w:tcPr>
          <w:p w14:paraId="0A7F72AE" w14:textId="7E27AEA2" w:rsidR="002B1E3B" w:rsidRPr="002B1E3B" w:rsidRDefault="002B1E3B" w:rsidP="0013729B">
            <w:pPr>
              <w:jc w:val="center"/>
              <w:rPr>
                <w:rFonts w:ascii="Arial" w:hAnsi="Arial" w:cs="Arial"/>
                <w:sz w:val="16"/>
                <w:szCs w:val="16"/>
              </w:rPr>
            </w:pPr>
          </w:p>
          <w:p w14:paraId="0A9B9E45" w14:textId="77777777" w:rsidR="0061701E" w:rsidRDefault="0061701E" w:rsidP="0013729B">
            <w:pPr>
              <w:jc w:val="center"/>
              <w:rPr>
                <w:rFonts w:ascii="Arial" w:hAnsi="Arial" w:cs="Arial"/>
                <w:sz w:val="24"/>
                <w:szCs w:val="24"/>
              </w:rPr>
            </w:pPr>
            <w:r>
              <w:rPr>
                <w:rFonts w:ascii="Arial" w:hAnsi="Arial" w:cs="Arial"/>
                <w:sz w:val="24"/>
                <w:szCs w:val="24"/>
              </w:rPr>
              <w:t>2021</w:t>
            </w:r>
          </w:p>
          <w:p w14:paraId="2160172D" w14:textId="536370EA" w:rsidR="0013729B" w:rsidRPr="0013729B" w:rsidRDefault="0013729B" w:rsidP="0013729B">
            <w:pPr>
              <w:jc w:val="center"/>
              <w:rPr>
                <w:rFonts w:ascii="Arial" w:hAnsi="Arial" w:cs="Arial"/>
                <w:sz w:val="16"/>
                <w:szCs w:val="16"/>
              </w:rPr>
            </w:pPr>
          </w:p>
        </w:tc>
        <w:tc>
          <w:tcPr>
            <w:tcW w:w="2835" w:type="dxa"/>
          </w:tcPr>
          <w:p w14:paraId="1C1DEA26" w14:textId="28EFA8C9" w:rsidR="002B1E3B" w:rsidRPr="002B1E3B" w:rsidRDefault="002B1E3B" w:rsidP="0013729B">
            <w:pPr>
              <w:jc w:val="center"/>
              <w:rPr>
                <w:rFonts w:ascii="Arial" w:hAnsi="Arial" w:cs="Arial"/>
                <w:sz w:val="16"/>
                <w:szCs w:val="16"/>
              </w:rPr>
            </w:pPr>
          </w:p>
          <w:p w14:paraId="7E65DB6E" w14:textId="7CB16986" w:rsidR="0061701E" w:rsidRDefault="00127199" w:rsidP="0013729B">
            <w:pPr>
              <w:jc w:val="center"/>
              <w:rPr>
                <w:rFonts w:ascii="Arial" w:hAnsi="Arial" w:cs="Arial"/>
                <w:sz w:val="24"/>
                <w:szCs w:val="24"/>
              </w:rPr>
            </w:pPr>
            <w:r>
              <w:rPr>
                <w:rFonts w:ascii="Arial" w:hAnsi="Arial" w:cs="Arial"/>
                <w:sz w:val="24"/>
                <w:szCs w:val="24"/>
              </w:rPr>
              <w:t>3.5</w:t>
            </w:r>
            <w:r w:rsidR="002B1E3B">
              <w:rPr>
                <w:rFonts w:ascii="Arial" w:hAnsi="Arial" w:cs="Arial"/>
                <w:sz w:val="24"/>
                <w:szCs w:val="24"/>
              </w:rPr>
              <w:t xml:space="preserve"> %</w:t>
            </w:r>
          </w:p>
        </w:tc>
      </w:tr>
    </w:tbl>
    <w:p w14:paraId="0ACE4E53" w14:textId="77777777" w:rsidR="00980666" w:rsidRDefault="00980666" w:rsidP="00720522">
      <w:pPr>
        <w:spacing w:line="276" w:lineRule="auto"/>
        <w:rPr>
          <w:rFonts w:ascii="Arial" w:hAnsi="Arial" w:cs="Arial"/>
          <w:b/>
          <w:bCs/>
          <w:sz w:val="24"/>
          <w:szCs w:val="24"/>
        </w:rPr>
      </w:pPr>
    </w:p>
    <w:p w14:paraId="5B4E576C" w14:textId="2449DD79" w:rsidR="006D6F77" w:rsidRPr="008B5F5A" w:rsidRDefault="006D6F77" w:rsidP="0057323E">
      <w:pPr>
        <w:spacing w:after="0" w:line="276" w:lineRule="auto"/>
        <w:rPr>
          <w:rFonts w:ascii="Arial" w:hAnsi="Arial" w:cs="Arial"/>
          <w:b/>
          <w:bCs/>
          <w:sz w:val="24"/>
          <w:szCs w:val="24"/>
        </w:rPr>
      </w:pPr>
      <w:r w:rsidRPr="008B5F5A">
        <w:rPr>
          <w:rFonts w:ascii="Arial" w:hAnsi="Arial" w:cs="Arial"/>
          <w:b/>
          <w:bCs/>
          <w:sz w:val="24"/>
          <w:szCs w:val="24"/>
        </w:rPr>
        <w:lastRenderedPageBreak/>
        <w:t xml:space="preserve">2.1  </w:t>
      </w:r>
      <w:r>
        <w:rPr>
          <w:rFonts w:ascii="Arial" w:hAnsi="Arial" w:cs="Arial"/>
          <w:b/>
          <w:bCs/>
          <w:sz w:val="24"/>
          <w:szCs w:val="24"/>
        </w:rPr>
        <w:t xml:space="preserve"> Our Progress in 2020 - 2021</w:t>
      </w:r>
      <w:r w:rsidRPr="008B5F5A">
        <w:rPr>
          <w:rFonts w:ascii="Arial" w:hAnsi="Arial" w:cs="Arial"/>
          <w:b/>
          <w:bCs/>
          <w:sz w:val="24"/>
          <w:szCs w:val="24"/>
        </w:rPr>
        <w:t xml:space="preserve">: </w:t>
      </w:r>
      <w:r>
        <w:rPr>
          <w:rFonts w:ascii="Arial" w:hAnsi="Arial" w:cs="Arial"/>
          <w:b/>
          <w:bCs/>
          <w:sz w:val="24"/>
          <w:szCs w:val="24"/>
        </w:rPr>
        <w:t xml:space="preserve">(continued) </w:t>
      </w:r>
    </w:p>
    <w:p w14:paraId="27C65EE1" w14:textId="77777777" w:rsidR="006D6F77" w:rsidRDefault="006D6F77" w:rsidP="0057323E">
      <w:pPr>
        <w:spacing w:after="0" w:line="276" w:lineRule="auto"/>
        <w:rPr>
          <w:rFonts w:ascii="Arial" w:hAnsi="Arial" w:cs="Arial"/>
          <w:b/>
          <w:bCs/>
          <w:sz w:val="24"/>
          <w:szCs w:val="24"/>
        </w:rPr>
      </w:pPr>
    </w:p>
    <w:p w14:paraId="11EE33AA" w14:textId="0032A201" w:rsidR="00B04497" w:rsidRPr="00EC5EBD" w:rsidRDefault="006028F6" w:rsidP="0057323E">
      <w:pPr>
        <w:spacing w:after="0" w:line="276" w:lineRule="auto"/>
        <w:rPr>
          <w:rFonts w:ascii="Arial" w:hAnsi="Arial" w:cs="Arial"/>
          <w:b/>
          <w:bCs/>
          <w:sz w:val="24"/>
          <w:szCs w:val="24"/>
        </w:rPr>
      </w:pPr>
      <w:r w:rsidRPr="00EC5EBD">
        <w:rPr>
          <w:rFonts w:ascii="Arial" w:hAnsi="Arial" w:cs="Arial"/>
          <w:b/>
          <w:bCs/>
          <w:sz w:val="24"/>
          <w:szCs w:val="24"/>
        </w:rPr>
        <w:t>2.</w:t>
      </w:r>
      <w:r w:rsidR="00B04497" w:rsidRPr="00EC5EBD">
        <w:rPr>
          <w:rFonts w:ascii="Arial" w:hAnsi="Arial" w:cs="Arial"/>
          <w:b/>
          <w:bCs/>
          <w:sz w:val="24"/>
          <w:szCs w:val="24"/>
        </w:rPr>
        <w:t xml:space="preserve">4 Increase of Disabled Employees by Grade: </w:t>
      </w:r>
    </w:p>
    <w:p w14:paraId="1190DCD1" w14:textId="77777777" w:rsidR="006D6F77" w:rsidRPr="00EC5EBD" w:rsidRDefault="006D6F77" w:rsidP="0057323E">
      <w:pPr>
        <w:spacing w:after="0" w:line="276" w:lineRule="auto"/>
        <w:rPr>
          <w:rFonts w:ascii="Arial" w:hAnsi="Arial" w:cs="Arial"/>
          <w:sz w:val="16"/>
          <w:szCs w:val="16"/>
        </w:rPr>
      </w:pPr>
    </w:p>
    <w:p w14:paraId="3F8CB7CB" w14:textId="18B6ABD6" w:rsidR="00076753" w:rsidRPr="00EC5EBD" w:rsidRDefault="00ED2B35" w:rsidP="0057323E">
      <w:pPr>
        <w:spacing w:after="0" w:line="276" w:lineRule="auto"/>
        <w:rPr>
          <w:rFonts w:ascii="Arial" w:hAnsi="Arial" w:cs="Arial"/>
          <w:sz w:val="24"/>
          <w:szCs w:val="24"/>
        </w:rPr>
      </w:pPr>
      <w:r w:rsidRPr="00EC5EBD">
        <w:rPr>
          <w:rFonts w:ascii="Arial" w:hAnsi="Arial" w:cs="Arial"/>
          <w:sz w:val="24"/>
          <w:szCs w:val="24"/>
        </w:rPr>
        <w:t xml:space="preserve">We are also </w:t>
      </w:r>
      <w:r w:rsidR="00AA06C9" w:rsidRPr="00EC5EBD">
        <w:rPr>
          <w:rFonts w:ascii="Arial" w:hAnsi="Arial" w:cs="Arial"/>
          <w:sz w:val="24"/>
          <w:szCs w:val="24"/>
        </w:rPr>
        <w:t>pleased</w:t>
      </w:r>
      <w:r w:rsidRPr="00EC5EBD">
        <w:rPr>
          <w:rFonts w:ascii="Arial" w:hAnsi="Arial" w:cs="Arial"/>
          <w:sz w:val="24"/>
          <w:szCs w:val="24"/>
        </w:rPr>
        <w:t xml:space="preserve"> to report that </w:t>
      </w:r>
      <w:r w:rsidR="00DC7A6A" w:rsidRPr="00EC5EBD">
        <w:rPr>
          <w:rFonts w:ascii="Arial" w:hAnsi="Arial" w:cs="Arial"/>
          <w:sz w:val="24"/>
          <w:szCs w:val="24"/>
        </w:rPr>
        <w:t xml:space="preserve">out </w:t>
      </w:r>
      <w:r w:rsidR="00AA06C9" w:rsidRPr="00EC5EBD">
        <w:rPr>
          <w:rFonts w:ascii="Arial" w:hAnsi="Arial" w:cs="Arial"/>
          <w:sz w:val="24"/>
          <w:szCs w:val="24"/>
        </w:rPr>
        <w:t xml:space="preserve">of </w:t>
      </w:r>
      <w:r w:rsidRPr="00EC5EBD">
        <w:rPr>
          <w:rFonts w:ascii="Arial" w:hAnsi="Arial" w:cs="Arial"/>
          <w:sz w:val="24"/>
          <w:szCs w:val="24"/>
        </w:rPr>
        <w:t>the 11 reporting ‘clusters’</w:t>
      </w:r>
      <w:r w:rsidR="002E23CF" w:rsidRPr="00EC5EBD">
        <w:rPr>
          <w:rFonts w:ascii="Arial" w:hAnsi="Arial" w:cs="Arial"/>
          <w:sz w:val="24"/>
          <w:szCs w:val="24"/>
        </w:rPr>
        <w:t>,</w:t>
      </w:r>
      <w:r w:rsidRPr="00EC5EBD">
        <w:rPr>
          <w:rFonts w:ascii="Arial" w:hAnsi="Arial" w:cs="Arial"/>
          <w:sz w:val="24"/>
          <w:szCs w:val="24"/>
        </w:rPr>
        <w:t xml:space="preserve"> (effectively NHS g</w:t>
      </w:r>
      <w:r w:rsidR="00AA06C9" w:rsidRPr="00EC5EBD">
        <w:rPr>
          <w:rFonts w:ascii="Arial" w:hAnsi="Arial" w:cs="Arial"/>
          <w:sz w:val="24"/>
          <w:szCs w:val="24"/>
        </w:rPr>
        <w:t>rades by clinical and non clinical staff</w:t>
      </w:r>
      <w:r w:rsidR="002E23CF" w:rsidRPr="00EC5EBD">
        <w:rPr>
          <w:rFonts w:ascii="Arial" w:hAnsi="Arial" w:cs="Arial"/>
          <w:sz w:val="24"/>
          <w:szCs w:val="24"/>
        </w:rPr>
        <w:t>)</w:t>
      </w:r>
      <w:r w:rsidR="00AA06C9" w:rsidRPr="00EC5EBD">
        <w:rPr>
          <w:rFonts w:ascii="Arial" w:hAnsi="Arial" w:cs="Arial"/>
          <w:sz w:val="24"/>
          <w:szCs w:val="24"/>
        </w:rPr>
        <w:t xml:space="preserve"> only three </w:t>
      </w:r>
      <w:r w:rsidR="00F36278" w:rsidRPr="00EC5EBD">
        <w:rPr>
          <w:rFonts w:ascii="Arial" w:hAnsi="Arial" w:cs="Arial"/>
          <w:sz w:val="24"/>
          <w:szCs w:val="24"/>
        </w:rPr>
        <w:t>(</w:t>
      </w:r>
      <w:r w:rsidR="006161E5" w:rsidRPr="00EC5EBD">
        <w:rPr>
          <w:rFonts w:ascii="Arial" w:hAnsi="Arial" w:cs="Arial"/>
          <w:sz w:val="24"/>
          <w:szCs w:val="24"/>
        </w:rPr>
        <w:t>clusters</w:t>
      </w:r>
      <w:r w:rsidR="00F36278" w:rsidRPr="00EC5EBD">
        <w:rPr>
          <w:rFonts w:ascii="Arial" w:hAnsi="Arial" w:cs="Arial"/>
          <w:sz w:val="24"/>
          <w:szCs w:val="24"/>
        </w:rPr>
        <w:t>)</w:t>
      </w:r>
      <w:r w:rsidR="006161E5" w:rsidRPr="00EC5EBD">
        <w:rPr>
          <w:rFonts w:ascii="Arial" w:hAnsi="Arial" w:cs="Arial"/>
          <w:sz w:val="24"/>
          <w:szCs w:val="24"/>
        </w:rPr>
        <w:t xml:space="preserve"> </w:t>
      </w:r>
      <w:r w:rsidR="00501B43" w:rsidRPr="00EC5EBD">
        <w:rPr>
          <w:rFonts w:ascii="Arial" w:hAnsi="Arial" w:cs="Arial"/>
          <w:sz w:val="24"/>
          <w:szCs w:val="24"/>
        </w:rPr>
        <w:t>sh</w:t>
      </w:r>
      <w:r w:rsidR="00076753" w:rsidRPr="00EC5EBD">
        <w:rPr>
          <w:rFonts w:ascii="Arial" w:hAnsi="Arial" w:cs="Arial"/>
          <w:sz w:val="24"/>
          <w:szCs w:val="24"/>
        </w:rPr>
        <w:t>ow a</w:t>
      </w:r>
      <w:r w:rsidR="00AA06C9" w:rsidRPr="00EC5EBD">
        <w:rPr>
          <w:rFonts w:ascii="Arial" w:hAnsi="Arial" w:cs="Arial"/>
          <w:sz w:val="24"/>
          <w:szCs w:val="24"/>
        </w:rPr>
        <w:t xml:space="preserve"> year o</w:t>
      </w:r>
      <w:r w:rsidR="00076753" w:rsidRPr="00EC5EBD">
        <w:rPr>
          <w:rFonts w:ascii="Arial" w:hAnsi="Arial" w:cs="Arial"/>
          <w:sz w:val="24"/>
          <w:szCs w:val="24"/>
        </w:rPr>
        <w:t>n</w:t>
      </w:r>
      <w:r w:rsidR="00AA06C9" w:rsidRPr="00EC5EBD">
        <w:rPr>
          <w:rFonts w:ascii="Arial" w:hAnsi="Arial" w:cs="Arial"/>
          <w:sz w:val="24"/>
          <w:szCs w:val="24"/>
        </w:rPr>
        <w:t xml:space="preserve"> year decrease of disabled staff</w:t>
      </w:r>
      <w:r w:rsidR="002D4203" w:rsidRPr="00EC5EBD">
        <w:rPr>
          <w:rFonts w:ascii="Arial" w:hAnsi="Arial" w:cs="Arial"/>
          <w:sz w:val="24"/>
          <w:szCs w:val="24"/>
        </w:rPr>
        <w:t xml:space="preserve">. This would appear to indicate </w:t>
      </w:r>
      <w:r w:rsidR="00501B43" w:rsidRPr="00EC5EBD">
        <w:rPr>
          <w:rFonts w:ascii="Arial" w:hAnsi="Arial" w:cs="Arial"/>
          <w:sz w:val="24"/>
          <w:szCs w:val="24"/>
        </w:rPr>
        <w:t xml:space="preserve">that </w:t>
      </w:r>
      <w:r w:rsidR="002D4203" w:rsidRPr="00EC5EBD">
        <w:rPr>
          <w:rFonts w:ascii="Arial" w:hAnsi="Arial" w:cs="Arial"/>
          <w:sz w:val="24"/>
          <w:szCs w:val="24"/>
        </w:rPr>
        <w:t xml:space="preserve">the </w:t>
      </w:r>
      <w:r w:rsidR="00501B43" w:rsidRPr="00EC5EBD">
        <w:rPr>
          <w:rFonts w:ascii="Arial" w:hAnsi="Arial" w:cs="Arial"/>
          <w:sz w:val="24"/>
          <w:szCs w:val="24"/>
        </w:rPr>
        <w:t xml:space="preserve">increase of disabled </w:t>
      </w:r>
      <w:r w:rsidR="00E23A4D" w:rsidRPr="00EC5EBD">
        <w:rPr>
          <w:rFonts w:ascii="Arial" w:hAnsi="Arial" w:cs="Arial"/>
          <w:sz w:val="24"/>
          <w:szCs w:val="24"/>
        </w:rPr>
        <w:t>employees</w:t>
      </w:r>
      <w:r w:rsidR="00501B43" w:rsidRPr="00EC5EBD">
        <w:rPr>
          <w:rFonts w:ascii="Arial" w:hAnsi="Arial" w:cs="Arial"/>
          <w:sz w:val="24"/>
          <w:szCs w:val="24"/>
        </w:rPr>
        <w:t xml:space="preserve"> </w:t>
      </w:r>
      <w:r w:rsidR="00F36278" w:rsidRPr="00EC5EBD">
        <w:rPr>
          <w:rFonts w:ascii="Arial" w:hAnsi="Arial" w:cs="Arial"/>
          <w:sz w:val="24"/>
          <w:szCs w:val="24"/>
        </w:rPr>
        <w:t xml:space="preserve">in the Trust </w:t>
      </w:r>
      <w:r w:rsidR="002D4203" w:rsidRPr="00EC5EBD">
        <w:rPr>
          <w:rFonts w:ascii="Arial" w:hAnsi="Arial" w:cs="Arial"/>
          <w:sz w:val="24"/>
          <w:szCs w:val="24"/>
        </w:rPr>
        <w:t xml:space="preserve">is </w:t>
      </w:r>
      <w:r w:rsidR="00E23A4D" w:rsidRPr="00EC5EBD">
        <w:rPr>
          <w:rFonts w:ascii="Arial" w:hAnsi="Arial" w:cs="Arial"/>
          <w:sz w:val="24"/>
          <w:szCs w:val="24"/>
        </w:rPr>
        <w:t xml:space="preserve">broadly </w:t>
      </w:r>
      <w:r w:rsidR="002D4203" w:rsidRPr="00EC5EBD">
        <w:rPr>
          <w:rFonts w:ascii="Arial" w:hAnsi="Arial" w:cs="Arial"/>
          <w:sz w:val="24"/>
          <w:szCs w:val="24"/>
        </w:rPr>
        <w:t>r</w:t>
      </w:r>
      <w:r w:rsidR="00E23A4D" w:rsidRPr="00EC5EBD">
        <w:rPr>
          <w:rFonts w:ascii="Arial" w:hAnsi="Arial" w:cs="Arial"/>
          <w:sz w:val="24"/>
          <w:szCs w:val="24"/>
        </w:rPr>
        <w:t>epresented</w:t>
      </w:r>
      <w:r w:rsidR="00501B43" w:rsidRPr="00EC5EBD">
        <w:rPr>
          <w:rFonts w:ascii="Arial" w:hAnsi="Arial" w:cs="Arial"/>
          <w:sz w:val="24"/>
          <w:szCs w:val="24"/>
        </w:rPr>
        <w:t xml:space="preserve"> </w:t>
      </w:r>
      <w:r w:rsidR="00C34231" w:rsidRPr="00EC5EBD">
        <w:rPr>
          <w:rFonts w:ascii="Arial" w:hAnsi="Arial" w:cs="Arial"/>
          <w:sz w:val="24"/>
          <w:szCs w:val="24"/>
        </w:rPr>
        <w:t xml:space="preserve">and </w:t>
      </w:r>
      <w:r w:rsidR="00056CFE" w:rsidRPr="00EC5EBD">
        <w:rPr>
          <w:rFonts w:ascii="Arial" w:hAnsi="Arial" w:cs="Arial"/>
          <w:sz w:val="24"/>
          <w:szCs w:val="24"/>
        </w:rPr>
        <w:t xml:space="preserve">is </w:t>
      </w:r>
      <w:r w:rsidR="00C34231" w:rsidRPr="00EC5EBD">
        <w:rPr>
          <w:rFonts w:ascii="Arial" w:hAnsi="Arial" w:cs="Arial"/>
          <w:sz w:val="24"/>
          <w:szCs w:val="24"/>
        </w:rPr>
        <w:t xml:space="preserve">increasing </w:t>
      </w:r>
      <w:r w:rsidR="002D4203" w:rsidRPr="00EC5EBD">
        <w:rPr>
          <w:rFonts w:ascii="Arial" w:hAnsi="Arial" w:cs="Arial"/>
          <w:sz w:val="24"/>
          <w:szCs w:val="24"/>
        </w:rPr>
        <w:t>across</w:t>
      </w:r>
      <w:r w:rsidR="00E23A4D" w:rsidRPr="00EC5EBD">
        <w:rPr>
          <w:rFonts w:ascii="Arial" w:hAnsi="Arial" w:cs="Arial"/>
          <w:sz w:val="24"/>
          <w:szCs w:val="24"/>
        </w:rPr>
        <w:t xml:space="preserve"> </w:t>
      </w:r>
      <w:r w:rsidR="00C34231" w:rsidRPr="00EC5EBD">
        <w:rPr>
          <w:rFonts w:ascii="Arial" w:hAnsi="Arial" w:cs="Arial"/>
          <w:sz w:val="24"/>
          <w:szCs w:val="24"/>
        </w:rPr>
        <w:t xml:space="preserve">most </w:t>
      </w:r>
      <w:r w:rsidR="002D4203" w:rsidRPr="00EC5EBD">
        <w:rPr>
          <w:rFonts w:ascii="Arial" w:hAnsi="Arial" w:cs="Arial"/>
          <w:sz w:val="24"/>
          <w:szCs w:val="24"/>
        </w:rPr>
        <w:t xml:space="preserve">grades </w:t>
      </w:r>
      <w:r w:rsidR="00E23A4D" w:rsidRPr="00EC5EBD">
        <w:rPr>
          <w:rFonts w:ascii="Arial" w:hAnsi="Arial" w:cs="Arial"/>
          <w:sz w:val="24"/>
          <w:szCs w:val="24"/>
        </w:rPr>
        <w:t xml:space="preserve">for both </w:t>
      </w:r>
      <w:r w:rsidR="002D4203" w:rsidRPr="00EC5EBD">
        <w:rPr>
          <w:rFonts w:ascii="Arial" w:hAnsi="Arial" w:cs="Arial"/>
          <w:sz w:val="24"/>
          <w:szCs w:val="24"/>
        </w:rPr>
        <w:t>clinical</w:t>
      </w:r>
      <w:r w:rsidR="00E23A4D" w:rsidRPr="00EC5EBD">
        <w:rPr>
          <w:rFonts w:ascii="Arial" w:hAnsi="Arial" w:cs="Arial"/>
          <w:sz w:val="24"/>
          <w:szCs w:val="24"/>
        </w:rPr>
        <w:t xml:space="preserve"> and non clinical colleagues.</w:t>
      </w:r>
    </w:p>
    <w:p w14:paraId="481C7F47" w14:textId="77777777" w:rsidR="00E23A4D" w:rsidRPr="00EC5EBD" w:rsidRDefault="00E23A4D" w:rsidP="0057323E">
      <w:pPr>
        <w:spacing w:after="0" w:line="276" w:lineRule="auto"/>
        <w:rPr>
          <w:rFonts w:ascii="Arial" w:hAnsi="Arial" w:cs="Arial"/>
          <w:sz w:val="24"/>
          <w:szCs w:val="24"/>
        </w:rPr>
      </w:pPr>
    </w:p>
    <w:p w14:paraId="193287A6" w14:textId="54802532" w:rsidR="006028F6" w:rsidRPr="00EC5EBD" w:rsidRDefault="00076753" w:rsidP="0057323E">
      <w:pPr>
        <w:spacing w:after="0" w:line="276" w:lineRule="auto"/>
        <w:rPr>
          <w:rFonts w:ascii="Arial" w:hAnsi="Arial" w:cs="Arial"/>
          <w:b/>
          <w:bCs/>
          <w:sz w:val="24"/>
          <w:szCs w:val="24"/>
        </w:rPr>
      </w:pPr>
      <w:r w:rsidRPr="00EC5EBD">
        <w:rPr>
          <w:rFonts w:ascii="Arial" w:hAnsi="Arial" w:cs="Arial"/>
          <w:b/>
          <w:bCs/>
          <w:sz w:val="24"/>
          <w:szCs w:val="24"/>
        </w:rPr>
        <w:t>2.</w:t>
      </w:r>
      <w:r w:rsidR="006028F6" w:rsidRPr="00EC5EBD">
        <w:rPr>
          <w:rFonts w:ascii="Arial" w:hAnsi="Arial" w:cs="Arial"/>
          <w:b/>
          <w:bCs/>
          <w:sz w:val="24"/>
          <w:szCs w:val="24"/>
        </w:rPr>
        <w:t xml:space="preserve">3 </w:t>
      </w:r>
      <w:r w:rsidR="00AB0400" w:rsidRPr="00EC5EBD">
        <w:rPr>
          <w:rFonts w:ascii="Arial" w:hAnsi="Arial" w:cs="Arial"/>
          <w:b/>
          <w:bCs/>
          <w:sz w:val="24"/>
          <w:szCs w:val="24"/>
        </w:rPr>
        <w:t xml:space="preserve"> </w:t>
      </w:r>
      <w:r w:rsidR="006028F6" w:rsidRPr="00EC5EBD">
        <w:rPr>
          <w:rFonts w:ascii="Arial" w:hAnsi="Arial" w:cs="Arial"/>
          <w:b/>
          <w:bCs/>
          <w:sz w:val="24"/>
          <w:szCs w:val="24"/>
        </w:rPr>
        <w:t>Declaration Rates – Disability:</w:t>
      </w:r>
    </w:p>
    <w:p w14:paraId="1ADF61F3" w14:textId="2CF2C5E3" w:rsidR="006D6F77" w:rsidRPr="00EC5EBD" w:rsidRDefault="006D6F77" w:rsidP="0057323E">
      <w:pPr>
        <w:spacing w:after="0" w:line="276" w:lineRule="auto"/>
        <w:rPr>
          <w:rFonts w:ascii="Arial" w:hAnsi="Arial" w:cs="Arial"/>
          <w:sz w:val="16"/>
          <w:szCs w:val="16"/>
        </w:rPr>
      </w:pPr>
      <w:r w:rsidRPr="00EC5EBD">
        <w:rPr>
          <w:rFonts w:ascii="Arial" w:hAnsi="Arial" w:cs="Arial"/>
          <w:sz w:val="16"/>
          <w:szCs w:val="16"/>
        </w:rPr>
        <w:t xml:space="preserve">  </w:t>
      </w:r>
    </w:p>
    <w:p w14:paraId="0DC4F799" w14:textId="5BF9F2D6" w:rsidR="00FA6669" w:rsidRPr="00EC5EBD" w:rsidRDefault="00FB7A8B" w:rsidP="0057323E">
      <w:pPr>
        <w:spacing w:after="0" w:line="276" w:lineRule="auto"/>
        <w:rPr>
          <w:rFonts w:ascii="Arial" w:hAnsi="Arial" w:cs="Arial"/>
          <w:sz w:val="24"/>
          <w:szCs w:val="24"/>
        </w:rPr>
      </w:pPr>
      <w:r w:rsidRPr="00EC5EBD">
        <w:rPr>
          <w:rFonts w:ascii="Arial" w:hAnsi="Arial" w:cs="Arial"/>
          <w:sz w:val="24"/>
          <w:szCs w:val="24"/>
        </w:rPr>
        <w:t>Declaration</w:t>
      </w:r>
      <w:r w:rsidR="00076753" w:rsidRPr="00EC5EBD">
        <w:rPr>
          <w:rFonts w:ascii="Arial" w:hAnsi="Arial" w:cs="Arial"/>
          <w:sz w:val="24"/>
          <w:szCs w:val="24"/>
        </w:rPr>
        <w:t xml:space="preserve"> rates by employees are also </w:t>
      </w:r>
      <w:r w:rsidR="00056CFE" w:rsidRPr="00EC5EBD">
        <w:rPr>
          <w:rFonts w:ascii="Arial" w:hAnsi="Arial" w:cs="Arial"/>
          <w:sz w:val="24"/>
          <w:szCs w:val="24"/>
        </w:rPr>
        <w:t xml:space="preserve">improving </w:t>
      </w:r>
      <w:r w:rsidRPr="00EC5EBD">
        <w:rPr>
          <w:rFonts w:ascii="Arial" w:hAnsi="Arial" w:cs="Arial"/>
          <w:sz w:val="24"/>
          <w:szCs w:val="24"/>
        </w:rPr>
        <w:t xml:space="preserve">with </w:t>
      </w:r>
      <w:r w:rsidR="0035173A" w:rsidRPr="00EC5EBD">
        <w:rPr>
          <w:rFonts w:ascii="Arial" w:hAnsi="Arial" w:cs="Arial"/>
          <w:sz w:val="24"/>
          <w:szCs w:val="24"/>
        </w:rPr>
        <w:t xml:space="preserve">10 out of the </w:t>
      </w:r>
      <w:r w:rsidRPr="00EC5EBD">
        <w:rPr>
          <w:rFonts w:ascii="Arial" w:hAnsi="Arial" w:cs="Arial"/>
          <w:sz w:val="24"/>
          <w:szCs w:val="24"/>
        </w:rPr>
        <w:t>eleven</w:t>
      </w:r>
      <w:r w:rsidR="0035173A" w:rsidRPr="00EC5EBD">
        <w:rPr>
          <w:rFonts w:ascii="Arial" w:hAnsi="Arial" w:cs="Arial"/>
          <w:sz w:val="24"/>
          <w:szCs w:val="24"/>
        </w:rPr>
        <w:t xml:space="preserve"> </w:t>
      </w:r>
      <w:r w:rsidR="000D5A59" w:rsidRPr="00EC5EBD">
        <w:rPr>
          <w:rFonts w:ascii="Arial" w:hAnsi="Arial" w:cs="Arial"/>
          <w:sz w:val="24"/>
          <w:szCs w:val="24"/>
        </w:rPr>
        <w:t xml:space="preserve">aforementioned </w:t>
      </w:r>
      <w:r w:rsidRPr="00EC5EBD">
        <w:rPr>
          <w:rFonts w:ascii="Arial" w:hAnsi="Arial" w:cs="Arial"/>
          <w:sz w:val="24"/>
          <w:szCs w:val="24"/>
        </w:rPr>
        <w:t xml:space="preserve">reporting </w:t>
      </w:r>
      <w:r w:rsidR="000D5A59" w:rsidRPr="00EC5EBD">
        <w:rPr>
          <w:rFonts w:ascii="Arial" w:hAnsi="Arial" w:cs="Arial"/>
          <w:sz w:val="24"/>
          <w:szCs w:val="24"/>
        </w:rPr>
        <w:t>‘C</w:t>
      </w:r>
      <w:r w:rsidRPr="00EC5EBD">
        <w:rPr>
          <w:rFonts w:ascii="Arial" w:hAnsi="Arial" w:cs="Arial"/>
          <w:sz w:val="24"/>
          <w:szCs w:val="24"/>
        </w:rPr>
        <w:t>lusters</w:t>
      </w:r>
      <w:r w:rsidR="000D5A59" w:rsidRPr="00EC5EBD">
        <w:rPr>
          <w:rFonts w:ascii="Arial" w:hAnsi="Arial" w:cs="Arial"/>
          <w:sz w:val="24"/>
          <w:szCs w:val="24"/>
        </w:rPr>
        <w:t>’</w:t>
      </w:r>
      <w:r w:rsidRPr="00EC5EBD">
        <w:rPr>
          <w:rFonts w:ascii="Arial" w:hAnsi="Arial" w:cs="Arial"/>
          <w:sz w:val="24"/>
          <w:szCs w:val="24"/>
        </w:rPr>
        <w:t xml:space="preserve"> </w:t>
      </w:r>
      <w:r w:rsidR="0035173A" w:rsidRPr="00EC5EBD">
        <w:rPr>
          <w:rFonts w:ascii="Arial" w:hAnsi="Arial" w:cs="Arial"/>
          <w:sz w:val="24"/>
          <w:szCs w:val="24"/>
        </w:rPr>
        <w:t xml:space="preserve">showing a decrease of </w:t>
      </w:r>
      <w:r w:rsidRPr="00EC5EBD">
        <w:rPr>
          <w:rFonts w:ascii="Arial" w:hAnsi="Arial" w:cs="Arial"/>
          <w:sz w:val="24"/>
          <w:szCs w:val="24"/>
        </w:rPr>
        <w:t>non declaration rates of disability by employees.</w:t>
      </w:r>
    </w:p>
    <w:p w14:paraId="18700CB4" w14:textId="22435FF5" w:rsidR="00AB0400" w:rsidRPr="00EC5EBD" w:rsidRDefault="00FB7A8B" w:rsidP="0057323E">
      <w:pPr>
        <w:spacing w:after="0" w:line="276" w:lineRule="auto"/>
        <w:rPr>
          <w:rFonts w:ascii="Arial" w:hAnsi="Arial" w:cs="Arial"/>
          <w:sz w:val="24"/>
          <w:szCs w:val="24"/>
        </w:rPr>
      </w:pPr>
      <w:r w:rsidRPr="00EC5EBD">
        <w:rPr>
          <w:rFonts w:ascii="Arial" w:hAnsi="Arial" w:cs="Arial"/>
          <w:sz w:val="24"/>
          <w:szCs w:val="24"/>
        </w:rPr>
        <w:t xml:space="preserve"> </w:t>
      </w:r>
      <w:r w:rsidR="006028F6" w:rsidRPr="00EC5EBD">
        <w:rPr>
          <w:rFonts w:ascii="Arial" w:hAnsi="Arial" w:cs="Arial"/>
          <w:sz w:val="24"/>
          <w:szCs w:val="24"/>
        </w:rPr>
        <w:t xml:space="preserve"> </w:t>
      </w:r>
    </w:p>
    <w:p w14:paraId="3D16CEBB" w14:textId="436C0688" w:rsidR="00AB0400" w:rsidRPr="00EC5EBD" w:rsidRDefault="00AB0400" w:rsidP="0057323E">
      <w:pPr>
        <w:spacing w:after="0" w:line="276" w:lineRule="auto"/>
        <w:rPr>
          <w:rFonts w:ascii="Arial" w:hAnsi="Arial" w:cs="Arial"/>
          <w:b/>
          <w:bCs/>
          <w:sz w:val="24"/>
          <w:szCs w:val="24"/>
        </w:rPr>
      </w:pPr>
      <w:r w:rsidRPr="00EC5EBD">
        <w:rPr>
          <w:rFonts w:ascii="Arial" w:hAnsi="Arial" w:cs="Arial"/>
          <w:b/>
          <w:bCs/>
          <w:sz w:val="24"/>
          <w:szCs w:val="24"/>
        </w:rPr>
        <w:t xml:space="preserve">2.4  Employee Experience: </w:t>
      </w:r>
    </w:p>
    <w:p w14:paraId="7AE96370" w14:textId="34B1963F" w:rsidR="006D6F77" w:rsidRPr="00EC5EBD" w:rsidRDefault="006D6F77" w:rsidP="0057323E">
      <w:pPr>
        <w:spacing w:after="0" w:line="276" w:lineRule="auto"/>
        <w:rPr>
          <w:rFonts w:ascii="Arial" w:hAnsi="Arial" w:cs="Arial"/>
          <w:sz w:val="16"/>
          <w:szCs w:val="16"/>
        </w:rPr>
      </w:pPr>
      <w:r w:rsidRPr="00EC5EBD">
        <w:rPr>
          <w:rFonts w:ascii="Arial" w:hAnsi="Arial" w:cs="Arial"/>
          <w:sz w:val="16"/>
          <w:szCs w:val="16"/>
        </w:rPr>
        <w:t xml:space="preserve">   </w:t>
      </w:r>
    </w:p>
    <w:p w14:paraId="40373E15" w14:textId="77777777" w:rsidR="00A975ED" w:rsidRPr="00EC5EBD" w:rsidRDefault="00140991" w:rsidP="0057323E">
      <w:pPr>
        <w:spacing w:after="0" w:line="276" w:lineRule="auto"/>
        <w:rPr>
          <w:rFonts w:ascii="Arial" w:hAnsi="Arial" w:cs="Arial"/>
          <w:sz w:val="24"/>
          <w:szCs w:val="24"/>
        </w:rPr>
      </w:pPr>
      <w:r w:rsidRPr="00EC5EBD">
        <w:rPr>
          <w:rFonts w:ascii="Arial" w:hAnsi="Arial" w:cs="Arial"/>
          <w:sz w:val="24"/>
          <w:szCs w:val="24"/>
        </w:rPr>
        <w:t xml:space="preserve">The annual </w:t>
      </w:r>
      <w:r w:rsidR="000D5A59" w:rsidRPr="00EC5EBD">
        <w:rPr>
          <w:rFonts w:ascii="Arial" w:hAnsi="Arial" w:cs="Arial"/>
          <w:sz w:val="24"/>
          <w:szCs w:val="24"/>
        </w:rPr>
        <w:t xml:space="preserve">NHS </w:t>
      </w:r>
      <w:r w:rsidRPr="00EC5EBD">
        <w:rPr>
          <w:rFonts w:ascii="Arial" w:hAnsi="Arial" w:cs="Arial"/>
          <w:sz w:val="24"/>
          <w:szCs w:val="24"/>
        </w:rPr>
        <w:t>staff survey showed a</w:t>
      </w:r>
      <w:r w:rsidR="00281178" w:rsidRPr="00EC5EBD">
        <w:rPr>
          <w:rFonts w:ascii="Arial" w:hAnsi="Arial" w:cs="Arial"/>
          <w:sz w:val="24"/>
          <w:szCs w:val="24"/>
        </w:rPr>
        <w:t xml:space="preserve">n overall decrease </w:t>
      </w:r>
      <w:r w:rsidRPr="00EC5EBD">
        <w:rPr>
          <w:rFonts w:ascii="Arial" w:hAnsi="Arial" w:cs="Arial"/>
          <w:sz w:val="24"/>
          <w:szCs w:val="24"/>
        </w:rPr>
        <w:t xml:space="preserve">in reported </w:t>
      </w:r>
      <w:r w:rsidR="00281178" w:rsidRPr="00EC5EBD">
        <w:rPr>
          <w:rFonts w:ascii="Arial" w:hAnsi="Arial" w:cs="Arial"/>
          <w:sz w:val="24"/>
          <w:szCs w:val="24"/>
        </w:rPr>
        <w:t xml:space="preserve">experiences of </w:t>
      </w:r>
      <w:r w:rsidRPr="00EC5EBD">
        <w:rPr>
          <w:rFonts w:ascii="Arial" w:hAnsi="Arial" w:cs="Arial"/>
          <w:sz w:val="24"/>
          <w:szCs w:val="24"/>
        </w:rPr>
        <w:t xml:space="preserve"> bullying, harassment and abuse </w:t>
      </w:r>
      <w:r w:rsidR="003A0916" w:rsidRPr="00EC5EBD">
        <w:rPr>
          <w:rFonts w:ascii="Arial" w:hAnsi="Arial" w:cs="Arial"/>
          <w:sz w:val="24"/>
          <w:szCs w:val="24"/>
        </w:rPr>
        <w:t xml:space="preserve">from </w:t>
      </w:r>
      <w:r w:rsidR="00D47535" w:rsidRPr="00EC5EBD">
        <w:rPr>
          <w:rFonts w:ascii="Arial" w:hAnsi="Arial" w:cs="Arial"/>
          <w:sz w:val="24"/>
          <w:szCs w:val="24"/>
        </w:rPr>
        <w:t>patients</w:t>
      </w:r>
      <w:r w:rsidR="003A0916" w:rsidRPr="00EC5EBD">
        <w:rPr>
          <w:rFonts w:ascii="Arial" w:hAnsi="Arial" w:cs="Arial"/>
          <w:sz w:val="24"/>
          <w:szCs w:val="24"/>
        </w:rPr>
        <w:t xml:space="preserve">, </w:t>
      </w:r>
      <w:r w:rsidR="00D47535" w:rsidRPr="00EC5EBD">
        <w:rPr>
          <w:rFonts w:ascii="Arial" w:hAnsi="Arial" w:cs="Arial"/>
          <w:sz w:val="24"/>
          <w:szCs w:val="24"/>
        </w:rPr>
        <w:t>managers</w:t>
      </w:r>
      <w:r w:rsidR="003A0916" w:rsidRPr="00EC5EBD">
        <w:rPr>
          <w:rFonts w:ascii="Arial" w:hAnsi="Arial" w:cs="Arial"/>
          <w:sz w:val="24"/>
          <w:szCs w:val="24"/>
        </w:rPr>
        <w:t xml:space="preserve"> and colleagues</w:t>
      </w:r>
      <w:r w:rsidR="000D5A59" w:rsidRPr="00EC5EBD">
        <w:rPr>
          <w:rFonts w:ascii="Arial" w:hAnsi="Arial" w:cs="Arial"/>
          <w:sz w:val="24"/>
          <w:szCs w:val="24"/>
        </w:rPr>
        <w:t xml:space="preserve"> in </w:t>
      </w:r>
      <w:r w:rsidR="00A975ED" w:rsidRPr="00EC5EBD">
        <w:rPr>
          <w:rFonts w:ascii="Arial" w:hAnsi="Arial" w:cs="Arial"/>
          <w:sz w:val="24"/>
          <w:szCs w:val="24"/>
        </w:rPr>
        <w:t>HDFT</w:t>
      </w:r>
      <w:r w:rsidR="003A0916" w:rsidRPr="00EC5EBD">
        <w:rPr>
          <w:rFonts w:ascii="Arial" w:hAnsi="Arial" w:cs="Arial"/>
          <w:sz w:val="24"/>
          <w:szCs w:val="24"/>
        </w:rPr>
        <w:t xml:space="preserve">. </w:t>
      </w:r>
    </w:p>
    <w:p w14:paraId="4461701D" w14:textId="77777777" w:rsidR="00A975ED" w:rsidRPr="00EC5EBD" w:rsidRDefault="00A975ED" w:rsidP="0057323E">
      <w:pPr>
        <w:spacing w:after="0" w:line="276" w:lineRule="auto"/>
        <w:rPr>
          <w:rFonts w:ascii="Arial" w:hAnsi="Arial" w:cs="Arial"/>
          <w:sz w:val="16"/>
          <w:szCs w:val="16"/>
        </w:rPr>
      </w:pPr>
    </w:p>
    <w:p w14:paraId="5D5100E0" w14:textId="798277AF" w:rsidR="00AB0400" w:rsidRPr="00EC5EBD" w:rsidRDefault="003A0916" w:rsidP="0057323E">
      <w:pPr>
        <w:spacing w:after="0" w:line="276" w:lineRule="auto"/>
        <w:rPr>
          <w:rFonts w:ascii="Arial" w:hAnsi="Arial" w:cs="Arial"/>
          <w:sz w:val="20"/>
          <w:szCs w:val="20"/>
        </w:rPr>
      </w:pPr>
      <w:r w:rsidRPr="00EC5EBD">
        <w:rPr>
          <w:rFonts w:ascii="Arial" w:hAnsi="Arial" w:cs="Arial"/>
          <w:sz w:val="24"/>
          <w:szCs w:val="24"/>
        </w:rPr>
        <w:t>Whilst reporting rates wer</w:t>
      </w:r>
      <w:r w:rsidR="00D47535" w:rsidRPr="00EC5EBD">
        <w:rPr>
          <w:rFonts w:ascii="Arial" w:hAnsi="Arial" w:cs="Arial"/>
          <w:sz w:val="24"/>
          <w:szCs w:val="24"/>
        </w:rPr>
        <w:t>e</w:t>
      </w:r>
      <w:r w:rsidRPr="00EC5EBD">
        <w:rPr>
          <w:rFonts w:ascii="Arial" w:hAnsi="Arial" w:cs="Arial"/>
          <w:sz w:val="24"/>
          <w:szCs w:val="24"/>
        </w:rPr>
        <w:t xml:space="preserve"> </w:t>
      </w:r>
      <w:r w:rsidR="00A975ED" w:rsidRPr="00EC5EBD">
        <w:rPr>
          <w:rFonts w:ascii="Arial" w:hAnsi="Arial" w:cs="Arial"/>
          <w:sz w:val="24"/>
          <w:szCs w:val="24"/>
        </w:rPr>
        <w:t xml:space="preserve">once </w:t>
      </w:r>
      <w:r w:rsidRPr="00EC5EBD">
        <w:rPr>
          <w:rFonts w:ascii="Arial" w:hAnsi="Arial" w:cs="Arial"/>
          <w:sz w:val="24"/>
          <w:szCs w:val="24"/>
        </w:rPr>
        <w:t xml:space="preserve">again slightly higher for disabled employees, the </w:t>
      </w:r>
      <w:r w:rsidR="00A975ED" w:rsidRPr="00EC5EBD">
        <w:rPr>
          <w:rFonts w:ascii="Arial" w:hAnsi="Arial" w:cs="Arial"/>
          <w:sz w:val="24"/>
          <w:szCs w:val="24"/>
        </w:rPr>
        <w:t xml:space="preserve">disparity </w:t>
      </w:r>
      <w:r w:rsidR="00D47535" w:rsidRPr="00EC5EBD">
        <w:rPr>
          <w:rFonts w:ascii="Arial" w:hAnsi="Arial" w:cs="Arial"/>
          <w:sz w:val="24"/>
          <w:szCs w:val="24"/>
        </w:rPr>
        <w:t xml:space="preserve">between disabled and non </w:t>
      </w:r>
      <w:r w:rsidR="00963057" w:rsidRPr="00EC5EBD">
        <w:rPr>
          <w:rFonts w:ascii="Arial" w:hAnsi="Arial" w:cs="Arial"/>
          <w:sz w:val="24"/>
          <w:szCs w:val="24"/>
        </w:rPr>
        <w:t>disabled</w:t>
      </w:r>
      <w:r w:rsidR="00D47535" w:rsidRPr="00EC5EBD">
        <w:rPr>
          <w:rFonts w:ascii="Arial" w:hAnsi="Arial" w:cs="Arial"/>
          <w:sz w:val="24"/>
          <w:szCs w:val="24"/>
        </w:rPr>
        <w:t xml:space="preserve"> employee</w:t>
      </w:r>
      <w:r w:rsidR="00162826" w:rsidRPr="00EC5EBD">
        <w:rPr>
          <w:rFonts w:ascii="Arial" w:hAnsi="Arial" w:cs="Arial"/>
          <w:sz w:val="24"/>
          <w:szCs w:val="24"/>
        </w:rPr>
        <w:t xml:space="preserve">s </w:t>
      </w:r>
      <w:r w:rsidR="00D47535" w:rsidRPr="00EC5EBD">
        <w:rPr>
          <w:rFonts w:ascii="Arial" w:hAnsi="Arial" w:cs="Arial"/>
          <w:sz w:val="24"/>
          <w:szCs w:val="24"/>
        </w:rPr>
        <w:t xml:space="preserve">appears to be closing with a mean </w:t>
      </w:r>
      <w:r w:rsidR="00963057" w:rsidRPr="00EC5EBD">
        <w:rPr>
          <w:rFonts w:ascii="Arial" w:hAnsi="Arial" w:cs="Arial"/>
          <w:sz w:val="24"/>
          <w:szCs w:val="24"/>
        </w:rPr>
        <w:t>difference</w:t>
      </w:r>
      <w:r w:rsidR="00D47535" w:rsidRPr="00EC5EBD">
        <w:rPr>
          <w:rFonts w:ascii="Arial" w:hAnsi="Arial" w:cs="Arial"/>
          <w:sz w:val="24"/>
          <w:szCs w:val="24"/>
        </w:rPr>
        <w:t xml:space="preserve"> of just 3.6 % </w:t>
      </w:r>
      <w:r w:rsidR="00A975ED" w:rsidRPr="00EC5EBD">
        <w:rPr>
          <w:rFonts w:ascii="Arial" w:hAnsi="Arial" w:cs="Arial"/>
          <w:sz w:val="24"/>
          <w:szCs w:val="24"/>
        </w:rPr>
        <w:t xml:space="preserve">in 2021 </w:t>
      </w:r>
      <w:r w:rsidR="00963057" w:rsidRPr="00EC5EBD">
        <w:rPr>
          <w:rFonts w:ascii="Arial" w:hAnsi="Arial" w:cs="Arial"/>
          <w:sz w:val="24"/>
          <w:szCs w:val="24"/>
        </w:rPr>
        <w:t xml:space="preserve">versus a 7.2% difference in 2020. </w:t>
      </w:r>
      <w:r w:rsidR="008220F3" w:rsidRPr="00EC5EBD">
        <w:rPr>
          <w:rFonts w:ascii="Arial" w:hAnsi="Arial" w:cs="Arial"/>
          <w:sz w:val="20"/>
          <w:szCs w:val="20"/>
        </w:rPr>
        <w:t>(Using the three questions reported in the appendices of this document)</w:t>
      </w:r>
      <w:r w:rsidR="006D6F77" w:rsidRPr="00EC5EBD">
        <w:rPr>
          <w:rFonts w:ascii="Arial" w:hAnsi="Arial" w:cs="Arial"/>
          <w:sz w:val="20"/>
          <w:szCs w:val="20"/>
        </w:rPr>
        <w:t>.</w:t>
      </w:r>
      <w:r w:rsidR="008220F3" w:rsidRPr="00EC5EBD">
        <w:rPr>
          <w:rFonts w:ascii="Arial" w:hAnsi="Arial" w:cs="Arial"/>
          <w:sz w:val="20"/>
          <w:szCs w:val="20"/>
        </w:rPr>
        <w:t xml:space="preserve"> </w:t>
      </w:r>
    </w:p>
    <w:p w14:paraId="3AEA5693" w14:textId="77777777" w:rsidR="006D6F77" w:rsidRPr="00EC5EBD" w:rsidRDefault="00AF1104" w:rsidP="0057323E">
      <w:pPr>
        <w:spacing w:after="0" w:line="276" w:lineRule="auto"/>
        <w:rPr>
          <w:rFonts w:ascii="Arial" w:hAnsi="Arial" w:cs="Arial"/>
          <w:b/>
          <w:sz w:val="24"/>
          <w:szCs w:val="24"/>
        </w:rPr>
      </w:pPr>
      <w:r w:rsidRPr="00EC5EBD">
        <w:rPr>
          <w:rFonts w:ascii="Arial" w:hAnsi="Arial" w:cs="Arial"/>
          <w:b/>
          <w:sz w:val="24"/>
          <w:szCs w:val="24"/>
        </w:rPr>
        <w:t xml:space="preserve"> </w:t>
      </w:r>
    </w:p>
    <w:p w14:paraId="3E06FFFA" w14:textId="1DC99091" w:rsidR="00524E78" w:rsidRPr="00EC5EBD" w:rsidRDefault="006D6F77" w:rsidP="0057323E">
      <w:pPr>
        <w:spacing w:after="0" w:line="276" w:lineRule="auto"/>
        <w:rPr>
          <w:rFonts w:ascii="Arial" w:hAnsi="Arial" w:cs="Arial"/>
          <w:b/>
          <w:sz w:val="24"/>
          <w:szCs w:val="24"/>
        </w:rPr>
      </w:pPr>
      <w:r w:rsidRPr="00EC5EBD">
        <w:rPr>
          <w:rFonts w:ascii="Arial" w:hAnsi="Arial" w:cs="Arial"/>
          <w:b/>
          <w:sz w:val="24"/>
          <w:szCs w:val="24"/>
        </w:rPr>
        <w:t xml:space="preserve">2.5 </w:t>
      </w:r>
      <w:r w:rsidR="00524E78" w:rsidRPr="00EC5EBD">
        <w:rPr>
          <w:rFonts w:ascii="Arial" w:hAnsi="Arial" w:cs="Arial"/>
          <w:b/>
          <w:sz w:val="24"/>
          <w:szCs w:val="24"/>
        </w:rPr>
        <w:t xml:space="preserve"> </w:t>
      </w:r>
      <w:r w:rsidRPr="00EC5EBD">
        <w:rPr>
          <w:rFonts w:ascii="Arial" w:hAnsi="Arial" w:cs="Arial"/>
          <w:b/>
          <w:sz w:val="24"/>
          <w:szCs w:val="24"/>
        </w:rPr>
        <w:t xml:space="preserve">External </w:t>
      </w:r>
      <w:r w:rsidR="00524E78" w:rsidRPr="00EC5EBD">
        <w:rPr>
          <w:rFonts w:ascii="Arial" w:hAnsi="Arial" w:cs="Arial"/>
          <w:b/>
          <w:sz w:val="24"/>
          <w:szCs w:val="24"/>
        </w:rPr>
        <w:t xml:space="preserve">Expertise and Consultation: </w:t>
      </w:r>
    </w:p>
    <w:p w14:paraId="103743CB" w14:textId="77777777" w:rsidR="00524E78" w:rsidRPr="00EC5EBD" w:rsidRDefault="00524E78" w:rsidP="0057323E">
      <w:pPr>
        <w:spacing w:after="0" w:line="276" w:lineRule="auto"/>
        <w:rPr>
          <w:rFonts w:ascii="Arial" w:hAnsi="Arial" w:cs="Arial"/>
          <w:b/>
          <w:sz w:val="24"/>
          <w:szCs w:val="24"/>
        </w:rPr>
      </w:pPr>
    </w:p>
    <w:p w14:paraId="21C796A9" w14:textId="5F15AE57" w:rsidR="00AF1104" w:rsidRPr="00EC5EBD" w:rsidRDefault="00524E78" w:rsidP="0057323E">
      <w:pPr>
        <w:spacing w:after="0" w:line="276" w:lineRule="auto"/>
        <w:rPr>
          <w:rFonts w:ascii="Arial" w:hAnsi="Arial" w:cs="Arial"/>
          <w:bCs/>
          <w:sz w:val="24"/>
          <w:szCs w:val="24"/>
        </w:rPr>
      </w:pPr>
      <w:r w:rsidRPr="00EC5EBD">
        <w:rPr>
          <w:rFonts w:ascii="Arial" w:hAnsi="Arial" w:cs="Arial"/>
          <w:bCs/>
          <w:sz w:val="24"/>
          <w:szCs w:val="24"/>
        </w:rPr>
        <w:t xml:space="preserve">In August 2021 the trust appointed McKenzie LLP a leading Equality, Diversity and Inclusion specialist </w:t>
      </w:r>
      <w:r w:rsidR="00A975ED" w:rsidRPr="00EC5EBD">
        <w:rPr>
          <w:rFonts w:ascii="Arial" w:hAnsi="Arial" w:cs="Arial"/>
          <w:bCs/>
          <w:sz w:val="24"/>
          <w:szCs w:val="24"/>
        </w:rPr>
        <w:t>(</w:t>
      </w:r>
      <w:r w:rsidRPr="00EC5EBD">
        <w:rPr>
          <w:rFonts w:ascii="Arial" w:hAnsi="Arial" w:cs="Arial"/>
          <w:bCs/>
          <w:sz w:val="24"/>
          <w:szCs w:val="24"/>
        </w:rPr>
        <w:t>with considerable healthcare experience</w:t>
      </w:r>
      <w:r w:rsidR="00A975ED" w:rsidRPr="00EC5EBD">
        <w:rPr>
          <w:rFonts w:ascii="Arial" w:hAnsi="Arial" w:cs="Arial"/>
          <w:bCs/>
          <w:sz w:val="24"/>
          <w:szCs w:val="24"/>
        </w:rPr>
        <w:t>)</w:t>
      </w:r>
      <w:r w:rsidRPr="00EC5EBD">
        <w:rPr>
          <w:rFonts w:ascii="Arial" w:hAnsi="Arial" w:cs="Arial"/>
          <w:bCs/>
          <w:sz w:val="24"/>
          <w:szCs w:val="24"/>
        </w:rPr>
        <w:t xml:space="preserve"> to undertake an external review of our approaches to both WDES and WRES. It is likely that in 2022, McKenzie will undertake some further internal consultation with our employees to understand </w:t>
      </w:r>
      <w:r w:rsidR="00A975ED" w:rsidRPr="00EC5EBD">
        <w:rPr>
          <w:rFonts w:ascii="Arial" w:hAnsi="Arial" w:cs="Arial"/>
          <w:bCs/>
          <w:sz w:val="24"/>
          <w:szCs w:val="24"/>
        </w:rPr>
        <w:t xml:space="preserve">further </w:t>
      </w:r>
      <w:r w:rsidR="0088385E" w:rsidRPr="00EC5EBD">
        <w:rPr>
          <w:rFonts w:ascii="Arial" w:hAnsi="Arial" w:cs="Arial"/>
          <w:bCs/>
          <w:sz w:val="24"/>
          <w:szCs w:val="24"/>
        </w:rPr>
        <w:t xml:space="preserve">employee perceptions and experiences in this area. </w:t>
      </w:r>
    </w:p>
    <w:p w14:paraId="55C54782" w14:textId="77777777" w:rsidR="00B01AD3" w:rsidRPr="00EC5EBD" w:rsidRDefault="00B01AD3" w:rsidP="0057323E">
      <w:pPr>
        <w:spacing w:after="0" w:line="276" w:lineRule="auto"/>
        <w:rPr>
          <w:rFonts w:ascii="Arial" w:hAnsi="Arial" w:cs="Arial"/>
          <w:b/>
          <w:sz w:val="24"/>
          <w:szCs w:val="24"/>
        </w:rPr>
      </w:pPr>
    </w:p>
    <w:p w14:paraId="6F35CD23" w14:textId="5DF3681B" w:rsidR="00524E78" w:rsidRPr="00EC5EBD" w:rsidRDefault="00B01AD3" w:rsidP="0057323E">
      <w:pPr>
        <w:spacing w:after="0" w:line="276" w:lineRule="auto"/>
        <w:rPr>
          <w:rFonts w:ascii="Arial" w:hAnsi="Arial" w:cs="Arial"/>
          <w:b/>
          <w:sz w:val="24"/>
          <w:szCs w:val="24"/>
        </w:rPr>
      </w:pPr>
      <w:r w:rsidRPr="00EC5EBD">
        <w:rPr>
          <w:rFonts w:ascii="Arial" w:hAnsi="Arial" w:cs="Arial"/>
          <w:b/>
          <w:sz w:val="24"/>
          <w:szCs w:val="24"/>
        </w:rPr>
        <w:t>2.6  Internal Expertise and Support:</w:t>
      </w:r>
    </w:p>
    <w:p w14:paraId="5DEDCCBE" w14:textId="77777777" w:rsidR="00B01AD3" w:rsidRPr="00EC5EBD" w:rsidRDefault="00B01AD3" w:rsidP="0057323E">
      <w:pPr>
        <w:spacing w:after="0" w:line="276" w:lineRule="auto"/>
        <w:rPr>
          <w:rFonts w:ascii="Arial" w:hAnsi="Arial" w:cs="Arial"/>
          <w:b/>
          <w:sz w:val="24"/>
          <w:szCs w:val="24"/>
        </w:rPr>
      </w:pPr>
    </w:p>
    <w:p w14:paraId="2EEFCA3F" w14:textId="048609FA" w:rsidR="00B01AD3" w:rsidRPr="00EC5EBD" w:rsidRDefault="00B01AD3" w:rsidP="00B01AD3">
      <w:pPr>
        <w:spacing w:line="276" w:lineRule="auto"/>
        <w:rPr>
          <w:rFonts w:ascii="Arial" w:hAnsi="Arial" w:cs="Arial"/>
          <w:sz w:val="24"/>
          <w:szCs w:val="24"/>
        </w:rPr>
      </w:pPr>
      <w:r w:rsidRPr="00EC5EBD">
        <w:rPr>
          <w:rFonts w:ascii="Arial" w:hAnsi="Arial" w:cs="Arial"/>
          <w:sz w:val="24"/>
          <w:szCs w:val="24"/>
        </w:rPr>
        <w:t xml:space="preserve">The appointment of </w:t>
      </w:r>
      <w:r w:rsidR="00554BD2" w:rsidRPr="00EC5EBD">
        <w:rPr>
          <w:rFonts w:ascii="Arial" w:hAnsi="Arial" w:cs="Arial"/>
          <w:sz w:val="24"/>
          <w:szCs w:val="24"/>
        </w:rPr>
        <w:t xml:space="preserve">our </w:t>
      </w:r>
      <w:r w:rsidRPr="00EC5EBD">
        <w:rPr>
          <w:rFonts w:ascii="Arial" w:hAnsi="Arial" w:cs="Arial"/>
          <w:sz w:val="24"/>
          <w:szCs w:val="24"/>
        </w:rPr>
        <w:t>EDI Lead and the development and launch of staff networks</w:t>
      </w:r>
      <w:r w:rsidR="00162826" w:rsidRPr="00EC5EBD">
        <w:rPr>
          <w:rFonts w:ascii="Arial" w:hAnsi="Arial" w:cs="Arial"/>
          <w:sz w:val="24"/>
          <w:szCs w:val="24"/>
        </w:rPr>
        <w:t xml:space="preserve"> - </w:t>
      </w:r>
      <w:r w:rsidRPr="00EC5EBD">
        <w:rPr>
          <w:rFonts w:ascii="Arial" w:hAnsi="Arial" w:cs="Arial"/>
          <w:sz w:val="24"/>
          <w:szCs w:val="24"/>
        </w:rPr>
        <w:t xml:space="preserve">including the </w:t>
      </w:r>
      <w:r w:rsidRPr="00EC5EBD">
        <w:rPr>
          <w:rFonts w:ascii="Arial" w:hAnsi="Arial" w:cs="Arial"/>
          <w:i/>
          <w:iCs/>
          <w:sz w:val="24"/>
          <w:szCs w:val="24"/>
        </w:rPr>
        <w:t>Disability and Long-Term Illness Staff Network</w:t>
      </w:r>
      <w:r w:rsidRPr="00EC5EBD">
        <w:rPr>
          <w:rFonts w:ascii="Arial" w:hAnsi="Arial" w:cs="Arial"/>
          <w:sz w:val="24"/>
          <w:szCs w:val="24"/>
        </w:rPr>
        <w:t>, has been pivotal in prioritising the EDI agenda, improving staff engagement, driving the focus on</w:t>
      </w:r>
      <w:r w:rsidR="00B1013C" w:rsidRPr="00EC5EBD">
        <w:rPr>
          <w:rFonts w:ascii="Arial" w:hAnsi="Arial" w:cs="Arial"/>
          <w:sz w:val="24"/>
          <w:szCs w:val="24"/>
        </w:rPr>
        <w:t xml:space="preserve"> and </w:t>
      </w:r>
      <w:r w:rsidRPr="00EC5EBD">
        <w:rPr>
          <w:rFonts w:ascii="Arial" w:hAnsi="Arial" w:cs="Arial"/>
          <w:sz w:val="24"/>
          <w:szCs w:val="24"/>
        </w:rPr>
        <w:t>improving the experience and outcomes for our staff.</w:t>
      </w:r>
    </w:p>
    <w:p w14:paraId="4C87CB44" w14:textId="77777777" w:rsidR="00A9403A" w:rsidRPr="00EC5EBD" w:rsidRDefault="00A9403A" w:rsidP="0057323E">
      <w:pPr>
        <w:spacing w:after="0" w:line="276" w:lineRule="auto"/>
        <w:rPr>
          <w:rFonts w:ascii="Arial" w:hAnsi="Arial" w:cs="Arial"/>
          <w:b/>
          <w:sz w:val="24"/>
          <w:szCs w:val="24"/>
        </w:rPr>
      </w:pPr>
    </w:p>
    <w:p w14:paraId="1DB248D1" w14:textId="02579000" w:rsidR="00AF1104" w:rsidRPr="00EC5EBD" w:rsidRDefault="00AF1104" w:rsidP="0057323E">
      <w:pPr>
        <w:spacing w:after="0" w:line="276" w:lineRule="auto"/>
        <w:rPr>
          <w:rFonts w:ascii="Arial" w:hAnsi="Arial" w:cs="Arial"/>
          <w:b/>
          <w:sz w:val="24"/>
          <w:szCs w:val="24"/>
        </w:rPr>
      </w:pPr>
      <w:r w:rsidRPr="00EC5EBD">
        <w:rPr>
          <w:rFonts w:ascii="Arial" w:hAnsi="Arial" w:cs="Arial"/>
          <w:b/>
          <w:sz w:val="24"/>
          <w:szCs w:val="24"/>
        </w:rPr>
        <w:t>2.</w:t>
      </w:r>
      <w:r w:rsidR="00B01AD3" w:rsidRPr="00EC5EBD">
        <w:rPr>
          <w:rFonts w:ascii="Arial" w:hAnsi="Arial" w:cs="Arial"/>
          <w:b/>
          <w:sz w:val="24"/>
          <w:szCs w:val="24"/>
        </w:rPr>
        <w:t>7</w:t>
      </w:r>
      <w:r w:rsidRPr="00EC5EBD">
        <w:rPr>
          <w:rFonts w:ascii="Arial" w:hAnsi="Arial" w:cs="Arial"/>
          <w:b/>
          <w:sz w:val="24"/>
          <w:szCs w:val="24"/>
        </w:rPr>
        <w:t xml:space="preserve">  Moving Forward: </w:t>
      </w:r>
    </w:p>
    <w:p w14:paraId="6B9AD9FF" w14:textId="65BCF3A2" w:rsidR="006D6F77" w:rsidRPr="00EC5EBD" w:rsidRDefault="006D6F77" w:rsidP="0057323E">
      <w:pPr>
        <w:spacing w:after="0" w:line="276" w:lineRule="auto"/>
        <w:rPr>
          <w:rFonts w:ascii="Arial" w:hAnsi="Arial" w:cs="Arial"/>
          <w:sz w:val="16"/>
          <w:szCs w:val="16"/>
        </w:rPr>
      </w:pPr>
      <w:r w:rsidRPr="00EC5EBD">
        <w:rPr>
          <w:rFonts w:ascii="Arial" w:hAnsi="Arial" w:cs="Arial"/>
          <w:sz w:val="16"/>
          <w:szCs w:val="16"/>
        </w:rPr>
        <w:t xml:space="preserve">   </w:t>
      </w:r>
    </w:p>
    <w:p w14:paraId="72278333" w14:textId="5BF01C3A" w:rsidR="00556FE3" w:rsidRPr="00EC5EBD" w:rsidRDefault="00AF1104" w:rsidP="00BD2695">
      <w:pPr>
        <w:spacing w:after="0" w:line="276" w:lineRule="auto"/>
        <w:rPr>
          <w:rFonts w:ascii="Arial" w:hAnsi="Arial" w:cs="Arial"/>
          <w:b/>
          <w:sz w:val="36"/>
          <w:szCs w:val="36"/>
        </w:rPr>
      </w:pPr>
      <w:r w:rsidRPr="00EC5EBD">
        <w:rPr>
          <w:rFonts w:ascii="Arial" w:hAnsi="Arial" w:cs="Arial"/>
          <w:sz w:val="24"/>
          <w:szCs w:val="24"/>
        </w:rPr>
        <w:t xml:space="preserve">Our </w:t>
      </w:r>
      <w:r w:rsidR="00FB598C" w:rsidRPr="00EC5EBD">
        <w:rPr>
          <w:rFonts w:ascii="Arial" w:hAnsi="Arial" w:cs="Arial"/>
          <w:sz w:val="24"/>
          <w:szCs w:val="24"/>
        </w:rPr>
        <w:t xml:space="preserve">action plan focuses on the steps we need to take </w:t>
      </w:r>
      <w:r w:rsidR="00BD2695" w:rsidRPr="00EC5EBD">
        <w:rPr>
          <w:rFonts w:ascii="Arial" w:hAnsi="Arial" w:cs="Arial"/>
          <w:sz w:val="24"/>
          <w:szCs w:val="24"/>
        </w:rPr>
        <w:t>to address</w:t>
      </w:r>
      <w:r w:rsidR="00554BD2" w:rsidRPr="00EC5EBD">
        <w:rPr>
          <w:rFonts w:ascii="Arial" w:hAnsi="Arial" w:cs="Arial"/>
          <w:sz w:val="24"/>
          <w:szCs w:val="24"/>
        </w:rPr>
        <w:t xml:space="preserve"> t</w:t>
      </w:r>
      <w:r w:rsidR="00BD2695" w:rsidRPr="00EC5EBD">
        <w:rPr>
          <w:rFonts w:ascii="Arial" w:hAnsi="Arial" w:cs="Arial"/>
          <w:sz w:val="24"/>
          <w:szCs w:val="24"/>
        </w:rPr>
        <w:t>he are</w:t>
      </w:r>
      <w:r w:rsidR="00427EE8" w:rsidRPr="00EC5EBD">
        <w:rPr>
          <w:rFonts w:ascii="Arial" w:hAnsi="Arial" w:cs="Arial"/>
          <w:sz w:val="24"/>
          <w:szCs w:val="24"/>
        </w:rPr>
        <w:t>as</w:t>
      </w:r>
      <w:r w:rsidR="00554BD2" w:rsidRPr="00EC5EBD">
        <w:rPr>
          <w:rFonts w:ascii="Arial" w:hAnsi="Arial" w:cs="Arial"/>
          <w:sz w:val="24"/>
          <w:szCs w:val="24"/>
        </w:rPr>
        <w:t xml:space="preserve"> where we have not made </w:t>
      </w:r>
      <w:r w:rsidR="00427EE8" w:rsidRPr="00EC5EBD">
        <w:rPr>
          <w:rFonts w:ascii="Arial" w:hAnsi="Arial" w:cs="Arial"/>
          <w:sz w:val="24"/>
          <w:szCs w:val="24"/>
        </w:rPr>
        <w:t>sufficient</w:t>
      </w:r>
      <w:r w:rsidR="00554BD2" w:rsidRPr="00EC5EBD">
        <w:rPr>
          <w:rFonts w:ascii="Arial" w:hAnsi="Arial" w:cs="Arial"/>
          <w:sz w:val="24"/>
          <w:szCs w:val="24"/>
        </w:rPr>
        <w:t xml:space="preserve"> progress. </w:t>
      </w:r>
      <w:r w:rsidR="00554BD2" w:rsidRPr="00EC5EBD">
        <w:rPr>
          <w:rFonts w:ascii="Arial" w:hAnsi="Arial" w:cs="Arial"/>
          <w:sz w:val="20"/>
          <w:szCs w:val="20"/>
        </w:rPr>
        <w:t>(</w:t>
      </w:r>
      <w:r w:rsidR="00427EE8" w:rsidRPr="00EC5EBD">
        <w:rPr>
          <w:rFonts w:ascii="Arial" w:hAnsi="Arial" w:cs="Arial"/>
          <w:sz w:val="20"/>
          <w:szCs w:val="20"/>
        </w:rPr>
        <w:t>P</w:t>
      </w:r>
      <w:r w:rsidR="00554BD2" w:rsidRPr="00EC5EBD">
        <w:rPr>
          <w:rFonts w:ascii="Arial" w:hAnsi="Arial" w:cs="Arial"/>
          <w:sz w:val="20"/>
          <w:szCs w:val="20"/>
        </w:rPr>
        <w:t xml:space="preserve">lease see pages </w:t>
      </w:r>
      <w:r w:rsidR="00BD2695" w:rsidRPr="00EC5EBD">
        <w:rPr>
          <w:rFonts w:ascii="Arial" w:hAnsi="Arial" w:cs="Arial"/>
          <w:sz w:val="20"/>
          <w:szCs w:val="20"/>
        </w:rPr>
        <w:t xml:space="preserve">15 – 21 </w:t>
      </w:r>
      <w:r w:rsidR="00427EE8" w:rsidRPr="00EC5EBD">
        <w:rPr>
          <w:rFonts w:ascii="Arial" w:hAnsi="Arial" w:cs="Arial"/>
          <w:sz w:val="20"/>
          <w:szCs w:val="20"/>
        </w:rPr>
        <w:t>of</w:t>
      </w:r>
      <w:r w:rsidR="00BD2695" w:rsidRPr="00EC5EBD">
        <w:rPr>
          <w:rFonts w:ascii="Arial" w:hAnsi="Arial" w:cs="Arial"/>
          <w:sz w:val="20"/>
          <w:szCs w:val="20"/>
        </w:rPr>
        <w:t xml:space="preserve"> this document)</w:t>
      </w:r>
      <w:r w:rsidR="00BD2695" w:rsidRPr="00EC5EBD">
        <w:rPr>
          <w:rFonts w:ascii="Arial" w:hAnsi="Arial" w:cs="Arial"/>
          <w:sz w:val="24"/>
          <w:szCs w:val="24"/>
        </w:rPr>
        <w:t xml:space="preserve"> </w:t>
      </w:r>
      <w:r w:rsidR="00556FE3" w:rsidRPr="00EC5EBD">
        <w:rPr>
          <w:rFonts w:ascii="Arial" w:hAnsi="Arial" w:cs="Arial"/>
          <w:b/>
          <w:sz w:val="36"/>
          <w:szCs w:val="36"/>
        </w:rPr>
        <w:br w:type="page"/>
      </w:r>
    </w:p>
    <w:p w14:paraId="3AE51C2A" w14:textId="34F0741E" w:rsidR="00507F80" w:rsidRPr="00EC5EBD" w:rsidRDefault="006641B9" w:rsidP="00507F80">
      <w:pPr>
        <w:rPr>
          <w:rFonts w:ascii="Arial" w:hAnsi="Arial" w:cs="Arial"/>
          <w:b/>
          <w:sz w:val="36"/>
          <w:szCs w:val="36"/>
        </w:rPr>
      </w:pPr>
      <w:r w:rsidRPr="00EC5EBD">
        <w:rPr>
          <w:rFonts w:ascii="Arial" w:hAnsi="Arial" w:cs="Arial"/>
          <w:b/>
          <w:sz w:val="36"/>
          <w:szCs w:val="36"/>
        </w:rPr>
        <w:lastRenderedPageBreak/>
        <w:tab/>
      </w:r>
      <w:bookmarkStart w:id="2" w:name="_GoBack"/>
      <w:bookmarkEnd w:id="2"/>
    </w:p>
    <w:p w14:paraId="3AE51C40" w14:textId="29362776" w:rsidR="00507F80" w:rsidRPr="00EC5EBD" w:rsidRDefault="0072675D" w:rsidP="00507F80">
      <w:pPr>
        <w:rPr>
          <w:rFonts w:ascii="Arial" w:hAnsi="Arial" w:cs="Arial"/>
          <w:b/>
          <w:sz w:val="36"/>
          <w:szCs w:val="36"/>
        </w:rPr>
      </w:pPr>
      <w:r w:rsidRPr="00EC5EBD">
        <w:rPr>
          <w:rFonts w:ascii="Arial" w:hAnsi="Arial" w:cs="Arial"/>
          <w:b/>
          <w:sz w:val="36"/>
          <w:szCs w:val="36"/>
        </w:rPr>
        <w:t xml:space="preserve">3:  </w:t>
      </w:r>
      <w:r w:rsidR="00507F80" w:rsidRPr="00EC5EBD">
        <w:rPr>
          <w:rFonts w:ascii="Arial" w:hAnsi="Arial" w:cs="Arial"/>
          <w:b/>
          <w:sz w:val="36"/>
          <w:szCs w:val="36"/>
        </w:rPr>
        <w:t>Conclusion</w:t>
      </w:r>
      <w:r w:rsidR="00BF1E41" w:rsidRPr="00EC5EBD">
        <w:rPr>
          <w:rFonts w:ascii="Arial" w:hAnsi="Arial" w:cs="Arial"/>
          <w:b/>
          <w:sz w:val="36"/>
          <w:szCs w:val="36"/>
        </w:rPr>
        <w:t xml:space="preserve"> and </w:t>
      </w:r>
      <w:r w:rsidRPr="00EC5EBD">
        <w:rPr>
          <w:rFonts w:ascii="Arial" w:hAnsi="Arial" w:cs="Arial"/>
          <w:b/>
          <w:sz w:val="36"/>
          <w:szCs w:val="36"/>
        </w:rPr>
        <w:t>N</w:t>
      </w:r>
      <w:r w:rsidR="00BF1E41" w:rsidRPr="00EC5EBD">
        <w:rPr>
          <w:rFonts w:ascii="Arial" w:hAnsi="Arial" w:cs="Arial"/>
          <w:b/>
          <w:sz w:val="36"/>
          <w:szCs w:val="36"/>
        </w:rPr>
        <w:t>ext steps</w:t>
      </w:r>
    </w:p>
    <w:p w14:paraId="3AE51C41" w14:textId="77777777" w:rsidR="00125650" w:rsidRPr="00EC5EBD" w:rsidRDefault="00125650" w:rsidP="00A0577C">
      <w:pPr>
        <w:rPr>
          <w:rFonts w:ascii="Arial" w:hAnsi="Arial" w:cs="Arial"/>
          <w:bCs/>
          <w:sz w:val="24"/>
          <w:szCs w:val="24"/>
        </w:rPr>
      </w:pPr>
    </w:p>
    <w:p w14:paraId="3AE51C42" w14:textId="77777777" w:rsidR="00731AB8" w:rsidRPr="00EC5EBD" w:rsidRDefault="00731AB8" w:rsidP="00225D1B">
      <w:pPr>
        <w:spacing w:line="276" w:lineRule="auto"/>
        <w:rPr>
          <w:rFonts w:ascii="Arial" w:hAnsi="Arial" w:cs="Arial"/>
          <w:sz w:val="24"/>
          <w:szCs w:val="24"/>
        </w:rPr>
      </w:pPr>
      <w:r w:rsidRPr="00EC5EBD">
        <w:rPr>
          <w:rFonts w:ascii="Arial" w:hAnsi="Arial" w:cs="Arial"/>
          <w:sz w:val="24"/>
          <w:szCs w:val="24"/>
        </w:rPr>
        <w:t xml:space="preserve">We acknowledge there is a lot more to do to continue making improvements and bring positive changes for our Disabled staff, and to welcome more </w:t>
      </w:r>
      <w:r w:rsidR="007B5D2D" w:rsidRPr="00EC5EBD">
        <w:rPr>
          <w:rFonts w:ascii="Arial" w:hAnsi="Arial" w:cs="Arial"/>
          <w:sz w:val="24"/>
          <w:szCs w:val="24"/>
        </w:rPr>
        <w:t xml:space="preserve">Disabled </w:t>
      </w:r>
      <w:r w:rsidRPr="00EC5EBD">
        <w:rPr>
          <w:rFonts w:ascii="Arial" w:hAnsi="Arial" w:cs="Arial"/>
          <w:sz w:val="24"/>
          <w:szCs w:val="24"/>
        </w:rPr>
        <w:t xml:space="preserve">people into </w:t>
      </w:r>
      <w:r w:rsidRPr="00EC5EBD">
        <w:rPr>
          <w:rFonts w:ascii="Arial" w:hAnsi="Arial" w:cs="Arial"/>
          <w:b/>
          <w:sz w:val="24"/>
          <w:szCs w:val="24"/>
        </w:rPr>
        <w:t>#teamHDFT</w:t>
      </w:r>
      <w:r w:rsidRPr="00EC5EBD">
        <w:rPr>
          <w:rFonts w:ascii="Arial" w:hAnsi="Arial" w:cs="Arial"/>
          <w:sz w:val="24"/>
          <w:szCs w:val="24"/>
        </w:rPr>
        <w:t xml:space="preserve">.  </w:t>
      </w:r>
    </w:p>
    <w:p w14:paraId="3AE51C43" w14:textId="77777777" w:rsidR="00731AB8" w:rsidRPr="00EC5EBD" w:rsidRDefault="002C4B26" w:rsidP="00225D1B">
      <w:pPr>
        <w:spacing w:line="276" w:lineRule="auto"/>
        <w:rPr>
          <w:rFonts w:ascii="Arial" w:hAnsi="Arial" w:cs="Arial"/>
          <w:sz w:val="24"/>
          <w:szCs w:val="24"/>
        </w:rPr>
      </w:pPr>
      <w:r w:rsidRPr="00EC5EBD">
        <w:rPr>
          <w:rFonts w:ascii="Arial" w:hAnsi="Arial" w:cs="Arial"/>
          <w:sz w:val="24"/>
          <w:szCs w:val="24"/>
        </w:rPr>
        <w:t xml:space="preserve">Our senior leaders and the </w:t>
      </w:r>
      <w:r w:rsidR="00804AC5" w:rsidRPr="00EC5EBD">
        <w:rPr>
          <w:rFonts w:ascii="Arial" w:hAnsi="Arial" w:cs="Arial"/>
          <w:sz w:val="24"/>
          <w:szCs w:val="24"/>
        </w:rPr>
        <w:t>Disability and Long-Term Illness</w:t>
      </w:r>
      <w:r w:rsidRPr="00EC5EBD">
        <w:rPr>
          <w:rFonts w:ascii="Arial" w:hAnsi="Arial" w:cs="Arial"/>
          <w:sz w:val="24"/>
          <w:szCs w:val="24"/>
        </w:rPr>
        <w:t xml:space="preserve"> Staff Network will be sighted on the progress of our action plan</w:t>
      </w:r>
      <w:r w:rsidR="007B5D2D" w:rsidRPr="00EC5EBD">
        <w:rPr>
          <w:rFonts w:ascii="Arial" w:hAnsi="Arial" w:cs="Arial"/>
          <w:sz w:val="24"/>
          <w:szCs w:val="24"/>
        </w:rPr>
        <w:t>.  W</w:t>
      </w:r>
      <w:r w:rsidR="00731AB8" w:rsidRPr="00EC5EBD">
        <w:rPr>
          <w:rFonts w:ascii="Arial" w:hAnsi="Arial" w:cs="Arial"/>
          <w:sz w:val="24"/>
          <w:szCs w:val="24"/>
        </w:rPr>
        <w:t>e will continue to communicate the WDES</w:t>
      </w:r>
      <w:r w:rsidR="007B5D2D" w:rsidRPr="00EC5EBD">
        <w:rPr>
          <w:rFonts w:ascii="Arial" w:hAnsi="Arial" w:cs="Arial"/>
          <w:sz w:val="24"/>
          <w:szCs w:val="24"/>
        </w:rPr>
        <w:t xml:space="preserve"> to all</w:t>
      </w:r>
      <w:r w:rsidR="00731AB8" w:rsidRPr="00EC5EBD">
        <w:rPr>
          <w:rFonts w:ascii="Arial" w:hAnsi="Arial" w:cs="Arial"/>
          <w:sz w:val="24"/>
          <w:szCs w:val="24"/>
        </w:rPr>
        <w:t xml:space="preserve"> staff across the organisation</w:t>
      </w:r>
      <w:r w:rsidR="007B5D2D" w:rsidRPr="00EC5EBD">
        <w:rPr>
          <w:rFonts w:ascii="Arial" w:hAnsi="Arial" w:cs="Arial"/>
          <w:sz w:val="24"/>
          <w:szCs w:val="24"/>
        </w:rPr>
        <w:t xml:space="preserve"> so we can all be involved in celebrating our achievements.</w:t>
      </w:r>
    </w:p>
    <w:p w14:paraId="3AE51C44" w14:textId="77777777" w:rsidR="00B30FCF" w:rsidRPr="00EC5EBD" w:rsidRDefault="00B30FCF" w:rsidP="00225D1B">
      <w:pPr>
        <w:spacing w:line="276" w:lineRule="auto"/>
        <w:rPr>
          <w:rFonts w:ascii="Arial" w:hAnsi="Arial" w:cs="Arial"/>
          <w:sz w:val="24"/>
          <w:szCs w:val="24"/>
        </w:rPr>
      </w:pPr>
      <w:r w:rsidRPr="00EC5EBD">
        <w:rPr>
          <w:rFonts w:ascii="Arial" w:hAnsi="Arial" w:cs="Arial"/>
          <w:sz w:val="24"/>
          <w:szCs w:val="24"/>
        </w:rPr>
        <w:t xml:space="preserve">The WDES will continue, with other work streams, to help ensure that there is momentum and continuous improvement in the workforce disability equality agenda.  It will help drive our </w:t>
      </w:r>
      <w:r w:rsidR="00804AC5" w:rsidRPr="00EC5EBD">
        <w:rPr>
          <w:rFonts w:ascii="Arial" w:hAnsi="Arial" w:cs="Arial"/>
          <w:sz w:val="24"/>
          <w:szCs w:val="24"/>
        </w:rPr>
        <w:t>C</w:t>
      </w:r>
      <w:r w:rsidRPr="00EC5EBD">
        <w:rPr>
          <w:rFonts w:ascii="Arial" w:hAnsi="Arial" w:cs="Arial"/>
          <w:sz w:val="24"/>
          <w:szCs w:val="24"/>
        </w:rPr>
        <w:t xml:space="preserve">ulture </w:t>
      </w:r>
      <w:r w:rsidR="00804AC5" w:rsidRPr="00EC5EBD">
        <w:rPr>
          <w:rFonts w:ascii="Arial" w:hAnsi="Arial" w:cs="Arial"/>
          <w:sz w:val="24"/>
          <w:szCs w:val="24"/>
        </w:rPr>
        <w:t>Change P</w:t>
      </w:r>
      <w:r w:rsidRPr="00EC5EBD">
        <w:rPr>
          <w:rFonts w:ascii="Arial" w:hAnsi="Arial" w:cs="Arial"/>
          <w:sz w:val="24"/>
          <w:szCs w:val="24"/>
        </w:rPr>
        <w:t>rogramme and help meet the goals set out in the People Plan 2020/21.</w:t>
      </w:r>
    </w:p>
    <w:p w14:paraId="3AE51C45" w14:textId="77777777" w:rsidR="009D0FC9" w:rsidRPr="00EC5EBD" w:rsidRDefault="009D0FC9" w:rsidP="00225D1B">
      <w:pPr>
        <w:spacing w:line="276" w:lineRule="auto"/>
        <w:rPr>
          <w:rFonts w:ascii="Arial" w:hAnsi="Arial" w:cs="Arial"/>
          <w:sz w:val="24"/>
          <w:szCs w:val="24"/>
        </w:rPr>
      </w:pPr>
      <w:r w:rsidRPr="00EC5EBD">
        <w:rPr>
          <w:rFonts w:ascii="Arial" w:hAnsi="Arial" w:cs="Arial"/>
          <w:sz w:val="24"/>
          <w:szCs w:val="24"/>
        </w:rPr>
        <w:t>Having a diverse workforce who feel engaged and supported within the workplace is critical; research shows that how we treat and value our minority staff is a good barometer of how well patients are likely to feel cared for.</w:t>
      </w:r>
      <w:r w:rsidR="008D74FE" w:rsidRPr="00EC5EBD">
        <w:rPr>
          <w:rFonts w:ascii="Arial" w:hAnsi="Arial" w:cs="Arial"/>
          <w:sz w:val="24"/>
          <w:szCs w:val="24"/>
          <w:vertAlign w:val="superscript"/>
        </w:rPr>
        <w:t>7</w:t>
      </w:r>
      <w:r w:rsidRPr="00EC5EBD">
        <w:rPr>
          <w:rFonts w:ascii="Arial" w:hAnsi="Arial" w:cs="Arial"/>
          <w:sz w:val="24"/>
          <w:szCs w:val="24"/>
        </w:rPr>
        <w:t xml:space="preserve">  Our staff experience impacts on patient care, patient safety as well as organisational efficiency.</w:t>
      </w:r>
    </w:p>
    <w:p w14:paraId="3AE51C46" w14:textId="77777777" w:rsidR="006A1533" w:rsidRPr="00EC5EBD" w:rsidRDefault="006A1533" w:rsidP="006A1533">
      <w:pPr>
        <w:spacing w:line="276" w:lineRule="auto"/>
        <w:rPr>
          <w:rFonts w:ascii="Arial" w:hAnsi="Arial" w:cs="Arial"/>
          <w:sz w:val="24"/>
          <w:szCs w:val="24"/>
        </w:rPr>
      </w:pPr>
      <w:r w:rsidRPr="00EC5EBD">
        <w:rPr>
          <w:rFonts w:ascii="Arial" w:hAnsi="Arial" w:cs="Arial"/>
          <w:sz w:val="24"/>
          <w:szCs w:val="24"/>
        </w:rPr>
        <w:t xml:space="preserve">We will continue to listen with fascination to what our staff with lived experience have to say, we will capture the richness in their stories, and ensure these inform how we deliver the actions in this plan and shift the culture so we can say - Harrogate and District NHS Foundation Trust is the best place to work. </w:t>
      </w:r>
    </w:p>
    <w:p w14:paraId="3AE51C47" w14:textId="77777777" w:rsidR="009D0FC9" w:rsidRPr="00EC5EBD" w:rsidRDefault="009D0FC9" w:rsidP="006A1533">
      <w:pPr>
        <w:spacing w:line="276" w:lineRule="auto"/>
        <w:rPr>
          <w:rFonts w:ascii="Arial" w:hAnsi="Arial" w:cs="Arial"/>
          <w:sz w:val="24"/>
          <w:szCs w:val="24"/>
        </w:rPr>
      </w:pPr>
    </w:p>
    <w:p w14:paraId="3AE51C48" w14:textId="77777777" w:rsidR="009D0FC9" w:rsidRPr="00EC5EBD" w:rsidRDefault="008D74FE" w:rsidP="009D0FC9">
      <w:pPr>
        <w:spacing w:line="276" w:lineRule="auto"/>
        <w:rPr>
          <w:rFonts w:ascii="Arial" w:hAnsi="Arial" w:cs="Arial"/>
          <w:sz w:val="24"/>
          <w:szCs w:val="24"/>
          <w:vertAlign w:val="superscript"/>
        </w:rPr>
      </w:pPr>
      <w:r w:rsidRPr="00EC5EBD">
        <w:rPr>
          <w:rFonts w:ascii="Arial" w:hAnsi="Arial" w:cs="Arial"/>
          <w:sz w:val="24"/>
          <w:szCs w:val="24"/>
          <w:vertAlign w:val="superscript"/>
        </w:rPr>
        <w:t>7</w:t>
      </w:r>
      <w:r w:rsidR="009D0FC9" w:rsidRPr="00EC5EBD">
        <w:rPr>
          <w:rFonts w:ascii="Arial" w:hAnsi="Arial" w:cs="Arial"/>
          <w:sz w:val="24"/>
          <w:szCs w:val="24"/>
          <w:vertAlign w:val="superscript"/>
        </w:rPr>
        <w:t xml:space="preserve">. </w:t>
      </w:r>
      <w:hyperlink r:id="rId19" w:history="1">
        <w:r w:rsidR="009D0FC9" w:rsidRPr="00EC5EBD">
          <w:rPr>
            <w:rStyle w:val="Hyperlink"/>
            <w:rFonts w:ascii="Arial" w:hAnsi="Arial" w:cs="Arial"/>
            <w:color w:val="auto"/>
            <w:sz w:val="24"/>
            <w:szCs w:val="24"/>
            <w:vertAlign w:val="superscript"/>
          </w:rPr>
          <w:t>https://www.england.nhs.uk/publication/links-between-nhs-staff-experience-and-patient-satisfaction-analysis-of-surveys-from-2014-and-2015/</w:t>
        </w:r>
      </w:hyperlink>
    </w:p>
    <w:p w14:paraId="3AE51C49" w14:textId="77777777" w:rsidR="009D0FC9" w:rsidRPr="00EC5EBD" w:rsidRDefault="009D0FC9" w:rsidP="006A1533">
      <w:pPr>
        <w:spacing w:line="276" w:lineRule="auto"/>
        <w:rPr>
          <w:rFonts w:ascii="Arial" w:hAnsi="Arial" w:cs="Arial"/>
          <w:sz w:val="24"/>
          <w:szCs w:val="24"/>
        </w:rPr>
      </w:pPr>
    </w:p>
    <w:p w14:paraId="3AE51C4A" w14:textId="77777777" w:rsidR="00225D1B" w:rsidRPr="00EC5EBD" w:rsidRDefault="00225D1B" w:rsidP="00A0577C">
      <w:pPr>
        <w:rPr>
          <w:rFonts w:ascii="Arial" w:hAnsi="Arial" w:cs="Arial"/>
          <w:b/>
          <w:sz w:val="36"/>
        </w:rPr>
      </w:pPr>
    </w:p>
    <w:p w14:paraId="3AE51C4B" w14:textId="77777777" w:rsidR="00731AB8" w:rsidRPr="00EC5EBD" w:rsidRDefault="00731AB8" w:rsidP="00A0577C">
      <w:pPr>
        <w:rPr>
          <w:rFonts w:ascii="Arial" w:hAnsi="Arial" w:cs="Arial"/>
          <w:b/>
          <w:sz w:val="36"/>
        </w:rPr>
      </w:pPr>
    </w:p>
    <w:p w14:paraId="3AE51C4C" w14:textId="77777777" w:rsidR="00731AB8" w:rsidRPr="00EC5EBD" w:rsidRDefault="00731AB8" w:rsidP="00A0577C">
      <w:pPr>
        <w:rPr>
          <w:rFonts w:ascii="Arial" w:hAnsi="Arial" w:cs="Arial"/>
          <w:b/>
          <w:sz w:val="36"/>
        </w:rPr>
        <w:sectPr w:rsidR="00731AB8" w:rsidRPr="00EC5EBD" w:rsidSect="00D56791">
          <w:headerReference w:type="default" r:id="rId20"/>
          <w:footerReference w:type="default" r:id="rId21"/>
          <w:footerReference w:type="first" r:id="rId22"/>
          <w:pgSz w:w="11907" w:h="16840" w:code="9"/>
          <w:pgMar w:top="1440" w:right="1440" w:bottom="1440" w:left="1440" w:header="709" w:footer="709" w:gutter="0"/>
          <w:cols w:space="708"/>
          <w:titlePg/>
          <w:docGrid w:linePitch="360"/>
        </w:sectPr>
      </w:pPr>
      <w:r w:rsidRPr="00EC5EBD">
        <w:rPr>
          <w:rFonts w:ascii="Arial" w:hAnsi="Arial" w:cs="Arial"/>
          <w:b/>
          <w:sz w:val="36"/>
        </w:rPr>
        <w:t xml:space="preserve">  </w:t>
      </w:r>
    </w:p>
    <w:p w14:paraId="3AE51C4D" w14:textId="77777777" w:rsidR="00067CFB" w:rsidRPr="00EC5EBD" w:rsidRDefault="00507F80">
      <w:pPr>
        <w:rPr>
          <w:rFonts w:ascii="Arial" w:hAnsi="Arial" w:cs="Arial"/>
          <w:b/>
          <w:sz w:val="36"/>
          <w:szCs w:val="36"/>
        </w:rPr>
      </w:pPr>
      <w:r w:rsidRPr="00EC5EBD">
        <w:rPr>
          <w:rFonts w:ascii="Arial" w:hAnsi="Arial" w:cs="Arial"/>
          <w:b/>
          <w:sz w:val="36"/>
          <w:szCs w:val="36"/>
        </w:rPr>
        <w:lastRenderedPageBreak/>
        <w:t>Appendix 1</w:t>
      </w:r>
      <w:r w:rsidR="007D1089" w:rsidRPr="00EC5EBD">
        <w:rPr>
          <w:rFonts w:ascii="Arial" w:hAnsi="Arial" w:cs="Arial"/>
          <w:b/>
          <w:sz w:val="36"/>
          <w:szCs w:val="36"/>
        </w:rPr>
        <w:tab/>
      </w:r>
      <w:r w:rsidR="00DD5409" w:rsidRPr="00EC5EBD">
        <w:rPr>
          <w:rFonts w:ascii="Arial" w:hAnsi="Arial" w:cs="Arial"/>
          <w:b/>
          <w:sz w:val="36"/>
          <w:szCs w:val="36"/>
        </w:rPr>
        <w:t xml:space="preserve">WDES </w:t>
      </w:r>
      <w:r w:rsidRPr="00EC5EBD">
        <w:rPr>
          <w:rFonts w:ascii="Arial" w:hAnsi="Arial" w:cs="Arial"/>
          <w:b/>
          <w:sz w:val="36"/>
          <w:szCs w:val="36"/>
        </w:rPr>
        <w:t>m</w:t>
      </w:r>
      <w:r w:rsidR="00DD5409" w:rsidRPr="00EC5EBD">
        <w:rPr>
          <w:rFonts w:ascii="Arial" w:hAnsi="Arial" w:cs="Arial"/>
          <w:b/>
          <w:sz w:val="36"/>
          <w:szCs w:val="36"/>
        </w:rPr>
        <w:t xml:space="preserve">etrics </w:t>
      </w:r>
      <w:r w:rsidRPr="00EC5EBD">
        <w:rPr>
          <w:rFonts w:ascii="Arial" w:hAnsi="Arial" w:cs="Arial"/>
          <w:b/>
          <w:sz w:val="36"/>
          <w:szCs w:val="36"/>
        </w:rPr>
        <w:t xml:space="preserve">report </w:t>
      </w:r>
    </w:p>
    <w:p w14:paraId="3AE51C4E" w14:textId="006E19EF" w:rsidR="00507F80" w:rsidRPr="00EC5EBD" w:rsidRDefault="00507F80" w:rsidP="00115651">
      <w:pPr>
        <w:rPr>
          <w:rFonts w:ascii="Arial" w:hAnsi="Arial" w:cs="Arial"/>
          <w:bCs/>
          <w:sz w:val="28"/>
        </w:rPr>
      </w:pPr>
      <w:r w:rsidRPr="00EC5EBD">
        <w:rPr>
          <w:rFonts w:ascii="Arial" w:hAnsi="Arial" w:cs="Arial"/>
          <w:bCs/>
          <w:sz w:val="28"/>
        </w:rPr>
        <w:t xml:space="preserve">Detailed below is </w:t>
      </w:r>
      <w:r w:rsidR="009A7772" w:rsidRPr="00EC5EBD">
        <w:rPr>
          <w:rFonts w:ascii="Arial" w:hAnsi="Arial" w:cs="Arial"/>
          <w:bCs/>
          <w:sz w:val="28"/>
        </w:rPr>
        <w:t xml:space="preserve">the organisation’s </w:t>
      </w:r>
      <w:r w:rsidRPr="00EC5EBD">
        <w:rPr>
          <w:rFonts w:ascii="Arial" w:hAnsi="Arial" w:cs="Arial"/>
          <w:bCs/>
          <w:sz w:val="28"/>
        </w:rPr>
        <w:t xml:space="preserve">WDES data </w:t>
      </w:r>
      <w:r w:rsidR="009A7772" w:rsidRPr="00EC5EBD">
        <w:rPr>
          <w:rFonts w:ascii="Arial" w:hAnsi="Arial" w:cs="Arial"/>
          <w:bCs/>
          <w:sz w:val="28"/>
        </w:rPr>
        <w:t xml:space="preserve">which was </w:t>
      </w:r>
      <w:r w:rsidRPr="00EC5EBD">
        <w:rPr>
          <w:rFonts w:ascii="Arial" w:hAnsi="Arial" w:cs="Arial"/>
          <w:bCs/>
          <w:sz w:val="28"/>
        </w:rPr>
        <w:t>submitted in August 202</w:t>
      </w:r>
      <w:r w:rsidR="009E0D1F" w:rsidRPr="00EC5EBD">
        <w:rPr>
          <w:rFonts w:ascii="Arial" w:hAnsi="Arial" w:cs="Arial"/>
          <w:bCs/>
          <w:sz w:val="28"/>
        </w:rPr>
        <w:t>1</w:t>
      </w:r>
      <w:r w:rsidRPr="00EC5EBD">
        <w:rPr>
          <w:rFonts w:ascii="Arial" w:hAnsi="Arial" w:cs="Arial"/>
          <w:bCs/>
          <w:sz w:val="28"/>
        </w:rPr>
        <w:t xml:space="preserve"> </w:t>
      </w:r>
      <w:r w:rsidR="009A7772" w:rsidRPr="00EC5EBD">
        <w:rPr>
          <w:rFonts w:ascii="Arial" w:hAnsi="Arial" w:cs="Arial"/>
          <w:bCs/>
          <w:sz w:val="28"/>
        </w:rPr>
        <w:t xml:space="preserve">covering the </w:t>
      </w:r>
      <w:r w:rsidRPr="00EC5EBD">
        <w:rPr>
          <w:rFonts w:ascii="Arial" w:hAnsi="Arial" w:cs="Arial"/>
          <w:bCs/>
          <w:sz w:val="28"/>
        </w:rPr>
        <w:t xml:space="preserve">period </w:t>
      </w:r>
      <w:r w:rsidR="00225D1B" w:rsidRPr="00EC5EBD">
        <w:rPr>
          <w:rFonts w:ascii="Arial" w:hAnsi="Arial" w:cs="Arial"/>
          <w:bCs/>
          <w:sz w:val="28"/>
        </w:rPr>
        <w:t>1 April 20</w:t>
      </w:r>
      <w:r w:rsidR="009E0D1F" w:rsidRPr="00EC5EBD">
        <w:rPr>
          <w:rFonts w:ascii="Arial" w:hAnsi="Arial" w:cs="Arial"/>
          <w:bCs/>
          <w:sz w:val="28"/>
        </w:rPr>
        <w:t>20</w:t>
      </w:r>
      <w:r w:rsidR="00225D1B" w:rsidRPr="00EC5EBD">
        <w:rPr>
          <w:rFonts w:ascii="Arial" w:hAnsi="Arial" w:cs="Arial"/>
          <w:bCs/>
          <w:sz w:val="28"/>
        </w:rPr>
        <w:t xml:space="preserve"> to 31 March 202</w:t>
      </w:r>
      <w:r w:rsidR="009E0D1F" w:rsidRPr="00EC5EBD">
        <w:rPr>
          <w:rFonts w:ascii="Arial" w:hAnsi="Arial" w:cs="Arial"/>
          <w:bCs/>
          <w:sz w:val="28"/>
        </w:rPr>
        <w:t>1</w:t>
      </w:r>
    </w:p>
    <w:p w14:paraId="3AE51C4F" w14:textId="77777777" w:rsidR="00115651" w:rsidRPr="00EC5EBD" w:rsidRDefault="00115651" w:rsidP="00847F1A">
      <w:pPr>
        <w:ind w:left="2160" w:hanging="2160"/>
        <w:rPr>
          <w:rFonts w:ascii="Arial" w:hAnsi="Arial" w:cs="Arial"/>
          <w:b/>
          <w:sz w:val="28"/>
        </w:rPr>
      </w:pPr>
      <w:r w:rsidRPr="00EC5EBD">
        <w:rPr>
          <w:rFonts w:ascii="Arial" w:hAnsi="Arial" w:cs="Arial"/>
          <w:b/>
          <w:sz w:val="28"/>
        </w:rPr>
        <w:t>Metric 1</w:t>
      </w:r>
      <w:r w:rsidRPr="00EC5EBD">
        <w:rPr>
          <w:rFonts w:ascii="Arial" w:hAnsi="Arial" w:cs="Arial"/>
          <w:b/>
          <w:sz w:val="28"/>
        </w:rPr>
        <w:tab/>
        <w:t xml:space="preserve">Percentage of staff in AfC pay bands or medical and dental subgroups and very senior managers (including </w:t>
      </w:r>
      <w:r w:rsidR="00D41194" w:rsidRPr="00EC5EBD">
        <w:rPr>
          <w:rFonts w:ascii="Arial" w:hAnsi="Arial" w:cs="Arial"/>
          <w:b/>
          <w:sz w:val="28"/>
        </w:rPr>
        <w:t>e</w:t>
      </w:r>
      <w:r w:rsidRPr="00EC5EBD">
        <w:rPr>
          <w:rFonts w:ascii="Arial" w:hAnsi="Arial" w:cs="Arial"/>
          <w:b/>
          <w:sz w:val="28"/>
        </w:rPr>
        <w:t xml:space="preserve">xecutive </w:t>
      </w:r>
      <w:r w:rsidR="00D41194" w:rsidRPr="00EC5EBD">
        <w:rPr>
          <w:rFonts w:ascii="Arial" w:hAnsi="Arial" w:cs="Arial"/>
          <w:b/>
          <w:sz w:val="28"/>
        </w:rPr>
        <w:t>b</w:t>
      </w:r>
      <w:r w:rsidRPr="00EC5EBD">
        <w:rPr>
          <w:rFonts w:ascii="Arial" w:hAnsi="Arial" w:cs="Arial"/>
          <w:b/>
          <w:sz w:val="28"/>
        </w:rPr>
        <w:t xml:space="preserve">oard members) compared with the percentage of staff in the overall workforce. </w:t>
      </w:r>
    </w:p>
    <w:p w14:paraId="3AE51C50" w14:textId="77777777" w:rsidR="00115651" w:rsidRPr="00EC5EBD" w:rsidRDefault="00115651" w:rsidP="00115651">
      <w:pPr>
        <w:rPr>
          <w:rFonts w:ascii="Arial" w:hAnsi="Arial" w:cs="Arial"/>
          <w:b/>
          <w:sz w:val="24"/>
        </w:rPr>
      </w:pPr>
      <w:r w:rsidRPr="00EC5EBD">
        <w:rPr>
          <w:rFonts w:ascii="Arial" w:hAnsi="Arial" w:cs="Arial"/>
          <w:b/>
          <w:sz w:val="24"/>
        </w:rPr>
        <w:t>(Data source: ESR).</w:t>
      </w:r>
    </w:p>
    <w:p w14:paraId="3AE51C51" w14:textId="77777777" w:rsidR="00115651" w:rsidRPr="00EC5EBD" w:rsidRDefault="00115651" w:rsidP="00115651">
      <w:pPr>
        <w:rPr>
          <w:rFonts w:ascii="Arial" w:hAnsi="Arial" w:cs="Arial"/>
          <w:sz w:val="28"/>
        </w:rPr>
      </w:pPr>
      <w:r w:rsidRPr="00EC5EBD">
        <w:rPr>
          <w:rFonts w:ascii="Arial" w:hAnsi="Arial" w:cs="Arial"/>
          <w:b/>
          <w:sz w:val="28"/>
        </w:rPr>
        <w:t>1a.</w:t>
      </w:r>
      <w:r w:rsidRPr="00EC5EBD">
        <w:rPr>
          <w:rFonts w:ascii="Arial" w:hAnsi="Arial" w:cs="Arial"/>
          <w:b/>
          <w:sz w:val="28"/>
        </w:rPr>
        <w:tab/>
        <w:t>Non-clinical workforce</w:t>
      </w:r>
    </w:p>
    <w:tbl>
      <w:tblPr>
        <w:tblStyle w:val="TableGrid"/>
        <w:tblW w:w="0" w:type="auto"/>
        <w:tblInd w:w="-5" w:type="dxa"/>
        <w:tblLook w:val="04A0" w:firstRow="1" w:lastRow="0" w:firstColumn="1" w:lastColumn="0" w:noHBand="0" w:noVBand="1"/>
      </w:tblPr>
      <w:tblGrid>
        <w:gridCol w:w="1565"/>
        <w:gridCol w:w="1516"/>
        <w:gridCol w:w="1701"/>
        <w:gridCol w:w="1708"/>
        <w:gridCol w:w="1701"/>
        <w:gridCol w:w="1701"/>
        <w:gridCol w:w="1701"/>
        <w:gridCol w:w="1790"/>
        <w:gridCol w:w="1790"/>
        <w:gridCol w:w="1984"/>
        <w:gridCol w:w="1843"/>
        <w:gridCol w:w="1928"/>
      </w:tblGrid>
      <w:tr w:rsidR="000457AA" w:rsidRPr="00EC5EBD" w14:paraId="3AE51C5E" w14:textId="77777777" w:rsidTr="0087041F">
        <w:tc>
          <w:tcPr>
            <w:tcW w:w="1565" w:type="dxa"/>
            <w:tcBorders>
              <w:top w:val="nil"/>
              <w:left w:val="nil"/>
              <w:bottom w:val="nil"/>
              <w:right w:val="single" w:sz="4" w:space="0" w:color="auto"/>
            </w:tcBorders>
            <w:shd w:val="clear" w:color="auto" w:fill="auto"/>
          </w:tcPr>
          <w:p w14:paraId="3AE51C52" w14:textId="77777777" w:rsidR="00115651" w:rsidRPr="00EC5EBD" w:rsidRDefault="00115651" w:rsidP="00115651">
            <w:pPr>
              <w:rPr>
                <w:rFonts w:ascii="Arial" w:hAnsi="Arial" w:cs="Arial"/>
                <w:b/>
                <w:bCs/>
              </w:rPr>
            </w:pPr>
          </w:p>
        </w:tc>
        <w:tc>
          <w:tcPr>
            <w:tcW w:w="1516" w:type="dxa"/>
            <w:tcBorders>
              <w:left w:val="single" w:sz="4" w:space="0" w:color="auto"/>
            </w:tcBorders>
            <w:shd w:val="clear" w:color="auto" w:fill="00A49A"/>
          </w:tcPr>
          <w:p w14:paraId="3AE51C53" w14:textId="10F56BF0" w:rsidR="00115651" w:rsidRPr="00EC5EBD" w:rsidRDefault="00115651" w:rsidP="00115651">
            <w:pPr>
              <w:rPr>
                <w:rFonts w:ascii="Arial" w:hAnsi="Arial" w:cs="Arial"/>
                <w:b/>
                <w:bCs/>
                <w:sz w:val="24"/>
                <w:szCs w:val="24"/>
              </w:rPr>
            </w:pPr>
            <w:r w:rsidRPr="00EC5EBD">
              <w:rPr>
                <w:rFonts w:ascii="Arial" w:hAnsi="Arial" w:cs="Arial"/>
                <w:b/>
                <w:bCs/>
                <w:sz w:val="24"/>
                <w:szCs w:val="24"/>
              </w:rPr>
              <w:t>Disabled staff in</w:t>
            </w:r>
            <w:r w:rsidR="00226113" w:rsidRPr="00EC5EBD">
              <w:rPr>
                <w:rFonts w:ascii="Arial" w:hAnsi="Arial" w:cs="Arial"/>
                <w:b/>
                <w:bCs/>
                <w:sz w:val="24"/>
                <w:szCs w:val="24"/>
              </w:rPr>
              <w:t xml:space="preserve"> </w:t>
            </w:r>
            <w:r w:rsidRPr="00EC5EBD">
              <w:rPr>
                <w:rFonts w:ascii="Arial" w:hAnsi="Arial" w:cs="Arial"/>
                <w:b/>
                <w:bCs/>
                <w:sz w:val="24"/>
                <w:szCs w:val="24"/>
              </w:rPr>
              <w:t>20</w:t>
            </w:r>
            <w:r w:rsidR="00A67B40" w:rsidRPr="00EC5EBD">
              <w:rPr>
                <w:rFonts w:ascii="Arial" w:hAnsi="Arial" w:cs="Arial"/>
                <w:b/>
                <w:bCs/>
                <w:sz w:val="24"/>
                <w:szCs w:val="24"/>
              </w:rPr>
              <w:t>20</w:t>
            </w:r>
            <w:r w:rsidRPr="00EC5EBD">
              <w:rPr>
                <w:rFonts w:ascii="Arial" w:hAnsi="Arial" w:cs="Arial"/>
                <w:b/>
                <w:bCs/>
                <w:sz w:val="24"/>
                <w:szCs w:val="24"/>
              </w:rPr>
              <w:t xml:space="preserve"> </w:t>
            </w:r>
          </w:p>
        </w:tc>
        <w:tc>
          <w:tcPr>
            <w:tcW w:w="1701" w:type="dxa"/>
            <w:shd w:val="clear" w:color="auto" w:fill="00A49A"/>
          </w:tcPr>
          <w:p w14:paraId="0AA351BA" w14:textId="77777777" w:rsidR="00226113" w:rsidRPr="00EC5EBD" w:rsidRDefault="00115651" w:rsidP="00115651">
            <w:pPr>
              <w:rPr>
                <w:rFonts w:ascii="Arial" w:hAnsi="Arial" w:cs="Arial"/>
                <w:b/>
                <w:bCs/>
                <w:sz w:val="24"/>
                <w:szCs w:val="24"/>
              </w:rPr>
            </w:pPr>
            <w:r w:rsidRPr="00EC5EBD">
              <w:rPr>
                <w:rFonts w:ascii="Arial" w:hAnsi="Arial" w:cs="Arial"/>
                <w:b/>
                <w:bCs/>
                <w:sz w:val="24"/>
                <w:szCs w:val="24"/>
              </w:rPr>
              <w:t xml:space="preserve">Disabled staff in </w:t>
            </w:r>
          </w:p>
          <w:p w14:paraId="3AE51C54" w14:textId="323A88EA" w:rsidR="00115651" w:rsidRPr="00EC5EBD" w:rsidRDefault="00115651" w:rsidP="00115651">
            <w:pPr>
              <w:rPr>
                <w:rFonts w:ascii="Arial" w:hAnsi="Arial" w:cs="Arial"/>
                <w:b/>
                <w:bCs/>
                <w:sz w:val="24"/>
                <w:szCs w:val="24"/>
              </w:rPr>
            </w:pPr>
            <w:r w:rsidRPr="00EC5EBD">
              <w:rPr>
                <w:rFonts w:ascii="Arial" w:hAnsi="Arial" w:cs="Arial"/>
                <w:b/>
                <w:bCs/>
                <w:sz w:val="24"/>
                <w:szCs w:val="24"/>
              </w:rPr>
              <w:t>202</w:t>
            </w:r>
            <w:r w:rsidR="00A67B40" w:rsidRPr="00EC5EBD">
              <w:rPr>
                <w:rFonts w:ascii="Arial" w:hAnsi="Arial" w:cs="Arial"/>
                <w:b/>
                <w:bCs/>
                <w:sz w:val="24"/>
                <w:szCs w:val="24"/>
              </w:rPr>
              <w:t>1</w:t>
            </w:r>
          </w:p>
        </w:tc>
        <w:tc>
          <w:tcPr>
            <w:tcW w:w="1708" w:type="dxa"/>
            <w:shd w:val="clear" w:color="auto" w:fill="00A49A"/>
          </w:tcPr>
          <w:p w14:paraId="25D69839" w14:textId="77777777" w:rsidR="00B17B29" w:rsidRPr="00EC5EBD" w:rsidRDefault="00115651" w:rsidP="00B17B29">
            <w:pPr>
              <w:rPr>
                <w:rFonts w:ascii="Arial" w:hAnsi="Arial" w:cs="Arial"/>
                <w:b/>
                <w:bCs/>
                <w:sz w:val="24"/>
                <w:szCs w:val="24"/>
              </w:rPr>
            </w:pPr>
            <w:r w:rsidRPr="00EC5EBD">
              <w:rPr>
                <w:rFonts w:ascii="Arial" w:hAnsi="Arial" w:cs="Arial"/>
                <w:b/>
                <w:bCs/>
                <w:sz w:val="24"/>
                <w:szCs w:val="24"/>
              </w:rPr>
              <w:t xml:space="preserve">Disabled staff in </w:t>
            </w:r>
          </w:p>
          <w:p w14:paraId="3AE51C55" w14:textId="1D9CDCFD" w:rsidR="00115651" w:rsidRPr="00EC5EBD" w:rsidRDefault="006611A1" w:rsidP="00B17B29">
            <w:pPr>
              <w:rPr>
                <w:rFonts w:ascii="Arial" w:hAnsi="Arial" w:cs="Arial"/>
                <w:b/>
                <w:bCs/>
                <w:sz w:val="24"/>
                <w:szCs w:val="24"/>
              </w:rPr>
            </w:pPr>
            <w:r w:rsidRPr="00EC5EBD">
              <w:rPr>
                <w:rFonts w:ascii="Arial" w:hAnsi="Arial" w:cs="Arial"/>
                <w:b/>
                <w:bCs/>
                <w:sz w:val="24"/>
                <w:szCs w:val="24"/>
              </w:rPr>
              <w:t>2021</w:t>
            </w:r>
          </w:p>
        </w:tc>
        <w:tc>
          <w:tcPr>
            <w:tcW w:w="1701" w:type="dxa"/>
            <w:shd w:val="clear" w:color="auto" w:fill="00A49A"/>
          </w:tcPr>
          <w:p w14:paraId="3AE51C56" w14:textId="76175C4C" w:rsidR="00115651" w:rsidRPr="00EC5EBD" w:rsidRDefault="00115651" w:rsidP="00115651">
            <w:pPr>
              <w:rPr>
                <w:rFonts w:ascii="Arial" w:hAnsi="Arial" w:cs="Arial"/>
                <w:b/>
                <w:bCs/>
                <w:sz w:val="24"/>
                <w:szCs w:val="24"/>
              </w:rPr>
            </w:pPr>
            <w:r w:rsidRPr="00EC5EBD">
              <w:rPr>
                <w:rFonts w:ascii="Arial" w:hAnsi="Arial" w:cs="Arial"/>
                <w:b/>
                <w:bCs/>
                <w:sz w:val="24"/>
                <w:szCs w:val="24"/>
              </w:rPr>
              <w:t>Non-</w:t>
            </w:r>
            <w:r w:rsidR="003C0F96" w:rsidRPr="00EC5EBD">
              <w:rPr>
                <w:rFonts w:ascii="Arial" w:hAnsi="Arial" w:cs="Arial"/>
                <w:b/>
                <w:bCs/>
                <w:sz w:val="24"/>
                <w:szCs w:val="24"/>
              </w:rPr>
              <w:t>d</w:t>
            </w:r>
            <w:r w:rsidRPr="00EC5EBD">
              <w:rPr>
                <w:rFonts w:ascii="Arial" w:hAnsi="Arial" w:cs="Arial"/>
                <w:b/>
                <w:bCs/>
                <w:sz w:val="24"/>
                <w:szCs w:val="24"/>
              </w:rPr>
              <w:t>isabled staff in 20</w:t>
            </w:r>
            <w:r w:rsidR="000457AA" w:rsidRPr="00EC5EBD">
              <w:rPr>
                <w:rFonts w:ascii="Arial" w:hAnsi="Arial" w:cs="Arial"/>
                <w:b/>
                <w:bCs/>
                <w:sz w:val="24"/>
                <w:szCs w:val="24"/>
              </w:rPr>
              <w:t>20</w:t>
            </w:r>
          </w:p>
        </w:tc>
        <w:tc>
          <w:tcPr>
            <w:tcW w:w="1701" w:type="dxa"/>
            <w:shd w:val="clear" w:color="auto" w:fill="00A49A"/>
          </w:tcPr>
          <w:p w14:paraId="3AE51C57" w14:textId="29D2C0A0" w:rsidR="00115651" w:rsidRPr="00EC5EBD" w:rsidRDefault="00115651" w:rsidP="00115651">
            <w:pPr>
              <w:rPr>
                <w:rFonts w:ascii="Arial" w:hAnsi="Arial" w:cs="Arial"/>
                <w:b/>
                <w:bCs/>
                <w:sz w:val="24"/>
                <w:szCs w:val="24"/>
              </w:rPr>
            </w:pPr>
            <w:r w:rsidRPr="00EC5EBD">
              <w:rPr>
                <w:rFonts w:ascii="Arial" w:hAnsi="Arial" w:cs="Arial"/>
                <w:b/>
                <w:bCs/>
                <w:sz w:val="24"/>
                <w:szCs w:val="24"/>
              </w:rPr>
              <w:t>Non-</w:t>
            </w:r>
            <w:r w:rsidR="003C0F96" w:rsidRPr="00EC5EBD">
              <w:rPr>
                <w:rFonts w:ascii="Arial" w:hAnsi="Arial" w:cs="Arial"/>
                <w:b/>
                <w:bCs/>
                <w:sz w:val="24"/>
                <w:szCs w:val="24"/>
              </w:rPr>
              <w:t>d</w:t>
            </w:r>
            <w:r w:rsidRPr="00EC5EBD">
              <w:rPr>
                <w:rFonts w:ascii="Arial" w:hAnsi="Arial" w:cs="Arial"/>
                <w:b/>
                <w:bCs/>
                <w:sz w:val="24"/>
                <w:szCs w:val="24"/>
              </w:rPr>
              <w:t>isabled staff in 202</w:t>
            </w:r>
            <w:r w:rsidR="000457AA" w:rsidRPr="00EC5EBD">
              <w:rPr>
                <w:rFonts w:ascii="Arial" w:hAnsi="Arial" w:cs="Arial"/>
                <w:b/>
                <w:bCs/>
                <w:sz w:val="24"/>
                <w:szCs w:val="24"/>
              </w:rPr>
              <w:t>1</w:t>
            </w:r>
            <w:r w:rsidRPr="00EC5EBD">
              <w:rPr>
                <w:rFonts w:ascii="Arial" w:hAnsi="Arial" w:cs="Arial"/>
                <w:b/>
                <w:bCs/>
                <w:sz w:val="24"/>
                <w:szCs w:val="24"/>
              </w:rPr>
              <w:t xml:space="preserve"> </w:t>
            </w:r>
          </w:p>
        </w:tc>
        <w:tc>
          <w:tcPr>
            <w:tcW w:w="1701" w:type="dxa"/>
            <w:shd w:val="clear" w:color="auto" w:fill="00A49A"/>
          </w:tcPr>
          <w:p w14:paraId="3AE51C58" w14:textId="4E7010FD" w:rsidR="00115651" w:rsidRPr="00EC5EBD" w:rsidRDefault="00115651" w:rsidP="00115651">
            <w:pPr>
              <w:rPr>
                <w:rFonts w:ascii="Arial" w:hAnsi="Arial" w:cs="Arial"/>
                <w:b/>
                <w:bCs/>
                <w:sz w:val="24"/>
                <w:szCs w:val="24"/>
              </w:rPr>
            </w:pPr>
            <w:r w:rsidRPr="00EC5EBD">
              <w:rPr>
                <w:rFonts w:ascii="Arial" w:hAnsi="Arial" w:cs="Arial"/>
                <w:b/>
                <w:bCs/>
                <w:sz w:val="24"/>
                <w:szCs w:val="24"/>
              </w:rPr>
              <w:t>Non-</w:t>
            </w:r>
            <w:r w:rsidR="003C0F96" w:rsidRPr="00EC5EBD">
              <w:rPr>
                <w:rFonts w:ascii="Arial" w:hAnsi="Arial" w:cs="Arial"/>
                <w:b/>
                <w:bCs/>
                <w:sz w:val="24"/>
                <w:szCs w:val="24"/>
              </w:rPr>
              <w:t>d</w:t>
            </w:r>
            <w:r w:rsidRPr="00EC5EBD">
              <w:rPr>
                <w:rFonts w:ascii="Arial" w:hAnsi="Arial" w:cs="Arial"/>
                <w:b/>
                <w:bCs/>
                <w:sz w:val="24"/>
                <w:szCs w:val="24"/>
              </w:rPr>
              <w:t xml:space="preserve">isabled staff in </w:t>
            </w:r>
            <w:r w:rsidR="00097C05" w:rsidRPr="00EC5EBD">
              <w:rPr>
                <w:rFonts w:ascii="Arial" w:hAnsi="Arial" w:cs="Arial"/>
                <w:b/>
                <w:bCs/>
                <w:sz w:val="24"/>
                <w:szCs w:val="24"/>
              </w:rPr>
              <w:t>2021</w:t>
            </w:r>
          </w:p>
        </w:tc>
        <w:tc>
          <w:tcPr>
            <w:tcW w:w="1790" w:type="dxa"/>
            <w:shd w:val="clear" w:color="auto" w:fill="00A49A"/>
          </w:tcPr>
          <w:p w14:paraId="3AE51C59" w14:textId="0F2DE799" w:rsidR="00115651" w:rsidRPr="00EC5EBD" w:rsidRDefault="00115651" w:rsidP="00115651">
            <w:pPr>
              <w:rPr>
                <w:rFonts w:ascii="Arial" w:hAnsi="Arial" w:cs="Arial"/>
                <w:b/>
                <w:bCs/>
                <w:sz w:val="24"/>
                <w:szCs w:val="24"/>
              </w:rPr>
            </w:pPr>
            <w:r w:rsidRPr="00EC5EBD">
              <w:rPr>
                <w:rFonts w:ascii="Arial" w:hAnsi="Arial" w:cs="Arial"/>
                <w:b/>
                <w:bCs/>
                <w:sz w:val="24"/>
                <w:szCs w:val="24"/>
              </w:rPr>
              <w:t xml:space="preserve">Unknown/null staff in </w:t>
            </w:r>
            <w:r w:rsidR="000457AA" w:rsidRPr="00EC5EBD">
              <w:rPr>
                <w:rFonts w:ascii="Arial" w:hAnsi="Arial" w:cs="Arial"/>
                <w:b/>
                <w:bCs/>
                <w:sz w:val="24"/>
                <w:szCs w:val="24"/>
              </w:rPr>
              <w:t>2020</w:t>
            </w:r>
            <w:r w:rsidRPr="00EC5EBD">
              <w:rPr>
                <w:rFonts w:ascii="Arial" w:hAnsi="Arial" w:cs="Arial"/>
                <w:b/>
                <w:bCs/>
                <w:sz w:val="24"/>
                <w:szCs w:val="24"/>
              </w:rPr>
              <w:t xml:space="preserve"> </w:t>
            </w:r>
          </w:p>
        </w:tc>
        <w:tc>
          <w:tcPr>
            <w:tcW w:w="1790" w:type="dxa"/>
            <w:shd w:val="clear" w:color="auto" w:fill="00A49A"/>
          </w:tcPr>
          <w:p w14:paraId="3AE51C5A" w14:textId="68596EAC" w:rsidR="00115651" w:rsidRPr="00EC5EBD" w:rsidRDefault="00115651" w:rsidP="00115651">
            <w:pPr>
              <w:rPr>
                <w:rFonts w:ascii="Arial" w:hAnsi="Arial" w:cs="Arial"/>
                <w:b/>
                <w:bCs/>
                <w:sz w:val="24"/>
                <w:szCs w:val="24"/>
              </w:rPr>
            </w:pPr>
            <w:r w:rsidRPr="00EC5EBD">
              <w:rPr>
                <w:rFonts w:ascii="Arial" w:hAnsi="Arial" w:cs="Arial"/>
                <w:b/>
                <w:bCs/>
                <w:sz w:val="24"/>
                <w:szCs w:val="24"/>
              </w:rPr>
              <w:t>Unknown/null staff in 202</w:t>
            </w:r>
            <w:r w:rsidR="000457AA" w:rsidRPr="00EC5EBD">
              <w:rPr>
                <w:rFonts w:ascii="Arial" w:hAnsi="Arial" w:cs="Arial"/>
                <w:b/>
                <w:bCs/>
                <w:sz w:val="24"/>
                <w:szCs w:val="24"/>
              </w:rPr>
              <w:t>1</w:t>
            </w:r>
            <w:r w:rsidRPr="00EC5EBD">
              <w:rPr>
                <w:rFonts w:ascii="Arial" w:hAnsi="Arial" w:cs="Arial"/>
                <w:b/>
                <w:bCs/>
                <w:sz w:val="24"/>
                <w:szCs w:val="24"/>
              </w:rPr>
              <w:t xml:space="preserve"> </w:t>
            </w:r>
          </w:p>
        </w:tc>
        <w:tc>
          <w:tcPr>
            <w:tcW w:w="1984" w:type="dxa"/>
            <w:shd w:val="clear" w:color="auto" w:fill="00A49A"/>
          </w:tcPr>
          <w:p w14:paraId="3AE51C5B" w14:textId="4F335E61" w:rsidR="00115651" w:rsidRPr="00EC5EBD" w:rsidRDefault="00115651" w:rsidP="00115651">
            <w:pPr>
              <w:rPr>
                <w:rFonts w:ascii="Arial" w:hAnsi="Arial" w:cs="Arial"/>
                <w:b/>
                <w:bCs/>
                <w:sz w:val="24"/>
                <w:szCs w:val="24"/>
              </w:rPr>
            </w:pPr>
            <w:r w:rsidRPr="00EC5EBD">
              <w:rPr>
                <w:rFonts w:ascii="Arial" w:hAnsi="Arial" w:cs="Arial"/>
                <w:b/>
                <w:bCs/>
                <w:sz w:val="24"/>
                <w:szCs w:val="24"/>
              </w:rPr>
              <w:t xml:space="preserve">Unknown/null staff in </w:t>
            </w:r>
            <w:r w:rsidR="00F1368B" w:rsidRPr="00EC5EBD">
              <w:rPr>
                <w:rFonts w:ascii="Arial" w:hAnsi="Arial" w:cs="Arial"/>
                <w:b/>
                <w:bCs/>
                <w:sz w:val="24"/>
                <w:szCs w:val="24"/>
              </w:rPr>
              <w:t>2021</w:t>
            </w:r>
          </w:p>
        </w:tc>
        <w:tc>
          <w:tcPr>
            <w:tcW w:w="1843" w:type="dxa"/>
            <w:shd w:val="clear" w:color="auto" w:fill="00A49A"/>
          </w:tcPr>
          <w:p w14:paraId="3AE51C5C" w14:textId="41198554" w:rsidR="00115651" w:rsidRPr="00EC5EBD" w:rsidRDefault="00115651" w:rsidP="00115651">
            <w:pPr>
              <w:rPr>
                <w:rFonts w:ascii="Arial" w:hAnsi="Arial" w:cs="Arial"/>
                <w:b/>
                <w:bCs/>
                <w:sz w:val="24"/>
                <w:szCs w:val="24"/>
              </w:rPr>
            </w:pPr>
            <w:r w:rsidRPr="00EC5EBD">
              <w:rPr>
                <w:rFonts w:ascii="Arial" w:hAnsi="Arial" w:cs="Arial"/>
                <w:b/>
                <w:bCs/>
                <w:sz w:val="24"/>
                <w:szCs w:val="24"/>
              </w:rPr>
              <w:t>Total staff in 20</w:t>
            </w:r>
            <w:r w:rsidR="000457AA" w:rsidRPr="00EC5EBD">
              <w:rPr>
                <w:rFonts w:ascii="Arial" w:hAnsi="Arial" w:cs="Arial"/>
                <w:b/>
                <w:bCs/>
                <w:sz w:val="24"/>
                <w:szCs w:val="24"/>
              </w:rPr>
              <w:t>2</w:t>
            </w:r>
            <w:r w:rsidR="00F1368B" w:rsidRPr="00EC5EBD">
              <w:rPr>
                <w:rFonts w:ascii="Arial" w:hAnsi="Arial" w:cs="Arial"/>
                <w:b/>
                <w:bCs/>
                <w:sz w:val="24"/>
                <w:szCs w:val="24"/>
              </w:rPr>
              <w:t>1</w:t>
            </w:r>
          </w:p>
        </w:tc>
        <w:tc>
          <w:tcPr>
            <w:tcW w:w="1928" w:type="dxa"/>
            <w:shd w:val="clear" w:color="auto" w:fill="00A49A"/>
          </w:tcPr>
          <w:p w14:paraId="3AE51C5D" w14:textId="44E8AB96" w:rsidR="00115651" w:rsidRPr="00EC5EBD" w:rsidRDefault="00115651" w:rsidP="00115651">
            <w:pPr>
              <w:rPr>
                <w:rFonts w:ascii="Arial" w:hAnsi="Arial" w:cs="Arial"/>
                <w:b/>
                <w:bCs/>
                <w:sz w:val="24"/>
                <w:szCs w:val="24"/>
              </w:rPr>
            </w:pPr>
            <w:r w:rsidRPr="00EC5EBD">
              <w:rPr>
                <w:rFonts w:ascii="Arial" w:hAnsi="Arial" w:cs="Arial"/>
                <w:b/>
                <w:bCs/>
                <w:sz w:val="24"/>
                <w:szCs w:val="24"/>
              </w:rPr>
              <w:t>Total staff in 202</w:t>
            </w:r>
            <w:r w:rsidR="003A5C64" w:rsidRPr="00EC5EBD">
              <w:rPr>
                <w:rFonts w:ascii="Arial" w:hAnsi="Arial" w:cs="Arial"/>
                <w:b/>
                <w:bCs/>
                <w:sz w:val="24"/>
                <w:szCs w:val="24"/>
              </w:rPr>
              <w:t>0</w:t>
            </w:r>
            <w:r w:rsidRPr="00EC5EBD">
              <w:rPr>
                <w:rFonts w:ascii="Arial" w:hAnsi="Arial" w:cs="Arial"/>
                <w:b/>
                <w:bCs/>
                <w:sz w:val="24"/>
                <w:szCs w:val="24"/>
              </w:rPr>
              <w:t xml:space="preserve"> </w:t>
            </w:r>
          </w:p>
        </w:tc>
      </w:tr>
      <w:tr w:rsidR="000457AA" w:rsidRPr="00EC5EBD" w14:paraId="3AE51C6B" w14:textId="77777777" w:rsidTr="0087041F">
        <w:tc>
          <w:tcPr>
            <w:tcW w:w="1565" w:type="dxa"/>
            <w:tcBorders>
              <w:top w:val="nil"/>
              <w:left w:val="nil"/>
              <w:bottom w:val="single" w:sz="4" w:space="0" w:color="auto"/>
              <w:right w:val="single" w:sz="4" w:space="0" w:color="auto"/>
            </w:tcBorders>
            <w:shd w:val="clear" w:color="auto" w:fill="auto"/>
          </w:tcPr>
          <w:p w14:paraId="3AE51C5F" w14:textId="77777777" w:rsidR="00115651" w:rsidRPr="00EC5EBD" w:rsidRDefault="00115651" w:rsidP="00115651">
            <w:pPr>
              <w:rPr>
                <w:rFonts w:ascii="Arial" w:hAnsi="Arial" w:cs="Arial"/>
                <w:b/>
                <w:bCs/>
              </w:rPr>
            </w:pPr>
          </w:p>
        </w:tc>
        <w:tc>
          <w:tcPr>
            <w:tcW w:w="1516" w:type="dxa"/>
            <w:tcBorders>
              <w:left w:val="single" w:sz="4" w:space="0" w:color="auto"/>
            </w:tcBorders>
            <w:shd w:val="clear" w:color="auto" w:fill="82C6BC"/>
          </w:tcPr>
          <w:p w14:paraId="3AE51C60" w14:textId="77777777" w:rsidR="00115651" w:rsidRPr="00EC5EBD" w:rsidRDefault="00115651" w:rsidP="00115651">
            <w:pPr>
              <w:rPr>
                <w:rFonts w:ascii="Arial" w:hAnsi="Arial" w:cs="Arial"/>
                <w:b/>
                <w:bCs/>
                <w:sz w:val="24"/>
                <w:szCs w:val="24"/>
              </w:rPr>
            </w:pPr>
            <w:r w:rsidRPr="00EC5EBD">
              <w:rPr>
                <w:rFonts w:ascii="Arial" w:hAnsi="Arial" w:cs="Arial"/>
                <w:b/>
                <w:bCs/>
                <w:sz w:val="24"/>
                <w:szCs w:val="24"/>
              </w:rPr>
              <w:t xml:space="preserve">Percentage (%) </w:t>
            </w:r>
          </w:p>
        </w:tc>
        <w:tc>
          <w:tcPr>
            <w:tcW w:w="1701" w:type="dxa"/>
            <w:shd w:val="clear" w:color="auto" w:fill="82C6BC"/>
          </w:tcPr>
          <w:p w14:paraId="3AE51C61" w14:textId="77777777" w:rsidR="00115651" w:rsidRPr="00EC5EBD" w:rsidRDefault="00115651" w:rsidP="00115651">
            <w:pPr>
              <w:rPr>
                <w:rFonts w:ascii="Arial" w:hAnsi="Arial" w:cs="Arial"/>
                <w:b/>
                <w:bCs/>
                <w:sz w:val="24"/>
                <w:szCs w:val="24"/>
              </w:rPr>
            </w:pPr>
            <w:r w:rsidRPr="00EC5EBD">
              <w:rPr>
                <w:rFonts w:ascii="Arial" w:hAnsi="Arial" w:cs="Arial"/>
                <w:b/>
                <w:bCs/>
                <w:sz w:val="24"/>
                <w:szCs w:val="24"/>
              </w:rPr>
              <w:t xml:space="preserve">Percentage (%) </w:t>
            </w:r>
          </w:p>
        </w:tc>
        <w:tc>
          <w:tcPr>
            <w:tcW w:w="1708" w:type="dxa"/>
            <w:shd w:val="clear" w:color="auto" w:fill="82C6BC"/>
          </w:tcPr>
          <w:p w14:paraId="3AE51C62" w14:textId="77777777" w:rsidR="00115651" w:rsidRPr="00EC5EBD" w:rsidRDefault="00115651" w:rsidP="00115651">
            <w:pPr>
              <w:rPr>
                <w:rFonts w:ascii="Arial" w:hAnsi="Arial" w:cs="Arial"/>
                <w:b/>
                <w:bCs/>
                <w:sz w:val="24"/>
                <w:szCs w:val="24"/>
              </w:rPr>
            </w:pPr>
            <w:r w:rsidRPr="00EC5EBD">
              <w:rPr>
                <w:rFonts w:ascii="Arial" w:hAnsi="Arial" w:cs="Arial"/>
                <w:b/>
                <w:bCs/>
                <w:sz w:val="24"/>
                <w:szCs w:val="24"/>
              </w:rPr>
              <w:t>% points difference   (+/-)</w:t>
            </w:r>
          </w:p>
        </w:tc>
        <w:tc>
          <w:tcPr>
            <w:tcW w:w="1701" w:type="dxa"/>
            <w:shd w:val="clear" w:color="auto" w:fill="82C6BC"/>
          </w:tcPr>
          <w:p w14:paraId="3AE51C63" w14:textId="77777777" w:rsidR="00115651" w:rsidRPr="00EC5EBD" w:rsidRDefault="00115651" w:rsidP="00115651">
            <w:pPr>
              <w:rPr>
                <w:rFonts w:ascii="Arial" w:hAnsi="Arial" w:cs="Arial"/>
                <w:b/>
                <w:bCs/>
                <w:sz w:val="24"/>
                <w:szCs w:val="24"/>
              </w:rPr>
            </w:pPr>
            <w:r w:rsidRPr="00EC5EBD">
              <w:rPr>
                <w:rFonts w:ascii="Arial" w:hAnsi="Arial" w:cs="Arial"/>
                <w:b/>
                <w:bCs/>
                <w:sz w:val="24"/>
                <w:szCs w:val="24"/>
              </w:rPr>
              <w:t xml:space="preserve">Percentage (%) </w:t>
            </w:r>
          </w:p>
        </w:tc>
        <w:tc>
          <w:tcPr>
            <w:tcW w:w="1701" w:type="dxa"/>
            <w:shd w:val="clear" w:color="auto" w:fill="82C6BC"/>
          </w:tcPr>
          <w:p w14:paraId="3AE51C64" w14:textId="77777777" w:rsidR="00115651" w:rsidRPr="00EC5EBD" w:rsidRDefault="00115651" w:rsidP="00115651">
            <w:pPr>
              <w:rPr>
                <w:rFonts w:ascii="Arial" w:hAnsi="Arial" w:cs="Arial"/>
                <w:b/>
                <w:bCs/>
                <w:sz w:val="24"/>
                <w:szCs w:val="24"/>
              </w:rPr>
            </w:pPr>
            <w:r w:rsidRPr="00EC5EBD">
              <w:rPr>
                <w:rFonts w:ascii="Arial" w:hAnsi="Arial" w:cs="Arial"/>
                <w:b/>
                <w:bCs/>
                <w:sz w:val="24"/>
                <w:szCs w:val="24"/>
              </w:rPr>
              <w:t xml:space="preserve">Percentage (%) </w:t>
            </w:r>
          </w:p>
        </w:tc>
        <w:tc>
          <w:tcPr>
            <w:tcW w:w="1701" w:type="dxa"/>
            <w:shd w:val="clear" w:color="auto" w:fill="82C6BC"/>
          </w:tcPr>
          <w:p w14:paraId="3AE51C65" w14:textId="77777777" w:rsidR="00115651" w:rsidRPr="00EC5EBD" w:rsidRDefault="00115651" w:rsidP="00115651">
            <w:pPr>
              <w:rPr>
                <w:rFonts w:ascii="Arial" w:hAnsi="Arial" w:cs="Arial"/>
                <w:b/>
                <w:bCs/>
                <w:sz w:val="24"/>
                <w:szCs w:val="24"/>
              </w:rPr>
            </w:pPr>
            <w:r w:rsidRPr="00EC5EBD">
              <w:rPr>
                <w:rFonts w:ascii="Arial" w:hAnsi="Arial" w:cs="Arial"/>
                <w:b/>
                <w:bCs/>
                <w:sz w:val="24"/>
                <w:szCs w:val="24"/>
              </w:rPr>
              <w:t>% points difference  (+/-)</w:t>
            </w:r>
          </w:p>
        </w:tc>
        <w:tc>
          <w:tcPr>
            <w:tcW w:w="1790" w:type="dxa"/>
            <w:shd w:val="clear" w:color="auto" w:fill="82C6BC"/>
          </w:tcPr>
          <w:p w14:paraId="3AE51C66" w14:textId="77777777" w:rsidR="00115651" w:rsidRPr="00EC5EBD" w:rsidRDefault="00115651" w:rsidP="00115651">
            <w:pPr>
              <w:rPr>
                <w:rFonts w:ascii="Arial" w:hAnsi="Arial" w:cs="Arial"/>
                <w:b/>
                <w:bCs/>
                <w:sz w:val="24"/>
                <w:szCs w:val="24"/>
              </w:rPr>
            </w:pPr>
            <w:r w:rsidRPr="00EC5EBD">
              <w:rPr>
                <w:rFonts w:ascii="Arial" w:hAnsi="Arial" w:cs="Arial"/>
                <w:b/>
                <w:bCs/>
                <w:sz w:val="24"/>
                <w:szCs w:val="24"/>
              </w:rPr>
              <w:t xml:space="preserve">Percentage (%) </w:t>
            </w:r>
          </w:p>
        </w:tc>
        <w:tc>
          <w:tcPr>
            <w:tcW w:w="1790" w:type="dxa"/>
            <w:shd w:val="clear" w:color="auto" w:fill="82C6BC"/>
          </w:tcPr>
          <w:p w14:paraId="3AE51C67" w14:textId="77777777" w:rsidR="00115651" w:rsidRPr="00EC5EBD" w:rsidRDefault="00115651" w:rsidP="00115651">
            <w:pPr>
              <w:rPr>
                <w:rFonts w:ascii="Arial" w:hAnsi="Arial" w:cs="Arial"/>
                <w:b/>
                <w:bCs/>
                <w:sz w:val="24"/>
                <w:szCs w:val="24"/>
              </w:rPr>
            </w:pPr>
            <w:r w:rsidRPr="00EC5EBD">
              <w:rPr>
                <w:rFonts w:ascii="Arial" w:hAnsi="Arial" w:cs="Arial"/>
                <w:b/>
                <w:bCs/>
                <w:sz w:val="24"/>
                <w:szCs w:val="24"/>
              </w:rPr>
              <w:t xml:space="preserve">Percentage (%) </w:t>
            </w:r>
          </w:p>
        </w:tc>
        <w:tc>
          <w:tcPr>
            <w:tcW w:w="1984" w:type="dxa"/>
            <w:shd w:val="clear" w:color="auto" w:fill="82C6BC"/>
          </w:tcPr>
          <w:p w14:paraId="3AE51C68" w14:textId="77777777" w:rsidR="00115651" w:rsidRPr="00EC5EBD" w:rsidRDefault="00115651" w:rsidP="00115651">
            <w:pPr>
              <w:rPr>
                <w:rFonts w:ascii="Arial" w:hAnsi="Arial" w:cs="Arial"/>
                <w:b/>
                <w:bCs/>
                <w:sz w:val="24"/>
                <w:szCs w:val="24"/>
              </w:rPr>
            </w:pPr>
            <w:r w:rsidRPr="00EC5EBD">
              <w:rPr>
                <w:rFonts w:ascii="Arial" w:hAnsi="Arial" w:cs="Arial"/>
                <w:b/>
                <w:bCs/>
                <w:sz w:val="24"/>
                <w:szCs w:val="24"/>
              </w:rPr>
              <w:t>% points difference (+/-)</w:t>
            </w:r>
          </w:p>
        </w:tc>
        <w:tc>
          <w:tcPr>
            <w:tcW w:w="1843" w:type="dxa"/>
            <w:shd w:val="clear" w:color="auto" w:fill="82C6BC"/>
          </w:tcPr>
          <w:p w14:paraId="3AE51C69" w14:textId="77777777" w:rsidR="00115651" w:rsidRPr="00EC5EBD" w:rsidRDefault="00115651" w:rsidP="00115651">
            <w:pPr>
              <w:rPr>
                <w:rFonts w:ascii="Arial" w:hAnsi="Arial" w:cs="Arial"/>
                <w:b/>
                <w:bCs/>
                <w:sz w:val="24"/>
                <w:szCs w:val="24"/>
              </w:rPr>
            </w:pPr>
            <w:r w:rsidRPr="00EC5EBD">
              <w:rPr>
                <w:rFonts w:ascii="Arial" w:hAnsi="Arial" w:cs="Arial"/>
                <w:b/>
                <w:bCs/>
                <w:sz w:val="24"/>
                <w:szCs w:val="24"/>
              </w:rPr>
              <w:t xml:space="preserve">Headcount </w:t>
            </w:r>
          </w:p>
        </w:tc>
        <w:tc>
          <w:tcPr>
            <w:tcW w:w="1928" w:type="dxa"/>
            <w:shd w:val="clear" w:color="auto" w:fill="82C6BC"/>
          </w:tcPr>
          <w:p w14:paraId="3AE51C6A" w14:textId="77777777" w:rsidR="00115651" w:rsidRPr="00EC5EBD" w:rsidRDefault="00115651" w:rsidP="00115651">
            <w:pPr>
              <w:rPr>
                <w:rFonts w:ascii="Arial" w:hAnsi="Arial" w:cs="Arial"/>
                <w:b/>
                <w:bCs/>
                <w:sz w:val="24"/>
                <w:szCs w:val="24"/>
              </w:rPr>
            </w:pPr>
            <w:r w:rsidRPr="00EC5EBD">
              <w:rPr>
                <w:rFonts w:ascii="Arial" w:hAnsi="Arial" w:cs="Arial"/>
                <w:b/>
                <w:bCs/>
                <w:sz w:val="24"/>
                <w:szCs w:val="24"/>
              </w:rPr>
              <w:t xml:space="preserve">Headcount </w:t>
            </w:r>
          </w:p>
        </w:tc>
      </w:tr>
      <w:tr w:rsidR="00097C05" w:rsidRPr="00EC5EBD" w14:paraId="3AE51C92" w14:textId="77777777" w:rsidTr="0087041F">
        <w:tc>
          <w:tcPr>
            <w:tcW w:w="1565" w:type="dxa"/>
            <w:tcBorders>
              <w:top w:val="single" w:sz="4" w:space="0" w:color="auto"/>
            </w:tcBorders>
            <w:shd w:val="clear" w:color="auto" w:fill="82C6BC"/>
          </w:tcPr>
          <w:p w14:paraId="3AE51C6C" w14:textId="77777777" w:rsidR="00115651" w:rsidRPr="00EC5EBD" w:rsidRDefault="00115651" w:rsidP="00115651">
            <w:pPr>
              <w:rPr>
                <w:rFonts w:ascii="Arial" w:hAnsi="Arial" w:cs="Arial"/>
                <w:b/>
                <w:bCs/>
                <w:sz w:val="24"/>
                <w:szCs w:val="24"/>
              </w:rPr>
            </w:pPr>
            <w:r w:rsidRPr="00EC5EBD">
              <w:rPr>
                <w:rFonts w:ascii="Arial" w:hAnsi="Arial" w:cs="Arial"/>
                <w:b/>
                <w:bCs/>
                <w:sz w:val="24"/>
                <w:szCs w:val="24"/>
              </w:rPr>
              <w:t xml:space="preserve">Cluster 1 (Bands </w:t>
            </w:r>
            <w:r w:rsidR="006641B9" w:rsidRPr="00EC5EBD">
              <w:rPr>
                <w:rFonts w:ascii="Arial" w:hAnsi="Arial" w:cs="Arial"/>
                <w:b/>
                <w:bCs/>
                <w:sz w:val="24"/>
                <w:szCs w:val="24"/>
              </w:rPr>
              <w:br/>
            </w:r>
            <w:r w:rsidRPr="00EC5EBD">
              <w:rPr>
                <w:rFonts w:ascii="Arial" w:hAnsi="Arial" w:cs="Arial"/>
                <w:b/>
                <w:bCs/>
                <w:sz w:val="24"/>
                <w:szCs w:val="24"/>
              </w:rPr>
              <w:t>1 - 4)</w:t>
            </w:r>
          </w:p>
        </w:tc>
        <w:tc>
          <w:tcPr>
            <w:tcW w:w="1516" w:type="dxa"/>
          </w:tcPr>
          <w:p w14:paraId="3AE51C6D" w14:textId="77777777" w:rsidR="00115651" w:rsidRPr="00EC5EBD" w:rsidRDefault="00115651" w:rsidP="00115651">
            <w:pPr>
              <w:rPr>
                <w:rFonts w:ascii="Arial" w:hAnsi="Arial" w:cs="Arial"/>
                <w:b/>
                <w:bCs/>
                <w:sz w:val="24"/>
                <w:szCs w:val="24"/>
              </w:rPr>
            </w:pPr>
          </w:p>
          <w:p w14:paraId="3AE51C6E" w14:textId="77777777" w:rsidR="00115651" w:rsidRPr="00EC5EBD" w:rsidRDefault="00115651" w:rsidP="00115651">
            <w:pPr>
              <w:rPr>
                <w:rFonts w:ascii="Arial" w:hAnsi="Arial" w:cs="Arial"/>
                <w:b/>
                <w:bCs/>
                <w:sz w:val="24"/>
                <w:szCs w:val="24"/>
              </w:rPr>
            </w:pPr>
          </w:p>
          <w:p w14:paraId="3AE51C6F" w14:textId="3D25768A" w:rsidR="00115651" w:rsidRPr="00EC5EBD" w:rsidRDefault="000457AA" w:rsidP="00115651">
            <w:pPr>
              <w:rPr>
                <w:rFonts w:ascii="Arial" w:hAnsi="Arial" w:cs="Arial"/>
                <w:b/>
                <w:bCs/>
                <w:sz w:val="24"/>
                <w:szCs w:val="24"/>
              </w:rPr>
            </w:pPr>
            <w:r w:rsidRPr="00EC5EBD">
              <w:rPr>
                <w:rFonts w:ascii="Arial" w:hAnsi="Arial" w:cs="Arial"/>
                <w:b/>
                <w:bCs/>
                <w:sz w:val="24"/>
                <w:szCs w:val="24"/>
              </w:rPr>
              <w:t>3.6%</w:t>
            </w:r>
          </w:p>
          <w:p w14:paraId="3AE51C70" w14:textId="77777777" w:rsidR="00115651" w:rsidRPr="00EC5EBD" w:rsidRDefault="00115651" w:rsidP="00115651">
            <w:pPr>
              <w:rPr>
                <w:rFonts w:ascii="Arial" w:hAnsi="Arial" w:cs="Arial"/>
                <w:b/>
                <w:bCs/>
                <w:sz w:val="24"/>
                <w:szCs w:val="24"/>
              </w:rPr>
            </w:pPr>
          </w:p>
          <w:p w14:paraId="3AE51C71" w14:textId="77777777" w:rsidR="00115651" w:rsidRPr="00EC5EBD" w:rsidRDefault="00115651" w:rsidP="00115651">
            <w:pPr>
              <w:rPr>
                <w:rFonts w:ascii="Arial" w:hAnsi="Arial" w:cs="Arial"/>
                <w:b/>
                <w:bCs/>
                <w:sz w:val="24"/>
                <w:szCs w:val="24"/>
              </w:rPr>
            </w:pPr>
          </w:p>
        </w:tc>
        <w:tc>
          <w:tcPr>
            <w:tcW w:w="1701" w:type="dxa"/>
          </w:tcPr>
          <w:p w14:paraId="3AE51C72" w14:textId="77777777" w:rsidR="00115651" w:rsidRPr="00EC5EBD" w:rsidRDefault="00115651" w:rsidP="00115651">
            <w:pPr>
              <w:rPr>
                <w:rFonts w:ascii="Arial" w:hAnsi="Arial" w:cs="Arial"/>
                <w:b/>
                <w:bCs/>
                <w:sz w:val="24"/>
                <w:szCs w:val="24"/>
              </w:rPr>
            </w:pPr>
          </w:p>
          <w:p w14:paraId="3AE51C73" w14:textId="77777777" w:rsidR="004A48FD" w:rsidRPr="00EC5EBD" w:rsidRDefault="004A48FD" w:rsidP="00115651">
            <w:pPr>
              <w:rPr>
                <w:rFonts w:ascii="Arial" w:hAnsi="Arial" w:cs="Arial"/>
                <w:b/>
                <w:bCs/>
                <w:sz w:val="24"/>
                <w:szCs w:val="24"/>
              </w:rPr>
            </w:pPr>
          </w:p>
          <w:p w14:paraId="3AE51C74" w14:textId="3A3DFE62" w:rsidR="004A48FD" w:rsidRPr="00EC5EBD" w:rsidRDefault="00511F0B" w:rsidP="00115651">
            <w:pPr>
              <w:rPr>
                <w:rFonts w:ascii="Arial" w:hAnsi="Arial" w:cs="Arial"/>
                <w:b/>
                <w:bCs/>
                <w:sz w:val="24"/>
                <w:szCs w:val="24"/>
              </w:rPr>
            </w:pPr>
            <w:r w:rsidRPr="00EC5EBD">
              <w:rPr>
                <w:rFonts w:ascii="Arial" w:hAnsi="Arial" w:cs="Arial"/>
                <w:b/>
                <w:bCs/>
                <w:sz w:val="24"/>
                <w:szCs w:val="24"/>
              </w:rPr>
              <w:t>4.7%</w:t>
            </w:r>
          </w:p>
        </w:tc>
        <w:tc>
          <w:tcPr>
            <w:tcW w:w="1708" w:type="dxa"/>
          </w:tcPr>
          <w:p w14:paraId="3AE51C75" w14:textId="77777777" w:rsidR="00115651" w:rsidRPr="00EC5EBD" w:rsidRDefault="00115651" w:rsidP="00115651">
            <w:pPr>
              <w:rPr>
                <w:rFonts w:ascii="Arial" w:hAnsi="Arial" w:cs="Arial"/>
                <w:b/>
                <w:bCs/>
                <w:sz w:val="24"/>
                <w:szCs w:val="24"/>
              </w:rPr>
            </w:pPr>
          </w:p>
          <w:p w14:paraId="3AE51C76" w14:textId="77777777" w:rsidR="00000636" w:rsidRPr="00EC5EBD" w:rsidRDefault="00000636" w:rsidP="00115651">
            <w:pPr>
              <w:rPr>
                <w:rFonts w:ascii="Arial" w:hAnsi="Arial" w:cs="Arial"/>
                <w:b/>
                <w:bCs/>
                <w:sz w:val="24"/>
                <w:szCs w:val="24"/>
              </w:rPr>
            </w:pPr>
          </w:p>
          <w:p w14:paraId="3AE51C77" w14:textId="307B9823" w:rsidR="00000636" w:rsidRPr="00EC5EBD" w:rsidRDefault="000457AA" w:rsidP="00115651">
            <w:pPr>
              <w:rPr>
                <w:rFonts w:ascii="Arial" w:hAnsi="Arial" w:cs="Arial"/>
                <w:b/>
                <w:bCs/>
                <w:sz w:val="24"/>
                <w:szCs w:val="24"/>
              </w:rPr>
            </w:pPr>
            <w:r w:rsidRPr="00EC5EBD">
              <w:rPr>
                <w:rFonts w:ascii="Arial" w:hAnsi="Arial" w:cs="Arial"/>
                <w:b/>
                <w:bCs/>
                <w:sz w:val="24"/>
                <w:szCs w:val="24"/>
              </w:rPr>
              <w:t>+ 1.2</w:t>
            </w:r>
          </w:p>
        </w:tc>
        <w:tc>
          <w:tcPr>
            <w:tcW w:w="1701" w:type="dxa"/>
          </w:tcPr>
          <w:p w14:paraId="3AE51C78" w14:textId="77777777" w:rsidR="00115651" w:rsidRPr="00EC5EBD" w:rsidRDefault="00115651" w:rsidP="00115651">
            <w:pPr>
              <w:rPr>
                <w:rFonts w:ascii="Arial" w:hAnsi="Arial" w:cs="Arial"/>
                <w:b/>
                <w:bCs/>
                <w:sz w:val="24"/>
                <w:szCs w:val="24"/>
              </w:rPr>
            </w:pPr>
          </w:p>
          <w:p w14:paraId="3AE51C79" w14:textId="77777777" w:rsidR="00000636" w:rsidRPr="00EC5EBD" w:rsidRDefault="00000636" w:rsidP="00115651">
            <w:pPr>
              <w:rPr>
                <w:rFonts w:ascii="Arial" w:hAnsi="Arial" w:cs="Arial"/>
                <w:b/>
                <w:bCs/>
                <w:sz w:val="24"/>
                <w:szCs w:val="24"/>
              </w:rPr>
            </w:pPr>
          </w:p>
          <w:p w14:paraId="3AE51C7A" w14:textId="1269B271" w:rsidR="00000636" w:rsidRPr="00EC5EBD" w:rsidRDefault="000457AA" w:rsidP="00115651">
            <w:pPr>
              <w:rPr>
                <w:rFonts w:ascii="Arial" w:hAnsi="Arial" w:cs="Arial"/>
                <w:b/>
                <w:bCs/>
                <w:sz w:val="24"/>
                <w:szCs w:val="24"/>
              </w:rPr>
            </w:pPr>
            <w:r w:rsidRPr="00EC5EBD">
              <w:rPr>
                <w:rFonts w:ascii="Arial" w:hAnsi="Arial" w:cs="Arial"/>
                <w:b/>
                <w:bCs/>
                <w:sz w:val="24"/>
                <w:szCs w:val="24"/>
              </w:rPr>
              <w:t>81.1%</w:t>
            </w:r>
          </w:p>
        </w:tc>
        <w:tc>
          <w:tcPr>
            <w:tcW w:w="1701" w:type="dxa"/>
          </w:tcPr>
          <w:p w14:paraId="3AE51C7B" w14:textId="77777777" w:rsidR="00115651" w:rsidRPr="00EC5EBD" w:rsidRDefault="00115651" w:rsidP="00115651">
            <w:pPr>
              <w:rPr>
                <w:rFonts w:ascii="Arial" w:hAnsi="Arial" w:cs="Arial"/>
                <w:b/>
                <w:bCs/>
                <w:sz w:val="24"/>
                <w:szCs w:val="24"/>
              </w:rPr>
            </w:pPr>
          </w:p>
          <w:p w14:paraId="3AE51C7C" w14:textId="77777777" w:rsidR="004A48FD" w:rsidRPr="00EC5EBD" w:rsidRDefault="004A48FD" w:rsidP="00115651">
            <w:pPr>
              <w:rPr>
                <w:rFonts w:ascii="Arial" w:hAnsi="Arial" w:cs="Arial"/>
                <w:b/>
                <w:bCs/>
                <w:sz w:val="24"/>
                <w:szCs w:val="24"/>
              </w:rPr>
            </w:pPr>
          </w:p>
          <w:p w14:paraId="3AE51C7D" w14:textId="7E92336C" w:rsidR="004A48FD" w:rsidRPr="00EC5EBD" w:rsidRDefault="00511F0B" w:rsidP="00115651">
            <w:pPr>
              <w:rPr>
                <w:rFonts w:ascii="Arial" w:hAnsi="Arial" w:cs="Arial"/>
                <w:b/>
                <w:bCs/>
                <w:sz w:val="24"/>
                <w:szCs w:val="24"/>
              </w:rPr>
            </w:pPr>
            <w:r w:rsidRPr="00EC5EBD">
              <w:rPr>
                <w:rFonts w:ascii="Arial" w:hAnsi="Arial" w:cs="Arial"/>
                <w:b/>
                <w:bCs/>
                <w:sz w:val="24"/>
                <w:szCs w:val="24"/>
              </w:rPr>
              <w:t xml:space="preserve"> 82.8%</w:t>
            </w:r>
          </w:p>
        </w:tc>
        <w:tc>
          <w:tcPr>
            <w:tcW w:w="1701" w:type="dxa"/>
          </w:tcPr>
          <w:p w14:paraId="3AE51C7E" w14:textId="77777777" w:rsidR="00115651" w:rsidRPr="00EC5EBD" w:rsidRDefault="00115651" w:rsidP="00115651">
            <w:pPr>
              <w:rPr>
                <w:rFonts w:ascii="Arial" w:hAnsi="Arial" w:cs="Arial"/>
                <w:b/>
                <w:bCs/>
                <w:sz w:val="24"/>
                <w:szCs w:val="24"/>
              </w:rPr>
            </w:pPr>
          </w:p>
          <w:p w14:paraId="3AE51C7F" w14:textId="77777777" w:rsidR="00000636" w:rsidRPr="00EC5EBD" w:rsidRDefault="00000636" w:rsidP="00115651">
            <w:pPr>
              <w:rPr>
                <w:rFonts w:ascii="Arial" w:hAnsi="Arial" w:cs="Arial"/>
                <w:b/>
                <w:bCs/>
                <w:sz w:val="24"/>
                <w:szCs w:val="24"/>
              </w:rPr>
            </w:pPr>
          </w:p>
          <w:p w14:paraId="3AE51C80" w14:textId="2E4DBDF1" w:rsidR="00000636" w:rsidRPr="00EC5EBD" w:rsidRDefault="000457AA" w:rsidP="00115651">
            <w:pPr>
              <w:rPr>
                <w:rFonts w:ascii="Arial" w:hAnsi="Arial" w:cs="Arial"/>
                <w:b/>
                <w:bCs/>
                <w:sz w:val="24"/>
                <w:szCs w:val="24"/>
              </w:rPr>
            </w:pPr>
            <w:r w:rsidRPr="00EC5EBD">
              <w:rPr>
                <w:rFonts w:ascii="Arial" w:hAnsi="Arial" w:cs="Arial"/>
                <w:b/>
                <w:bCs/>
                <w:sz w:val="24"/>
                <w:szCs w:val="24"/>
              </w:rPr>
              <w:t>+1.5</w:t>
            </w:r>
            <w:r w:rsidR="008D74FE" w:rsidRPr="00EC5EBD">
              <w:rPr>
                <w:rFonts w:ascii="Arial" w:hAnsi="Arial" w:cs="Arial"/>
                <w:b/>
                <w:bCs/>
                <w:sz w:val="24"/>
                <w:szCs w:val="24"/>
              </w:rPr>
              <w:t>%</w:t>
            </w:r>
          </w:p>
        </w:tc>
        <w:tc>
          <w:tcPr>
            <w:tcW w:w="1790" w:type="dxa"/>
          </w:tcPr>
          <w:p w14:paraId="3AE51C81" w14:textId="77777777" w:rsidR="00115651" w:rsidRPr="00EC5EBD" w:rsidRDefault="00115651" w:rsidP="00115651">
            <w:pPr>
              <w:rPr>
                <w:rFonts w:ascii="Arial" w:hAnsi="Arial" w:cs="Arial"/>
                <w:b/>
                <w:bCs/>
                <w:sz w:val="24"/>
                <w:szCs w:val="24"/>
              </w:rPr>
            </w:pPr>
          </w:p>
          <w:p w14:paraId="3AE51C82" w14:textId="77777777" w:rsidR="00000636" w:rsidRPr="00EC5EBD" w:rsidRDefault="00000636" w:rsidP="00115651">
            <w:pPr>
              <w:rPr>
                <w:rFonts w:ascii="Arial" w:hAnsi="Arial" w:cs="Arial"/>
                <w:b/>
                <w:bCs/>
                <w:sz w:val="24"/>
                <w:szCs w:val="24"/>
              </w:rPr>
            </w:pPr>
          </w:p>
          <w:p w14:paraId="3AE51C83" w14:textId="0F73FD50" w:rsidR="00000636" w:rsidRPr="00EC5EBD" w:rsidRDefault="000457AA" w:rsidP="00115651">
            <w:pPr>
              <w:rPr>
                <w:rFonts w:ascii="Arial" w:hAnsi="Arial" w:cs="Arial"/>
                <w:b/>
                <w:bCs/>
                <w:sz w:val="24"/>
                <w:szCs w:val="24"/>
              </w:rPr>
            </w:pPr>
            <w:r w:rsidRPr="00EC5EBD">
              <w:rPr>
                <w:rFonts w:ascii="Arial" w:hAnsi="Arial" w:cs="Arial"/>
                <w:b/>
                <w:bCs/>
                <w:sz w:val="24"/>
                <w:szCs w:val="24"/>
              </w:rPr>
              <w:t>15.5%</w:t>
            </w:r>
          </w:p>
        </w:tc>
        <w:tc>
          <w:tcPr>
            <w:tcW w:w="1790" w:type="dxa"/>
          </w:tcPr>
          <w:p w14:paraId="3AE51C84" w14:textId="77777777" w:rsidR="00115651" w:rsidRPr="00EC5EBD" w:rsidRDefault="00115651" w:rsidP="00115651">
            <w:pPr>
              <w:rPr>
                <w:rFonts w:ascii="Arial" w:hAnsi="Arial" w:cs="Arial"/>
                <w:b/>
                <w:bCs/>
                <w:sz w:val="24"/>
                <w:szCs w:val="24"/>
              </w:rPr>
            </w:pPr>
          </w:p>
          <w:p w14:paraId="7FED3914" w14:textId="06301C11" w:rsidR="00EC5EBD" w:rsidRPr="00EC5EBD" w:rsidRDefault="00EC5EBD" w:rsidP="00115651">
            <w:pPr>
              <w:rPr>
                <w:rFonts w:ascii="Arial" w:hAnsi="Arial" w:cs="Arial"/>
                <w:b/>
                <w:bCs/>
                <w:sz w:val="24"/>
                <w:szCs w:val="24"/>
              </w:rPr>
            </w:pPr>
          </w:p>
          <w:p w14:paraId="3AE51C86" w14:textId="31506D49" w:rsidR="004A48FD" w:rsidRPr="00EC5EBD" w:rsidRDefault="00511F0B" w:rsidP="00115651">
            <w:pPr>
              <w:rPr>
                <w:rFonts w:ascii="Arial" w:hAnsi="Arial" w:cs="Arial"/>
                <w:b/>
                <w:bCs/>
                <w:sz w:val="24"/>
                <w:szCs w:val="24"/>
              </w:rPr>
            </w:pPr>
            <w:r w:rsidRPr="00EC5EBD">
              <w:rPr>
                <w:rFonts w:ascii="Arial" w:hAnsi="Arial" w:cs="Arial"/>
                <w:b/>
                <w:bCs/>
                <w:sz w:val="24"/>
                <w:szCs w:val="24"/>
              </w:rPr>
              <w:t xml:space="preserve"> 12.5%</w:t>
            </w:r>
          </w:p>
        </w:tc>
        <w:tc>
          <w:tcPr>
            <w:tcW w:w="1984" w:type="dxa"/>
          </w:tcPr>
          <w:p w14:paraId="3AE51C87" w14:textId="77777777" w:rsidR="00115651" w:rsidRPr="00EC5EBD" w:rsidRDefault="00115651" w:rsidP="00115651">
            <w:pPr>
              <w:rPr>
                <w:rFonts w:ascii="Arial" w:hAnsi="Arial" w:cs="Arial"/>
                <w:b/>
                <w:bCs/>
                <w:sz w:val="24"/>
                <w:szCs w:val="24"/>
              </w:rPr>
            </w:pPr>
          </w:p>
          <w:p w14:paraId="3AE51C88" w14:textId="77777777" w:rsidR="00000636" w:rsidRPr="00EC5EBD" w:rsidRDefault="00000636" w:rsidP="00115651">
            <w:pPr>
              <w:rPr>
                <w:rFonts w:ascii="Arial" w:hAnsi="Arial" w:cs="Arial"/>
                <w:b/>
                <w:bCs/>
                <w:sz w:val="24"/>
                <w:szCs w:val="24"/>
              </w:rPr>
            </w:pPr>
          </w:p>
          <w:p w14:paraId="3AE51C89" w14:textId="4C87BA49" w:rsidR="00000636" w:rsidRPr="00EC5EBD" w:rsidRDefault="00097C05" w:rsidP="00115651">
            <w:pPr>
              <w:rPr>
                <w:rFonts w:ascii="Arial" w:hAnsi="Arial" w:cs="Arial"/>
                <w:b/>
                <w:bCs/>
                <w:sz w:val="24"/>
                <w:szCs w:val="24"/>
              </w:rPr>
            </w:pPr>
            <w:r w:rsidRPr="00EC5EBD">
              <w:rPr>
                <w:rFonts w:ascii="Arial" w:hAnsi="Arial" w:cs="Arial"/>
                <w:b/>
                <w:bCs/>
                <w:sz w:val="24"/>
                <w:szCs w:val="24"/>
              </w:rPr>
              <w:t>-2.9</w:t>
            </w:r>
            <w:r w:rsidR="008D74FE" w:rsidRPr="00EC5EBD">
              <w:rPr>
                <w:rFonts w:ascii="Arial" w:hAnsi="Arial" w:cs="Arial"/>
                <w:b/>
                <w:bCs/>
                <w:sz w:val="24"/>
                <w:szCs w:val="24"/>
              </w:rPr>
              <w:t>%</w:t>
            </w:r>
          </w:p>
        </w:tc>
        <w:tc>
          <w:tcPr>
            <w:tcW w:w="1843" w:type="dxa"/>
          </w:tcPr>
          <w:p w14:paraId="3AE51C8A" w14:textId="77777777" w:rsidR="00115651" w:rsidRPr="00EC5EBD" w:rsidRDefault="00115651" w:rsidP="00115651">
            <w:pPr>
              <w:rPr>
                <w:rFonts w:ascii="Arial" w:hAnsi="Arial" w:cs="Arial"/>
                <w:b/>
                <w:bCs/>
                <w:sz w:val="24"/>
                <w:szCs w:val="24"/>
              </w:rPr>
            </w:pPr>
          </w:p>
          <w:p w14:paraId="3AE51C8B" w14:textId="77777777" w:rsidR="00000636" w:rsidRPr="00EC5EBD" w:rsidRDefault="00000636" w:rsidP="00115651">
            <w:pPr>
              <w:rPr>
                <w:rFonts w:ascii="Arial" w:hAnsi="Arial" w:cs="Arial"/>
                <w:b/>
                <w:bCs/>
                <w:sz w:val="24"/>
                <w:szCs w:val="24"/>
              </w:rPr>
            </w:pPr>
          </w:p>
          <w:p w14:paraId="3AE51C8C" w14:textId="4E421D36" w:rsidR="00000636" w:rsidRPr="00EC5EBD" w:rsidRDefault="00511F0B" w:rsidP="00115651">
            <w:pPr>
              <w:rPr>
                <w:rFonts w:ascii="Arial" w:hAnsi="Arial" w:cs="Arial"/>
                <w:b/>
                <w:bCs/>
                <w:sz w:val="24"/>
                <w:szCs w:val="24"/>
              </w:rPr>
            </w:pPr>
            <w:r w:rsidRPr="00EC5EBD">
              <w:rPr>
                <w:rFonts w:ascii="Arial" w:hAnsi="Arial" w:cs="Arial"/>
                <w:b/>
                <w:bCs/>
                <w:sz w:val="24"/>
                <w:szCs w:val="24"/>
              </w:rPr>
              <w:t xml:space="preserve"> 528</w:t>
            </w:r>
          </w:p>
        </w:tc>
        <w:tc>
          <w:tcPr>
            <w:tcW w:w="1928" w:type="dxa"/>
          </w:tcPr>
          <w:p w14:paraId="3AE51C8D" w14:textId="77777777" w:rsidR="00115651" w:rsidRPr="00EC5EBD" w:rsidRDefault="00115651" w:rsidP="00115651">
            <w:pPr>
              <w:rPr>
                <w:rFonts w:ascii="Arial" w:hAnsi="Arial" w:cs="Arial"/>
                <w:b/>
                <w:bCs/>
                <w:sz w:val="24"/>
                <w:szCs w:val="24"/>
              </w:rPr>
            </w:pPr>
          </w:p>
          <w:p w14:paraId="3AE51C8E" w14:textId="77777777" w:rsidR="004A48FD" w:rsidRPr="00EC5EBD" w:rsidRDefault="004A48FD" w:rsidP="00115651">
            <w:pPr>
              <w:rPr>
                <w:rFonts w:ascii="Arial" w:hAnsi="Arial" w:cs="Arial"/>
                <w:b/>
                <w:bCs/>
                <w:sz w:val="24"/>
                <w:szCs w:val="24"/>
              </w:rPr>
            </w:pPr>
          </w:p>
          <w:p w14:paraId="3AE51C8F" w14:textId="09DB0A4B" w:rsidR="004A48FD" w:rsidRPr="00EC5EBD" w:rsidRDefault="004A48FD" w:rsidP="00115651">
            <w:pPr>
              <w:rPr>
                <w:rFonts w:ascii="Arial" w:hAnsi="Arial" w:cs="Arial"/>
                <w:b/>
                <w:bCs/>
                <w:sz w:val="24"/>
                <w:szCs w:val="24"/>
              </w:rPr>
            </w:pPr>
            <w:r w:rsidRPr="00EC5EBD">
              <w:rPr>
                <w:rFonts w:ascii="Arial" w:hAnsi="Arial" w:cs="Arial"/>
                <w:b/>
                <w:bCs/>
                <w:sz w:val="24"/>
                <w:szCs w:val="24"/>
              </w:rPr>
              <w:t>5</w:t>
            </w:r>
            <w:r w:rsidR="00B36E9B" w:rsidRPr="00EC5EBD">
              <w:rPr>
                <w:rFonts w:ascii="Arial" w:hAnsi="Arial" w:cs="Arial"/>
                <w:b/>
                <w:bCs/>
                <w:sz w:val="24"/>
                <w:szCs w:val="24"/>
              </w:rPr>
              <w:t>33</w:t>
            </w:r>
          </w:p>
          <w:p w14:paraId="3AE51C90" w14:textId="77777777" w:rsidR="004A48FD" w:rsidRPr="00EC5EBD" w:rsidRDefault="004A48FD" w:rsidP="00115651">
            <w:pPr>
              <w:rPr>
                <w:rFonts w:ascii="Arial" w:hAnsi="Arial" w:cs="Arial"/>
                <w:b/>
                <w:bCs/>
                <w:sz w:val="24"/>
                <w:szCs w:val="24"/>
              </w:rPr>
            </w:pPr>
          </w:p>
          <w:p w14:paraId="3AE51C91" w14:textId="77777777" w:rsidR="004A48FD" w:rsidRPr="00EC5EBD" w:rsidRDefault="004A48FD" w:rsidP="00115651">
            <w:pPr>
              <w:rPr>
                <w:rFonts w:ascii="Arial" w:hAnsi="Arial" w:cs="Arial"/>
                <w:b/>
                <w:bCs/>
                <w:sz w:val="24"/>
                <w:szCs w:val="24"/>
              </w:rPr>
            </w:pPr>
          </w:p>
        </w:tc>
      </w:tr>
      <w:tr w:rsidR="00097C05" w:rsidRPr="00EC5EBD" w14:paraId="3AE51CB7" w14:textId="77777777" w:rsidTr="0087041F">
        <w:tc>
          <w:tcPr>
            <w:tcW w:w="1565" w:type="dxa"/>
            <w:shd w:val="clear" w:color="auto" w:fill="82C6BC"/>
          </w:tcPr>
          <w:p w14:paraId="3AE51C93" w14:textId="77777777" w:rsidR="00115651" w:rsidRPr="00EC5EBD" w:rsidRDefault="00115651" w:rsidP="00115651">
            <w:pPr>
              <w:rPr>
                <w:rFonts w:ascii="Arial" w:hAnsi="Arial" w:cs="Arial"/>
                <w:b/>
                <w:bCs/>
                <w:sz w:val="24"/>
                <w:szCs w:val="24"/>
              </w:rPr>
            </w:pPr>
            <w:r w:rsidRPr="00EC5EBD">
              <w:rPr>
                <w:rFonts w:ascii="Arial" w:hAnsi="Arial" w:cs="Arial"/>
                <w:b/>
                <w:bCs/>
                <w:sz w:val="24"/>
                <w:szCs w:val="24"/>
              </w:rPr>
              <w:t>Cluster 2 (Band 5 - 7)</w:t>
            </w:r>
          </w:p>
        </w:tc>
        <w:tc>
          <w:tcPr>
            <w:tcW w:w="1516" w:type="dxa"/>
          </w:tcPr>
          <w:p w14:paraId="3AE51C94" w14:textId="77777777" w:rsidR="00115651" w:rsidRPr="00EC5EBD" w:rsidRDefault="00115651" w:rsidP="00115651">
            <w:pPr>
              <w:rPr>
                <w:rFonts w:ascii="Arial" w:hAnsi="Arial" w:cs="Arial"/>
                <w:b/>
                <w:bCs/>
                <w:sz w:val="24"/>
                <w:szCs w:val="24"/>
              </w:rPr>
            </w:pPr>
          </w:p>
          <w:p w14:paraId="3AE51C95" w14:textId="77777777" w:rsidR="00000636" w:rsidRPr="00EC5EBD" w:rsidRDefault="00000636" w:rsidP="00115651">
            <w:pPr>
              <w:rPr>
                <w:rFonts w:ascii="Arial" w:hAnsi="Arial" w:cs="Arial"/>
                <w:b/>
                <w:bCs/>
                <w:sz w:val="24"/>
                <w:szCs w:val="24"/>
              </w:rPr>
            </w:pPr>
          </w:p>
          <w:p w14:paraId="3AE51C96" w14:textId="46F44E82" w:rsidR="00115651" w:rsidRPr="00EC5EBD" w:rsidRDefault="00323AF0" w:rsidP="00115651">
            <w:pPr>
              <w:rPr>
                <w:rFonts w:ascii="Arial" w:hAnsi="Arial" w:cs="Arial"/>
                <w:b/>
                <w:bCs/>
                <w:sz w:val="24"/>
                <w:szCs w:val="24"/>
              </w:rPr>
            </w:pPr>
            <w:r w:rsidRPr="00EC5EBD">
              <w:rPr>
                <w:rFonts w:ascii="Arial" w:hAnsi="Arial" w:cs="Arial"/>
                <w:b/>
                <w:bCs/>
                <w:sz w:val="24"/>
                <w:szCs w:val="24"/>
              </w:rPr>
              <w:t>1.4</w:t>
            </w:r>
            <w:r w:rsidR="0037636E" w:rsidRPr="00EC5EBD">
              <w:rPr>
                <w:rFonts w:ascii="Arial" w:hAnsi="Arial" w:cs="Arial"/>
                <w:b/>
                <w:bCs/>
                <w:sz w:val="24"/>
                <w:szCs w:val="24"/>
              </w:rPr>
              <w:t>%</w:t>
            </w:r>
          </w:p>
          <w:p w14:paraId="3AE51C97" w14:textId="77777777" w:rsidR="00115651" w:rsidRPr="00EC5EBD" w:rsidRDefault="00115651" w:rsidP="00115651">
            <w:pPr>
              <w:rPr>
                <w:rFonts w:ascii="Arial" w:hAnsi="Arial" w:cs="Arial"/>
                <w:b/>
                <w:bCs/>
                <w:sz w:val="24"/>
                <w:szCs w:val="24"/>
              </w:rPr>
            </w:pPr>
          </w:p>
          <w:p w14:paraId="3AE51C98" w14:textId="77777777" w:rsidR="00115651" w:rsidRPr="00EC5EBD" w:rsidRDefault="00115651" w:rsidP="00115651">
            <w:pPr>
              <w:rPr>
                <w:rFonts w:ascii="Arial" w:hAnsi="Arial" w:cs="Arial"/>
                <w:b/>
                <w:bCs/>
                <w:sz w:val="24"/>
                <w:szCs w:val="24"/>
              </w:rPr>
            </w:pPr>
          </w:p>
        </w:tc>
        <w:tc>
          <w:tcPr>
            <w:tcW w:w="1701" w:type="dxa"/>
          </w:tcPr>
          <w:p w14:paraId="3AE51C99" w14:textId="77777777" w:rsidR="00115651" w:rsidRPr="00EC5EBD" w:rsidRDefault="00115651" w:rsidP="00115651">
            <w:pPr>
              <w:rPr>
                <w:rFonts w:ascii="Arial" w:hAnsi="Arial" w:cs="Arial"/>
                <w:b/>
                <w:bCs/>
                <w:sz w:val="24"/>
                <w:szCs w:val="24"/>
              </w:rPr>
            </w:pPr>
          </w:p>
          <w:p w14:paraId="3AE51C9A" w14:textId="77777777" w:rsidR="004A48FD" w:rsidRPr="00EC5EBD" w:rsidRDefault="004A48FD" w:rsidP="00115651">
            <w:pPr>
              <w:rPr>
                <w:rFonts w:ascii="Arial" w:hAnsi="Arial" w:cs="Arial"/>
                <w:b/>
                <w:bCs/>
                <w:sz w:val="24"/>
                <w:szCs w:val="24"/>
              </w:rPr>
            </w:pPr>
          </w:p>
          <w:p w14:paraId="3AE51C9B" w14:textId="4D150A92" w:rsidR="004A48FD" w:rsidRPr="00EC5EBD" w:rsidRDefault="00323AF0" w:rsidP="00115651">
            <w:pPr>
              <w:rPr>
                <w:rFonts w:ascii="Arial" w:hAnsi="Arial" w:cs="Arial"/>
                <w:b/>
                <w:bCs/>
                <w:sz w:val="24"/>
                <w:szCs w:val="24"/>
              </w:rPr>
            </w:pPr>
            <w:r w:rsidRPr="00EC5EBD">
              <w:rPr>
                <w:rFonts w:ascii="Arial" w:hAnsi="Arial" w:cs="Arial"/>
                <w:b/>
                <w:bCs/>
                <w:sz w:val="24"/>
                <w:szCs w:val="24"/>
              </w:rPr>
              <w:t>2.0</w:t>
            </w:r>
            <w:r w:rsidR="0037636E" w:rsidRPr="00EC5EBD">
              <w:rPr>
                <w:rFonts w:ascii="Arial" w:hAnsi="Arial" w:cs="Arial"/>
                <w:b/>
                <w:bCs/>
                <w:sz w:val="24"/>
                <w:szCs w:val="24"/>
              </w:rPr>
              <w:t>%</w:t>
            </w:r>
          </w:p>
        </w:tc>
        <w:tc>
          <w:tcPr>
            <w:tcW w:w="1708" w:type="dxa"/>
          </w:tcPr>
          <w:p w14:paraId="3AE51C9C" w14:textId="77777777" w:rsidR="00115651" w:rsidRPr="00EC5EBD" w:rsidRDefault="00115651" w:rsidP="00115651">
            <w:pPr>
              <w:rPr>
                <w:rFonts w:ascii="Arial" w:hAnsi="Arial" w:cs="Arial"/>
                <w:b/>
                <w:bCs/>
                <w:sz w:val="24"/>
                <w:szCs w:val="24"/>
              </w:rPr>
            </w:pPr>
          </w:p>
          <w:p w14:paraId="3AE51C9D" w14:textId="77777777" w:rsidR="00000636" w:rsidRPr="00EC5EBD" w:rsidRDefault="00000636" w:rsidP="00115651">
            <w:pPr>
              <w:rPr>
                <w:rFonts w:ascii="Arial" w:hAnsi="Arial" w:cs="Arial"/>
                <w:b/>
                <w:bCs/>
                <w:sz w:val="24"/>
                <w:szCs w:val="24"/>
              </w:rPr>
            </w:pPr>
          </w:p>
          <w:p w14:paraId="3AE51C9E" w14:textId="5E59DC24" w:rsidR="00000636" w:rsidRPr="00EC5EBD" w:rsidRDefault="00323AF0" w:rsidP="00115651">
            <w:pPr>
              <w:rPr>
                <w:rFonts w:ascii="Arial" w:hAnsi="Arial" w:cs="Arial"/>
                <w:b/>
                <w:bCs/>
                <w:sz w:val="24"/>
                <w:szCs w:val="24"/>
              </w:rPr>
            </w:pPr>
            <w:r w:rsidRPr="00EC5EBD">
              <w:rPr>
                <w:rFonts w:ascii="Arial" w:hAnsi="Arial" w:cs="Arial"/>
                <w:b/>
                <w:bCs/>
                <w:sz w:val="24"/>
                <w:szCs w:val="24"/>
              </w:rPr>
              <w:t>+1.6</w:t>
            </w:r>
            <w:r w:rsidR="008D74FE" w:rsidRPr="00EC5EBD">
              <w:rPr>
                <w:rFonts w:ascii="Arial" w:hAnsi="Arial" w:cs="Arial"/>
                <w:b/>
                <w:bCs/>
                <w:sz w:val="24"/>
                <w:szCs w:val="24"/>
              </w:rPr>
              <w:t>%</w:t>
            </w:r>
          </w:p>
        </w:tc>
        <w:tc>
          <w:tcPr>
            <w:tcW w:w="1701" w:type="dxa"/>
          </w:tcPr>
          <w:p w14:paraId="3AE51C9F" w14:textId="77777777" w:rsidR="00115651" w:rsidRPr="00EC5EBD" w:rsidRDefault="00115651" w:rsidP="00115651">
            <w:pPr>
              <w:rPr>
                <w:rFonts w:ascii="Arial" w:hAnsi="Arial" w:cs="Arial"/>
                <w:b/>
                <w:bCs/>
                <w:sz w:val="24"/>
                <w:szCs w:val="24"/>
              </w:rPr>
            </w:pPr>
          </w:p>
          <w:p w14:paraId="3AE51CA0" w14:textId="77777777" w:rsidR="00000636" w:rsidRPr="00EC5EBD" w:rsidRDefault="00000636" w:rsidP="00115651">
            <w:pPr>
              <w:rPr>
                <w:rFonts w:ascii="Arial" w:hAnsi="Arial" w:cs="Arial"/>
                <w:b/>
                <w:bCs/>
                <w:sz w:val="24"/>
                <w:szCs w:val="24"/>
              </w:rPr>
            </w:pPr>
          </w:p>
          <w:p w14:paraId="3AE51CA1" w14:textId="752D3394" w:rsidR="00000636" w:rsidRPr="00EC5EBD" w:rsidRDefault="00000636" w:rsidP="00115651">
            <w:pPr>
              <w:rPr>
                <w:rFonts w:ascii="Arial" w:hAnsi="Arial" w:cs="Arial"/>
                <w:b/>
                <w:bCs/>
                <w:sz w:val="24"/>
                <w:szCs w:val="24"/>
              </w:rPr>
            </w:pPr>
            <w:r w:rsidRPr="00EC5EBD">
              <w:rPr>
                <w:rFonts w:ascii="Arial" w:hAnsi="Arial" w:cs="Arial"/>
                <w:b/>
                <w:bCs/>
                <w:sz w:val="24"/>
                <w:szCs w:val="24"/>
              </w:rPr>
              <w:t>81</w:t>
            </w:r>
            <w:r w:rsidR="008D74FE" w:rsidRPr="00EC5EBD">
              <w:rPr>
                <w:rFonts w:ascii="Arial" w:hAnsi="Arial" w:cs="Arial"/>
                <w:b/>
                <w:bCs/>
                <w:sz w:val="24"/>
                <w:szCs w:val="24"/>
              </w:rPr>
              <w:t>.</w:t>
            </w:r>
            <w:r w:rsidR="00097C05" w:rsidRPr="00EC5EBD">
              <w:rPr>
                <w:rFonts w:ascii="Arial" w:hAnsi="Arial" w:cs="Arial"/>
                <w:b/>
                <w:bCs/>
                <w:sz w:val="24"/>
                <w:szCs w:val="24"/>
              </w:rPr>
              <w:t>4</w:t>
            </w:r>
            <w:r w:rsidR="0037636E" w:rsidRPr="00EC5EBD">
              <w:rPr>
                <w:rFonts w:ascii="Arial" w:hAnsi="Arial" w:cs="Arial"/>
                <w:b/>
                <w:bCs/>
                <w:sz w:val="24"/>
                <w:szCs w:val="24"/>
              </w:rPr>
              <w:t>%</w:t>
            </w:r>
          </w:p>
        </w:tc>
        <w:tc>
          <w:tcPr>
            <w:tcW w:w="1701" w:type="dxa"/>
          </w:tcPr>
          <w:p w14:paraId="3AE51CA2" w14:textId="77777777" w:rsidR="00115651" w:rsidRPr="00EC5EBD" w:rsidRDefault="00115651" w:rsidP="00115651">
            <w:pPr>
              <w:rPr>
                <w:rFonts w:ascii="Arial" w:hAnsi="Arial" w:cs="Arial"/>
                <w:b/>
                <w:bCs/>
                <w:sz w:val="24"/>
                <w:szCs w:val="24"/>
              </w:rPr>
            </w:pPr>
          </w:p>
          <w:p w14:paraId="3AE51CA3" w14:textId="77777777" w:rsidR="004A48FD" w:rsidRPr="00EC5EBD" w:rsidRDefault="004A48FD" w:rsidP="00115651">
            <w:pPr>
              <w:rPr>
                <w:rFonts w:ascii="Arial" w:hAnsi="Arial" w:cs="Arial"/>
                <w:b/>
                <w:bCs/>
                <w:sz w:val="24"/>
                <w:szCs w:val="24"/>
              </w:rPr>
            </w:pPr>
          </w:p>
          <w:p w14:paraId="3AE51CA4" w14:textId="039B5ED2" w:rsidR="004A48FD" w:rsidRPr="00EC5EBD" w:rsidRDefault="00097C05" w:rsidP="00115651">
            <w:pPr>
              <w:rPr>
                <w:rFonts w:ascii="Arial" w:hAnsi="Arial" w:cs="Arial"/>
                <w:b/>
                <w:bCs/>
                <w:sz w:val="24"/>
                <w:szCs w:val="24"/>
              </w:rPr>
            </w:pPr>
            <w:r w:rsidRPr="00EC5EBD">
              <w:rPr>
                <w:rFonts w:ascii="Arial" w:hAnsi="Arial" w:cs="Arial"/>
                <w:b/>
                <w:bCs/>
                <w:sz w:val="24"/>
                <w:szCs w:val="24"/>
              </w:rPr>
              <w:t>83.3</w:t>
            </w:r>
            <w:r w:rsidR="0037636E" w:rsidRPr="00EC5EBD">
              <w:rPr>
                <w:rFonts w:ascii="Arial" w:hAnsi="Arial" w:cs="Arial"/>
                <w:b/>
                <w:bCs/>
                <w:sz w:val="24"/>
                <w:szCs w:val="24"/>
              </w:rPr>
              <w:t>%</w:t>
            </w:r>
          </w:p>
        </w:tc>
        <w:tc>
          <w:tcPr>
            <w:tcW w:w="1701" w:type="dxa"/>
          </w:tcPr>
          <w:p w14:paraId="3AE51CA5" w14:textId="77777777" w:rsidR="00115651" w:rsidRPr="00EC5EBD" w:rsidRDefault="00115651" w:rsidP="00115651">
            <w:pPr>
              <w:rPr>
                <w:rFonts w:ascii="Arial" w:hAnsi="Arial" w:cs="Arial"/>
                <w:b/>
                <w:bCs/>
                <w:sz w:val="24"/>
                <w:szCs w:val="24"/>
              </w:rPr>
            </w:pPr>
          </w:p>
          <w:p w14:paraId="3AE51CA6" w14:textId="77777777" w:rsidR="00000636" w:rsidRPr="00EC5EBD" w:rsidRDefault="00000636" w:rsidP="00115651">
            <w:pPr>
              <w:rPr>
                <w:rFonts w:ascii="Arial" w:hAnsi="Arial" w:cs="Arial"/>
                <w:b/>
                <w:bCs/>
                <w:sz w:val="24"/>
                <w:szCs w:val="24"/>
              </w:rPr>
            </w:pPr>
          </w:p>
          <w:p w14:paraId="3AE51CA7" w14:textId="5F8C0E01" w:rsidR="00000636" w:rsidRPr="00EC5EBD" w:rsidRDefault="00000636" w:rsidP="00115651">
            <w:pPr>
              <w:rPr>
                <w:rFonts w:ascii="Arial" w:hAnsi="Arial" w:cs="Arial"/>
                <w:b/>
                <w:bCs/>
                <w:sz w:val="24"/>
                <w:szCs w:val="24"/>
              </w:rPr>
            </w:pPr>
            <w:r w:rsidRPr="00EC5EBD">
              <w:rPr>
                <w:rFonts w:ascii="Arial" w:hAnsi="Arial" w:cs="Arial"/>
                <w:b/>
                <w:bCs/>
                <w:sz w:val="24"/>
                <w:szCs w:val="24"/>
              </w:rPr>
              <w:t>+</w:t>
            </w:r>
            <w:r w:rsidR="00C657CE" w:rsidRPr="00EC5EBD">
              <w:rPr>
                <w:rFonts w:ascii="Arial" w:hAnsi="Arial" w:cs="Arial"/>
                <w:b/>
                <w:bCs/>
                <w:sz w:val="24"/>
                <w:szCs w:val="24"/>
              </w:rPr>
              <w:t>1.9</w:t>
            </w:r>
            <w:r w:rsidR="008D74FE" w:rsidRPr="00EC5EBD">
              <w:rPr>
                <w:rFonts w:ascii="Arial" w:hAnsi="Arial" w:cs="Arial"/>
                <w:b/>
                <w:bCs/>
                <w:sz w:val="24"/>
                <w:szCs w:val="24"/>
              </w:rPr>
              <w:t>%</w:t>
            </w:r>
          </w:p>
        </w:tc>
        <w:tc>
          <w:tcPr>
            <w:tcW w:w="1790" w:type="dxa"/>
          </w:tcPr>
          <w:p w14:paraId="3AE51CA8" w14:textId="77777777" w:rsidR="00115651" w:rsidRPr="00EC5EBD" w:rsidRDefault="00115651" w:rsidP="00115651">
            <w:pPr>
              <w:rPr>
                <w:rFonts w:ascii="Arial" w:hAnsi="Arial" w:cs="Arial"/>
                <w:b/>
                <w:bCs/>
                <w:sz w:val="24"/>
                <w:szCs w:val="24"/>
              </w:rPr>
            </w:pPr>
          </w:p>
          <w:p w14:paraId="3AE51CA9" w14:textId="77777777" w:rsidR="00000636" w:rsidRPr="00EC5EBD" w:rsidRDefault="00000636" w:rsidP="00115651">
            <w:pPr>
              <w:rPr>
                <w:rFonts w:ascii="Arial" w:hAnsi="Arial" w:cs="Arial"/>
                <w:b/>
                <w:bCs/>
                <w:sz w:val="24"/>
                <w:szCs w:val="24"/>
              </w:rPr>
            </w:pPr>
          </w:p>
          <w:p w14:paraId="3AE51CAA" w14:textId="3F41FF34" w:rsidR="00000636" w:rsidRPr="00EC5EBD" w:rsidRDefault="00000636" w:rsidP="00115651">
            <w:pPr>
              <w:rPr>
                <w:rFonts w:ascii="Arial" w:hAnsi="Arial" w:cs="Arial"/>
                <w:b/>
                <w:bCs/>
                <w:sz w:val="24"/>
                <w:szCs w:val="24"/>
              </w:rPr>
            </w:pPr>
            <w:r w:rsidRPr="00EC5EBD">
              <w:rPr>
                <w:rFonts w:ascii="Arial" w:hAnsi="Arial" w:cs="Arial"/>
                <w:b/>
                <w:bCs/>
                <w:sz w:val="24"/>
                <w:szCs w:val="24"/>
              </w:rPr>
              <w:t>17</w:t>
            </w:r>
            <w:r w:rsidR="008D74FE" w:rsidRPr="00EC5EBD">
              <w:rPr>
                <w:rFonts w:ascii="Arial" w:hAnsi="Arial" w:cs="Arial"/>
                <w:b/>
                <w:bCs/>
                <w:sz w:val="24"/>
                <w:szCs w:val="24"/>
              </w:rPr>
              <w:t>.</w:t>
            </w:r>
            <w:r w:rsidR="00C657CE" w:rsidRPr="00EC5EBD">
              <w:rPr>
                <w:rFonts w:ascii="Arial" w:hAnsi="Arial" w:cs="Arial"/>
                <w:b/>
                <w:bCs/>
                <w:sz w:val="24"/>
                <w:szCs w:val="24"/>
              </w:rPr>
              <w:t>1</w:t>
            </w:r>
            <w:r w:rsidR="0037636E" w:rsidRPr="00EC5EBD">
              <w:rPr>
                <w:rFonts w:ascii="Arial" w:hAnsi="Arial" w:cs="Arial"/>
                <w:b/>
                <w:bCs/>
                <w:sz w:val="24"/>
                <w:szCs w:val="24"/>
              </w:rPr>
              <w:t>%</w:t>
            </w:r>
          </w:p>
        </w:tc>
        <w:tc>
          <w:tcPr>
            <w:tcW w:w="1790" w:type="dxa"/>
          </w:tcPr>
          <w:p w14:paraId="3AE51CAB" w14:textId="77777777" w:rsidR="00115651" w:rsidRPr="00EC5EBD" w:rsidRDefault="00115651" w:rsidP="00115651">
            <w:pPr>
              <w:rPr>
                <w:rFonts w:ascii="Arial" w:hAnsi="Arial" w:cs="Arial"/>
                <w:b/>
                <w:bCs/>
                <w:sz w:val="24"/>
                <w:szCs w:val="24"/>
              </w:rPr>
            </w:pPr>
          </w:p>
          <w:p w14:paraId="3AE51CAC" w14:textId="77777777" w:rsidR="004A48FD" w:rsidRPr="00EC5EBD" w:rsidRDefault="004A48FD" w:rsidP="00115651">
            <w:pPr>
              <w:rPr>
                <w:rFonts w:ascii="Arial" w:hAnsi="Arial" w:cs="Arial"/>
                <w:b/>
                <w:bCs/>
                <w:sz w:val="24"/>
                <w:szCs w:val="24"/>
              </w:rPr>
            </w:pPr>
          </w:p>
          <w:p w14:paraId="3AE51CAD" w14:textId="39111761" w:rsidR="004A48FD" w:rsidRPr="00EC5EBD" w:rsidRDefault="004A48FD" w:rsidP="00115651">
            <w:pPr>
              <w:rPr>
                <w:rFonts w:ascii="Arial" w:hAnsi="Arial" w:cs="Arial"/>
                <w:b/>
                <w:bCs/>
                <w:sz w:val="24"/>
                <w:szCs w:val="24"/>
              </w:rPr>
            </w:pPr>
            <w:r w:rsidRPr="00EC5EBD">
              <w:rPr>
                <w:rFonts w:ascii="Arial" w:hAnsi="Arial" w:cs="Arial"/>
                <w:b/>
                <w:bCs/>
                <w:sz w:val="24"/>
                <w:szCs w:val="24"/>
              </w:rPr>
              <w:t>1</w:t>
            </w:r>
            <w:r w:rsidR="00C657CE" w:rsidRPr="00EC5EBD">
              <w:rPr>
                <w:rFonts w:ascii="Arial" w:hAnsi="Arial" w:cs="Arial"/>
                <w:b/>
                <w:bCs/>
                <w:sz w:val="24"/>
                <w:szCs w:val="24"/>
              </w:rPr>
              <w:t>4.7</w:t>
            </w:r>
            <w:r w:rsidR="0037636E" w:rsidRPr="00EC5EBD">
              <w:rPr>
                <w:rFonts w:ascii="Arial" w:hAnsi="Arial" w:cs="Arial"/>
                <w:b/>
                <w:bCs/>
                <w:sz w:val="24"/>
                <w:szCs w:val="24"/>
              </w:rPr>
              <w:t>%</w:t>
            </w:r>
          </w:p>
        </w:tc>
        <w:tc>
          <w:tcPr>
            <w:tcW w:w="1984" w:type="dxa"/>
          </w:tcPr>
          <w:p w14:paraId="3AE51CAE" w14:textId="77777777" w:rsidR="00115651" w:rsidRPr="00EC5EBD" w:rsidRDefault="00115651" w:rsidP="00115651">
            <w:pPr>
              <w:rPr>
                <w:rFonts w:ascii="Arial" w:hAnsi="Arial" w:cs="Arial"/>
                <w:b/>
                <w:bCs/>
                <w:sz w:val="24"/>
                <w:szCs w:val="24"/>
              </w:rPr>
            </w:pPr>
          </w:p>
          <w:p w14:paraId="3AE51CAF" w14:textId="77777777" w:rsidR="00000636" w:rsidRPr="00EC5EBD" w:rsidRDefault="00000636" w:rsidP="00115651">
            <w:pPr>
              <w:rPr>
                <w:rFonts w:ascii="Arial" w:hAnsi="Arial" w:cs="Arial"/>
                <w:b/>
                <w:bCs/>
                <w:sz w:val="24"/>
                <w:szCs w:val="24"/>
              </w:rPr>
            </w:pPr>
          </w:p>
          <w:p w14:paraId="3AE51CB0" w14:textId="2FF69632" w:rsidR="00000636" w:rsidRPr="00EC5EBD" w:rsidRDefault="00C657CE" w:rsidP="00115651">
            <w:pPr>
              <w:rPr>
                <w:rFonts w:ascii="Arial" w:hAnsi="Arial" w:cs="Arial"/>
                <w:b/>
                <w:bCs/>
                <w:sz w:val="24"/>
                <w:szCs w:val="24"/>
              </w:rPr>
            </w:pPr>
            <w:r w:rsidRPr="00EC5EBD">
              <w:rPr>
                <w:rFonts w:ascii="Arial" w:hAnsi="Arial" w:cs="Arial"/>
                <w:b/>
                <w:bCs/>
                <w:sz w:val="24"/>
                <w:szCs w:val="24"/>
              </w:rPr>
              <w:t>-2.4</w:t>
            </w:r>
            <w:r w:rsidR="008D74FE" w:rsidRPr="00EC5EBD">
              <w:rPr>
                <w:rFonts w:ascii="Arial" w:hAnsi="Arial" w:cs="Arial"/>
                <w:b/>
                <w:bCs/>
                <w:sz w:val="24"/>
                <w:szCs w:val="24"/>
              </w:rPr>
              <w:t>%</w:t>
            </w:r>
          </w:p>
        </w:tc>
        <w:tc>
          <w:tcPr>
            <w:tcW w:w="1843" w:type="dxa"/>
          </w:tcPr>
          <w:p w14:paraId="3AE51CB1" w14:textId="77777777" w:rsidR="00115651" w:rsidRPr="00EC5EBD" w:rsidRDefault="00115651" w:rsidP="00115651">
            <w:pPr>
              <w:rPr>
                <w:rFonts w:ascii="Arial" w:hAnsi="Arial" w:cs="Arial"/>
                <w:b/>
                <w:bCs/>
                <w:sz w:val="24"/>
                <w:szCs w:val="24"/>
              </w:rPr>
            </w:pPr>
          </w:p>
          <w:p w14:paraId="3AE51CB2" w14:textId="77777777" w:rsidR="00000636" w:rsidRPr="00EC5EBD" w:rsidRDefault="00000636" w:rsidP="00115651">
            <w:pPr>
              <w:rPr>
                <w:rFonts w:ascii="Arial" w:hAnsi="Arial" w:cs="Arial"/>
                <w:b/>
                <w:bCs/>
                <w:sz w:val="24"/>
                <w:szCs w:val="24"/>
              </w:rPr>
            </w:pPr>
          </w:p>
          <w:p w14:paraId="3AE51CB3" w14:textId="5C9A7344" w:rsidR="00000636" w:rsidRPr="00EC5EBD" w:rsidRDefault="00C657CE" w:rsidP="00115651">
            <w:pPr>
              <w:rPr>
                <w:rFonts w:ascii="Arial" w:hAnsi="Arial" w:cs="Arial"/>
                <w:b/>
                <w:bCs/>
                <w:sz w:val="24"/>
                <w:szCs w:val="24"/>
              </w:rPr>
            </w:pPr>
            <w:r w:rsidRPr="00EC5EBD">
              <w:rPr>
                <w:rFonts w:ascii="Arial" w:hAnsi="Arial" w:cs="Arial"/>
                <w:b/>
                <w:bCs/>
                <w:sz w:val="24"/>
                <w:szCs w:val="24"/>
              </w:rPr>
              <w:t>150</w:t>
            </w:r>
          </w:p>
        </w:tc>
        <w:tc>
          <w:tcPr>
            <w:tcW w:w="1928" w:type="dxa"/>
          </w:tcPr>
          <w:p w14:paraId="3AE51CB4" w14:textId="77777777" w:rsidR="00115651" w:rsidRPr="00EC5EBD" w:rsidRDefault="00115651" w:rsidP="00115651">
            <w:pPr>
              <w:rPr>
                <w:rFonts w:ascii="Arial" w:hAnsi="Arial" w:cs="Arial"/>
                <w:b/>
                <w:bCs/>
                <w:sz w:val="24"/>
                <w:szCs w:val="24"/>
              </w:rPr>
            </w:pPr>
          </w:p>
          <w:p w14:paraId="3AE51CB5" w14:textId="77777777" w:rsidR="004A48FD" w:rsidRPr="00EC5EBD" w:rsidRDefault="004A48FD" w:rsidP="00115651">
            <w:pPr>
              <w:rPr>
                <w:rFonts w:ascii="Arial" w:hAnsi="Arial" w:cs="Arial"/>
                <w:b/>
                <w:bCs/>
                <w:sz w:val="24"/>
                <w:szCs w:val="24"/>
              </w:rPr>
            </w:pPr>
          </w:p>
          <w:p w14:paraId="3AE51CB6" w14:textId="77777777" w:rsidR="004A48FD" w:rsidRPr="00EC5EBD" w:rsidRDefault="004A48FD" w:rsidP="00115651">
            <w:pPr>
              <w:rPr>
                <w:rFonts w:ascii="Arial" w:hAnsi="Arial" w:cs="Arial"/>
                <w:b/>
                <w:bCs/>
                <w:sz w:val="24"/>
                <w:szCs w:val="24"/>
              </w:rPr>
            </w:pPr>
            <w:r w:rsidRPr="00EC5EBD">
              <w:rPr>
                <w:rFonts w:ascii="Arial" w:hAnsi="Arial" w:cs="Arial"/>
                <w:b/>
                <w:bCs/>
                <w:sz w:val="24"/>
                <w:szCs w:val="24"/>
              </w:rPr>
              <w:t>140</w:t>
            </w:r>
          </w:p>
        </w:tc>
      </w:tr>
      <w:tr w:rsidR="00097C05" w:rsidRPr="00EC5EBD" w14:paraId="3AE51CDC" w14:textId="77777777" w:rsidTr="0087041F">
        <w:tc>
          <w:tcPr>
            <w:tcW w:w="1565" w:type="dxa"/>
            <w:shd w:val="clear" w:color="auto" w:fill="82C6BC"/>
          </w:tcPr>
          <w:p w14:paraId="3AE51CB8" w14:textId="77777777" w:rsidR="00115651" w:rsidRPr="00EC5EBD" w:rsidRDefault="00115651" w:rsidP="00115651">
            <w:pPr>
              <w:rPr>
                <w:rFonts w:ascii="Arial" w:hAnsi="Arial" w:cs="Arial"/>
                <w:b/>
                <w:bCs/>
                <w:sz w:val="24"/>
                <w:szCs w:val="24"/>
              </w:rPr>
            </w:pPr>
            <w:r w:rsidRPr="00EC5EBD">
              <w:rPr>
                <w:rFonts w:ascii="Arial" w:hAnsi="Arial" w:cs="Arial"/>
                <w:b/>
                <w:bCs/>
                <w:sz w:val="24"/>
                <w:szCs w:val="24"/>
              </w:rPr>
              <w:t>Cluster 3 (Bands 8a - 8b)</w:t>
            </w:r>
          </w:p>
        </w:tc>
        <w:tc>
          <w:tcPr>
            <w:tcW w:w="1516" w:type="dxa"/>
          </w:tcPr>
          <w:p w14:paraId="3AE51CB9" w14:textId="77777777" w:rsidR="00000636" w:rsidRPr="00EC5EBD" w:rsidRDefault="00000636" w:rsidP="00115651">
            <w:pPr>
              <w:rPr>
                <w:rFonts w:ascii="Arial" w:hAnsi="Arial" w:cs="Arial"/>
                <w:b/>
                <w:bCs/>
                <w:sz w:val="24"/>
                <w:szCs w:val="24"/>
              </w:rPr>
            </w:pPr>
          </w:p>
          <w:p w14:paraId="3AE51CBA" w14:textId="77777777" w:rsidR="00115651" w:rsidRPr="00EC5EBD" w:rsidRDefault="00115651" w:rsidP="00115651">
            <w:pPr>
              <w:rPr>
                <w:rFonts w:ascii="Arial" w:hAnsi="Arial" w:cs="Arial"/>
                <w:b/>
                <w:bCs/>
                <w:sz w:val="24"/>
                <w:szCs w:val="24"/>
              </w:rPr>
            </w:pPr>
          </w:p>
          <w:p w14:paraId="3AE51CBB" w14:textId="03F42F04" w:rsidR="00115651" w:rsidRPr="00EC5EBD" w:rsidRDefault="00B511A7" w:rsidP="00115651">
            <w:pPr>
              <w:rPr>
                <w:rFonts w:ascii="Arial" w:hAnsi="Arial" w:cs="Arial"/>
                <w:b/>
                <w:bCs/>
                <w:sz w:val="24"/>
                <w:szCs w:val="24"/>
              </w:rPr>
            </w:pPr>
            <w:r w:rsidRPr="00EC5EBD">
              <w:rPr>
                <w:rFonts w:ascii="Arial" w:hAnsi="Arial" w:cs="Arial"/>
                <w:b/>
                <w:bCs/>
                <w:sz w:val="24"/>
                <w:szCs w:val="24"/>
              </w:rPr>
              <w:t>3.6</w:t>
            </w:r>
            <w:r w:rsidR="0037636E" w:rsidRPr="00EC5EBD">
              <w:rPr>
                <w:rFonts w:ascii="Arial" w:hAnsi="Arial" w:cs="Arial"/>
                <w:b/>
                <w:bCs/>
                <w:sz w:val="24"/>
                <w:szCs w:val="24"/>
              </w:rPr>
              <w:t>%</w:t>
            </w:r>
          </w:p>
          <w:p w14:paraId="3AE51CBC" w14:textId="77777777" w:rsidR="00115651" w:rsidRPr="00EC5EBD" w:rsidRDefault="00115651" w:rsidP="00115651">
            <w:pPr>
              <w:rPr>
                <w:rFonts w:ascii="Arial" w:hAnsi="Arial" w:cs="Arial"/>
                <w:b/>
                <w:bCs/>
                <w:sz w:val="24"/>
                <w:szCs w:val="24"/>
              </w:rPr>
            </w:pPr>
          </w:p>
          <w:p w14:paraId="3AE51CBD" w14:textId="77777777" w:rsidR="00115651" w:rsidRPr="00EC5EBD" w:rsidRDefault="00115651" w:rsidP="00115651">
            <w:pPr>
              <w:rPr>
                <w:rFonts w:ascii="Arial" w:hAnsi="Arial" w:cs="Arial"/>
                <w:b/>
                <w:bCs/>
                <w:sz w:val="24"/>
                <w:szCs w:val="24"/>
              </w:rPr>
            </w:pPr>
          </w:p>
        </w:tc>
        <w:tc>
          <w:tcPr>
            <w:tcW w:w="1701" w:type="dxa"/>
          </w:tcPr>
          <w:p w14:paraId="3AE51CBE" w14:textId="77777777" w:rsidR="00115651" w:rsidRPr="00EC5EBD" w:rsidRDefault="00115651" w:rsidP="00115651">
            <w:pPr>
              <w:rPr>
                <w:rFonts w:ascii="Arial" w:hAnsi="Arial" w:cs="Arial"/>
                <w:b/>
                <w:bCs/>
                <w:sz w:val="24"/>
                <w:szCs w:val="24"/>
              </w:rPr>
            </w:pPr>
          </w:p>
          <w:p w14:paraId="3AE51CBF" w14:textId="77777777" w:rsidR="004A48FD" w:rsidRPr="00EC5EBD" w:rsidRDefault="004A48FD" w:rsidP="00115651">
            <w:pPr>
              <w:rPr>
                <w:rFonts w:ascii="Arial" w:hAnsi="Arial" w:cs="Arial"/>
                <w:b/>
                <w:bCs/>
                <w:sz w:val="24"/>
                <w:szCs w:val="24"/>
              </w:rPr>
            </w:pPr>
          </w:p>
          <w:p w14:paraId="3AE51CC0" w14:textId="573D3A42" w:rsidR="004A48FD" w:rsidRPr="00EC5EBD" w:rsidRDefault="00B511A7" w:rsidP="00115651">
            <w:pPr>
              <w:rPr>
                <w:rFonts w:ascii="Arial" w:hAnsi="Arial" w:cs="Arial"/>
                <w:b/>
                <w:bCs/>
                <w:sz w:val="24"/>
                <w:szCs w:val="24"/>
              </w:rPr>
            </w:pPr>
            <w:r w:rsidRPr="00EC5EBD">
              <w:rPr>
                <w:rFonts w:ascii="Arial" w:hAnsi="Arial" w:cs="Arial"/>
                <w:b/>
                <w:bCs/>
                <w:sz w:val="24"/>
                <w:szCs w:val="24"/>
              </w:rPr>
              <w:t>1.9</w:t>
            </w:r>
            <w:r w:rsidR="0037636E" w:rsidRPr="00EC5EBD">
              <w:rPr>
                <w:rFonts w:ascii="Arial" w:hAnsi="Arial" w:cs="Arial"/>
                <w:b/>
                <w:bCs/>
                <w:sz w:val="24"/>
                <w:szCs w:val="24"/>
              </w:rPr>
              <w:t>%</w:t>
            </w:r>
          </w:p>
        </w:tc>
        <w:tc>
          <w:tcPr>
            <w:tcW w:w="1708" w:type="dxa"/>
          </w:tcPr>
          <w:p w14:paraId="3AE51CC1" w14:textId="77777777" w:rsidR="00115651" w:rsidRPr="00EC5EBD" w:rsidRDefault="00115651" w:rsidP="00115651">
            <w:pPr>
              <w:rPr>
                <w:rFonts w:ascii="Arial" w:hAnsi="Arial" w:cs="Arial"/>
                <w:b/>
                <w:bCs/>
                <w:sz w:val="24"/>
                <w:szCs w:val="24"/>
              </w:rPr>
            </w:pPr>
          </w:p>
          <w:p w14:paraId="3AE51CC2" w14:textId="77777777" w:rsidR="00000636" w:rsidRPr="00EC5EBD" w:rsidRDefault="00000636" w:rsidP="00115651">
            <w:pPr>
              <w:rPr>
                <w:rFonts w:ascii="Arial" w:hAnsi="Arial" w:cs="Arial"/>
                <w:b/>
                <w:bCs/>
                <w:sz w:val="24"/>
                <w:szCs w:val="24"/>
              </w:rPr>
            </w:pPr>
          </w:p>
          <w:p w14:paraId="3AE51CC3" w14:textId="115EF771" w:rsidR="00000636" w:rsidRPr="00EC5EBD" w:rsidRDefault="00000636" w:rsidP="00115651">
            <w:pPr>
              <w:rPr>
                <w:rFonts w:ascii="Arial" w:hAnsi="Arial" w:cs="Arial"/>
                <w:b/>
                <w:bCs/>
                <w:sz w:val="24"/>
                <w:szCs w:val="24"/>
              </w:rPr>
            </w:pPr>
            <w:r w:rsidRPr="00EC5EBD">
              <w:rPr>
                <w:rFonts w:ascii="Arial" w:hAnsi="Arial" w:cs="Arial"/>
                <w:b/>
                <w:bCs/>
                <w:sz w:val="24"/>
                <w:szCs w:val="24"/>
              </w:rPr>
              <w:t>-</w:t>
            </w:r>
            <w:r w:rsidR="00B511A7" w:rsidRPr="00EC5EBD">
              <w:rPr>
                <w:rFonts w:ascii="Arial" w:hAnsi="Arial" w:cs="Arial"/>
                <w:b/>
                <w:bCs/>
                <w:sz w:val="24"/>
                <w:szCs w:val="24"/>
              </w:rPr>
              <w:t>1.7</w:t>
            </w:r>
            <w:r w:rsidR="008D74FE" w:rsidRPr="00EC5EBD">
              <w:rPr>
                <w:rFonts w:ascii="Arial" w:hAnsi="Arial" w:cs="Arial"/>
                <w:b/>
                <w:bCs/>
                <w:sz w:val="24"/>
                <w:szCs w:val="24"/>
              </w:rPr>
              <w:t>%</w:t>
            </w:r>
          </w:p>
        </w:tc>
        <w:tc>
          <w:tcPr>
            <w:tcW w:w="1701" w:type="dxa"/>
          </w:tcPr>
          <w:p w14:paraId="3AE51CC4" w14:textId="77777777" w:rsidR="00115651" w:rsidRPr="00EC5EBD" w:rsidRDefault="00115651" w:rsidP="00115651">
            <w:pPr>
              <w:rPr>
                <w:rFonts w:ascii="Arial" w:hAnsi="Arial" w:cs="Arial"/>
                <w:b/>
                <w:bCs/>
                <w:sz w:val="24"/>
                <w:szCs w:val="24"/>
              </w:rPr>
            </w:pPr>
          </w:p>
          <w:p w14:paraId="3AE51CC5" w14:textId="77777777" w:rsidR="00000636" w:rsidRPr="00EC5EBD" w:rsidRDefault="00000636" w:rsidP="00115651">
            <w:pPr>
              <w:rPr>
                <w:rFonts w:ascii="Arial" w:hAnsi="Arial" w:cs="Arial"/>
                <w:b/>
                <w:bCs/>
                <w:sz w:val="24"/>
                <w:szCs w:val="24"/>
              </w:rPr>
            </w:pPr>
          </w:p>
          <w:p w14:paraId="3AE51CC6" w14:textId="2D85EB7A" w:rsidR="00000636" w:rsidRPr="00EC5EBD" w:rsidRDefault="00000636" w:rsidP="00115651">
            <w:pPr>
              <w:rPr>
                <w:rFonts w:ascii="Arial" w:hAnsi="Arial" w:cs="Arial"/>
                <w:b/>
                <w:bCs/>
                <w:sz w:val="24"/>
                <w:szCs w:val="24"/>
              </w:rPr>
            </w:pPr>
            <w:r w:rsidRPr="00EC5EBD">
              <w:rPr>
                <w:rFonts w:ascii="Arial" w:hAnsi="Arial" w:cs="Arial"/>
                <w:b/>
                <w:bCs/>
                <w:sz w:val="24"/>
                <w:szCs w:val="24"/>
              </w:rPr>
              <w:t>8</w:t>
            </w:r>
            <w:r w:rsidR="00B511A7" w:rsidRPr="00EC5EBD">
              <w:rPr>
                <w:rFonts w:ascii="Arial" w:hAnsi="Arial" w:cs="Arial"/>
                <w:b/>
                <w:bCs/>
                <w:sz w:val="24"/>
                <w:szCs w:val="24"/>
              </w:rPr>
              <w:t>5.5</w:t>
            </w:r>
            <w:r w:rsidR="0037636E" w:rsidRPr="00EC5EBD">
              <w:rPr>
                <w:rFonts w:ascii="Arial" w:hAnsi="Arial" w:cs="Arial"/>
                <w:b/>
                <w:bCs/>
                <w:sz w:val="24"/>
                <w:szCs w:val="24"/>
              </w:rPr>
              <w:t>%</w:t>
            </w:r>
          </w:p>
        </w:tc>
        <w:tc>
          <w:tcPr>
            <w:tcW w:w="1701" w:type="dxa"/>
          </w:tcPr>
          <w:p w14:paraId="3AE51CC7" w14:textId="77777777" w:rsidR="00115651" w:rsidRPr="00EC5EBD" w:rsidRDefault="00115651" w:rsidP="00115651">
            <w:pPr>
              <w:rPr>
                <w:rFonts w:ascii="Arial" w:hAnsi="Arial" w:cs="Arial"/>
                <w:b/>
                <w:bCs/>
                <w:sz w:val="24"/>
                <w:szCs w:val="24"/>
              </w:rPr>
            </w:pPr>
          </w:p>
          <w:p w14:paraId="3AE51CC8" w14:textId="77777777" w:rsidR="004A48FD" w:rsidRPr="00EC5EBD" w:rsidRDefault="004A48FD" w:rsidP="00115651">
            <w:pPr>
              <w:rPr>
                <w:rFonts w:ascii="Arial" w:hAnsi="Arial" w:cs="Arial"/>
                <w:b/>
                <w:bCs/>
                <w:sz w:val="24"/>
                <w:szCs w:val="24"/>
              </w:rPr>
            </w:pPr>
          </w:p>
          <w:p w14:paraId="3AE51CC9" w14:textId="4767938A" w:rsidR="004A48FD" w:rsidRPr="00EC5EBD" w:rsidRDefault="00B511A7" w:rsidP="00115651">
            <w:pPr>
              <w:rPr>
                <w:rFonts w:ascii="Arial" w:hAnsi="Arial" w:cs="Arial"/>
                <w:b/>
                <w:bCs/>
                <w:sz w:val="24"/>
                <w:szCs w:val="24"/>
              </w:rPr>
            </w:pPr>
            <w:r w:rsidRPr="00EC5EBD">
              <w:rPr>
                <w:rFonts w:ascii="Arial" w:hAnsi="Arial" w:cs="Arial"/>
                <w:b/>
                <w:bCs/>
                <w:sz w:val="24"/>
                <w:szCs w:val="24"/>
              </w:rPr>
              <w:t>90.2</w:t>
            </w:r>
            <w:r w:rsidR="0037636E" w:rsidRPr="00EC5EBD">
              <w:rPr>
                <w:rFonts w:ascii="Arial" w:hAnsi="Arial" w:cs="Arial"/>
                <w:b/>
                <w:bCs/>
                <w:sz w:val="24"/>
                <w:szCs w:val="24"/>
              </w:rPr>
              <w:t>%</w:t>
            </w:r>
          </w:p>
        </w:tc>
        <w:tc>
          <w:tcPr>
            <w:tcW w:w="1701" w:type="dxa"/>
          </w:tcPr>
          <w:p w14:paraId="3AE51CCA" w14:textId="77777777" w:rsidR="00115651" w:rsidRPr="00EC5EBD" w:rsidRDefault="00115651" w:rsidP="00115651">
            <w:pPr>
              <w:rPr>
                <w:rFonts w:ascii="Arial" w:hAnsi="Arial" w:cs="Arial"/>
                <w:b/>
                <w:bCs/>
                <w:sz w:val="24"/>
                <w:szCs w:val="24"/>
              </w:rPr>
            </w:pPr>
          </w:p>
          <w:p w14:paraId="3AE51CCB" w14:textId="77777777" w:rsidR="00000636" w:rsidRPr="00EC5EBD" w:rsidRDefault="00000636" w:rsidP="00115651">
            <w:pPr>
              <w:rPr>
                <w:rFonts w:ascii="Arial" w:hAnsi="Arial" w:cs="Arial"/>
                <w:b/>
                <w:bCs/>
                <w:sz w:val="24"/>
                <w:szCs w:val="24"/>
              </w:rPr>
            </w:pPr>
          </w:p>
          <w:p w14:paraId="3AE51CCC" w14:textId="59EC68B3" w:rsidR="00000636" w:rsidRPr="00EC5EBD" w:rsidRDefault="00D26920" w:rsidP="00115651">
            <w:pPr>
              <w:rPr>
                <w:rFonts w:ascii="Arial" w:hAnsi="Arial" w:cs="Arial"/>
                <w:b/>
                <w:bCs/>
                <w:sz w:val="24"/>
                <w:szCs w:val="24"/>
              </w:rPr>
            </w:pPr>
            <w:r w:rsidRPr="00EC5EBD">
              <w:rPr>
                <w:rFonts w:ascii="Arial" w:hAnsi="Arial" w:cs="Arial"/>
                <w:b/>
                <w:bCs/>
                <w:sz w:val="24"/>
                <w:szCs w:val="24"/>
              </w:rPr>
              <w:t>+</w:t>
            </w:r>
            <w:r w:rsidR="00B511A7" w:rsidRPr="00EC5EBD">
              <w:rPr>
                <w:rFonts w:ascii="Arial" w:hAnsi="Arial" w:cs="Arial"/>
                <w:b/>
                <w:bCs/>
                <w:sz w:val="24"/>
                <w:szCs w:val="24"/>
              </w:rPr>
              <w:t>4.7</w:t>
            </w:r>
            <w:r w:rsidR="008D74FE" w:rsidRPr="00EC5EBD">
              <w:rPr>
                <w:rFonts w:ascii="Arial" w:hAnsi="Arial" w:cs="Arial"/>
                <w:b/>
                <w:bCs/>
                <w:sz w:val="24"/>
                <w:szCs w:val="24"/>
              </w:rPr>
              <w:t>%</w:t>
            </w:r>
          </w:p>
        </w:tc>
        <w:tc>
          <w:tcPr>
            <w:tcW w:w="1790" w:type="dxa"/>
          </w:tcPr>
          <w:p w14:paraId="3AE51CCD" w14:textId="77777777" w:rsidR="00115651" w:rsidRPr="00EC5EBD" w:rsidRDefault="00115651" w:rsidP="00115651">
            <w:pPr>
              <w:rPr>
                <w:rFonts w:ascii="Arial" w:hAnsi="Arial" w:cs="Arial"/>
                <w:b/>
                <w:bCs/>
                <w:sz w:val="24"/>
                <w:szCs w:val="24"/>
              </w:rPr>
            </w:pPr>
          </w:p>
          <w:p w14:paraId="3AE51CCE" w14:textId="77777777" w:rsidR="00000636" w:rsidRPr="00EC5EBD" w:rsidRDefault="00000636" w:rsidP="00115651">
            <w:pPr>
              <w:rPr>
                <w:rFonts w:ascii="Arial" w:hAnsi="Arial" w:cs="Arial"/>
                <w:b/>
                <w:bCs/>
                <w:sz w:val="24"/>
                <w:szCs w:val="24"/>
              </w:rPr>
            </w:pPr>
          </w:p>
          <w:p w14:paraId="3AE51CCF" w14:textId="27FA66FA" w:rsidR="00000636" w:rsidRPr="00EC5EBD" w:rsidRDefault="00B511A7" w:rsidP="00115651">
            <w:pPr>
              <w:rPr>
                <w:rFonts w:ascii="Arial" w:hAnsi="Arial" w:cs="Arial"/>
                <w:b/>
                <w:bCs/>
                <w:sz w:val="24"/>
                <w:szCs w:val="24"/>
              </w:rPr>
            </w:pPr>
            <w:r w:rsidRPr="00EC5EBD">
              <w:rPr>
                <w:rFonts w:ascii="Arial" w:hAnsi="Arial" w:cs="Arial"/>
                <w:b/>
                <w:bCs/>
                <w:sz w:val="24"/>
                <w:szCs w:val="24"/>
              </w:rPr>
              <w:t>10.9%</w:t>
            </w:r>
          </w:p>
        </w:tc>
        <w:tc>
          <w:tcPr>
            <w:tcW w:w="1790" w:type="dxa"/>
          </w:tcPr>
          <w:p w14:paraId="3AE51CD0" w14:textId="77777777" w:rsidR="00115651" w:rsidRPr="00EC5EBD" w:rsidRDefault="00115651" w:rsidP="00115651">
            <w:pPr>
              <w:rPr>
                <w:rFonts w:ascii="Arial" w:hAnsi="Arial" w:cs="Arial"/>
                <w:b/>
                <w:bCs/>
                <w:sz w:val="24"/>
                <w:szCs w:val="24"/>
              </w:rPr>
            </w:pPr>
          </w:p>
          <w:p w14:paraId="3AE51CD1" w14:textId="77777777" w:rsidR="004A48FD" w:rsidRPr="00EC5EBD" w:rsidRDefault="004A48FD" w:rsidP="00115651">
            <w:pPr>
              <w:rPr>
                <w:rFonts w:ascii="Arial" w:hAnsi="Arial" w:cs="Arial"/>
                <w:b/>
                <w:bCs/>
                <w:sz w:val="24"/>
                <w:szCs w:val="24"/>
              </w:rPr>
            </w:pPr>
          </w:p>
          <w:p w14:paraId="3AE51CD2" w14:textId="3B67C210" w:rsidR="004A48FD" w:rsidRPr="00EC5EBD" w:rsidRDefault="00B511A7" w:rsidP="00115651">
            <w:pPr>
              <w:rPr>
                <w:rFonts w:ascii="Arial" w:hAnsi="Arial" w:cs="Arial"/>
                <w:b/>
                <w:bCs/>
                <w:sz w:val="24"/>
                <w:szCs w:val="24"/>
              </w:rPr>
            </w:pPr>
            <w:r w:rsidRPr="00EC5EBD">
              <w:rPr>
                <w:rFonts w:ascii="Arial" w:hAnsi="Arial" w:cs="Arial"/>
                <w:b/>
                <w:bCs/>
                <w:sz w:val="24"/>
                <w:szCs w:val="24"/>
              </w:rPr>
              <w:t>7.8</w:t>
            </w:r>
            <w:r w:rsidR="0037636E" w:rsidRPr="00EC5EBD">
              <w:rPr>
                <w:rFonts w:ascii="Arial" w:hAnsi="Arial" w:cs="Arial"/>
                <w:b/>
                <w:bCs/>
                <w:sz w:val="24"/>
                <w:szCs w:val="24"/>
              </w:rPr>
              <w:t>%</w:t>
            </w:r>
          </w:p>
        </w:tc>
        <w:tc>
          <w:tcPr>
            <w:tcW w:w="1984" w:type="dxa"/>
          </w:tcPr>
          <w:p w14:paraId="3AE51CD3" w14:textId="77777777" w:rsidR="00115651" w:rsidRPr="00EC5EBD" w:rsidRDefault="00115651" w:rsidP="00115651">
            <w:pPr>
              <w:rPr>
                <w:rFonts w:ascii="Arial" w:hAnsi="Arial" w:cs="Arial"/>
                <w:b/>
                <w:bCs/>
                <w:sz w:val="24"/>
                <w:szCs w:val="24"/>
              </w:rPr>
            </w:pPr>
          </w:p>
          <w:p w14:paraId="3AE51CD4" w14:textId="77777777" w:rsidR="00000636" w:rsidRPr="00EC5EBD" w:rsidRDefault="00000636" w:rsidP="00115651">
            <w:pPr>
              <w:rPr>
                <w:rFonts w:ascii="Arial" w:hAnsi="Arial" w:cs="Arial"/>
                <w:b/>
                <w:bCs/>
                <w:sz w:val="24"/>
                <w:szCs w:val="24"/>
              </w:rPr>
            </w:pPr>
          </w:p>
          <w:p w14:paraId="3AE51CD5" w14:textId="7A37E3DD" w:rsidR="00000636" w:rsidRPr="00EC5EBD" w:rsidRDefault="00B511A7" w:rsidP="00115651">
            <w:pPr>
              <w:rPr>
                <w:rFonts w:ascii="Arial" w:hAnsi="Arial" w:cs="Arial"/>
                <w:b/>
                <w:bCs/>
                <w:sz w:val="24"/>
                <w:szCs w:val="24"/>
              </w:rPr>
            </w:pPr>
            <w:r w:rsidRPr="00EC5EBD">
              <w:rPr>
                <w:rFonts w:ascii="Arial" w:hAnsi="Arial" w:cs="Arial"/>
                <w:b/>
                <w:bCs/>
                <w:sz w:val="24"/>
                <w:szCs w:val="24"/>
              </w:rPr>
              <w:t>-3.1%</w:t>
            </w:r>
          </w:p>
        </w:tc>
        <w:tc>
          <w:tcPr>
            <w:tcW w:w="1843" w:type="dxa"/>
          </w:tcPr>
          <w:p w14:paraId="3AE51CD6" w14:textId="77777777" w:rsidR="00115651" w:rsidRPr="00EC5EBD" w:rsidRDefault="00115651" w:rsidP="00115651">
            <w:pPr>
              <w:rPr>
                <w:rFonts w:ascii="Arial" w:hAnsi="Arial" w:cs="Arial"/>
                <w:b/>
                <w:bCs/>
                <w:sz w:val="24"/>
                <w:szCs w:val="24"/>
              </w:rPr>
            </w:pPr>
          </w:p>
          <w:p w14:paraId="3AE51CD7" w14:textId="77777777" w:rsidR="00000636" w:rsidRPr="00EC5EBD" w:rsidRDefault="00000636" w:rsidP="00115651">
            <w:pPr>
              <w:rPr>
                <w:rFonts w:ascii="Arial" w:hAnsi="Arial" w:cs="Arial"/>
                <w:b/>
                <w:bCs/>
                <w:sz w:val="24"/>
                <w:szCs w:val="24"/>
              </w:rPr>
            </w:pPr>
          </w:p>
          <w:p w14:paraId="3AE51CD8" w14:textId="5AC14C97" w:rsidR="00000636" w:rsidRPr="00EC5EBD" w:rsidRDefault="00B511A7" w:rsidP="00115651">
            <w:pPr>
              <w:rPr>
                <w:rFonts w:ascii="Arial" w:hAnsi="Arial" w:cs="Arial"/>
                <w:b/>
                <w:bCs/>
                <w:sz w:val="24"/>
                <w:szCs w:val="24"/>
              </w:rPr>
            </w:pPr>
            <w:r w:rsidRPr="00EC5EBD">
              <w:rPr>
                <w:rFonts w:ascii="Arial" w:hAnsi="Arial" w:cs="Arial"/>
                <w:b/>
                <w:bCs/>
                <w:sz w:val="24"/>
                <w:szCs w:val="24"/>
              </w:rPr>
              <w:t>51</w:t>
            </w:r>
          </w:p>
        </w:tc>
        <w:tc>
          <w:tcPr>
            <w:tcW w:w="1928" w:type="dxa"/>
          </w:tcPr>
          <w:p w14:paraId="3AE51CD9" w14:textId="77777777" w:rsidR="00115651" w:rsidRPr="00EC5EBD" w:rsidRDefault="00115651" w:rsidP="00115651">
            <w:pPr>
              <w:rPr>
                <w:rFonts w:ascii="Arial" w:hAnsi="Arial" w:cs="Arial"/>
                <w:b/>
                <w:bCs/>
                <w:sz w:val="24"/>
                <w:szCs w:val="24"/>
              </w:rPr>
            </w:pPr>
          </w:p>
          <w:p w14:paraId="3AE51CDA" w14:textId="77777777" w:rsidR="004A48FD" w:rsidRPr="00EC5EBD" w:rsidRDefault="004A48FD" w:rsidP="00115651">
            <w:pPr>
              <w:rPr>
                <w:rFonts w:ascii="Arial" w:hAnsi="Arial" w:cs="Arial"/>
                <w:b/>
                <w:bCs/>
                <w:sz w:val="24"/>
                <w:szCs w:val="24"/>
              </w:rPr>
            </w:pPr>
          </w:p>
          <w:p w14:paraId="3AE51CDB" w14:textId="77777777" w:rsidR="004A48FD" w:rsidRPr="00EC5EBD" w:rsidRDefault="004A48FD" w:rsidP="00115651">
            <w:pPr>
              <w:rPr>
                <w:rFonts w:ascii="Arial" w:hAnsi="Arial" w:cs="Arial"/>
                <w:b/>
                <w:bCs/>
                <w:sz w:val="24"/>
                <w:szCs w:val="24"/>
              </w:rPr>
            </w:pPr>
            <w:r w:rsidRPr="00EC5EBD">
              <w:rPr>
                <w:rFonts w:ascii="Arial" w:hAnsi="Arial" w:cs="Arial"/>
                <w:b/>
                <w:bCs/>
                <w:sz w:val="24"/>
                <w:szCs w:val="24"/>
              </w:rPr>
              <w:t>55</w:t>
            </w:r>
          </w:p>
        </w:tc>
      </w:tr>
      <w:tr w:rsidR="00097C05" w:rsidRPr="00EC5EBD" w14:paraId="3AE51D01" w14:textId="77777777" w:rsidTr="0087041F">
        <w:tc>
          <w:tcPr>
            <w:tcW w:w="1565" w:type="dxa"/>
            <w:shd w:val="clear" w:color="auto" w:fill="82C6BC"/>
          </w:tcPr>
          <w:p w14:paraId="3AE51CDD" w14:textId="77777777" w:rsidR="00115651" w:rsidRPr="00EC5EBD" w:rsidRDefault="00115651" w:rsidP="00115651">
            <w:pPr>
              <w:rPr>
                <w:rFonts w:ascii="Arial" w:hAnsi="Arial" w:cs="Arial"/>
                <w:b/>
                <w:bCs/>
                <w:sz w:val="24"/>
                <w:szCs w:val="24"/>
              </w:rPr>
            </w:pPr>
            <w:r w:rsidRPr="00EC5EBD">
              <w:rPr>
                <w:rFonts w:ascii="Arial" w:hAnsi="Arial" w:cs="Arial"/>
                <w:b/>
                <w:bCs/>
                <w:sz w:val="24"/>
                <w:szCs w:val="24"/>
              </w:rPr>
              <w:t xml:space="preserve">Cluster 4 (Bands </w:t>
            </w:r>
            <w:r w:rsidR="006641B9" w:rsidRPr="00EC5EBD">
              <w:rPr>
                <w:rFonts w:ascii="Arial" w:hAnsi="Arial" w:cs="Arial"/>
                <w:b/>
                <w:bCs/>
                <w:sz w:val="24"/>
                <w:szCs w:val="24"/>
              </w:rPr>
              <w:br/>
            </w:r>
            <w:r w:rsidRPr="00EC5EBD">
              <w:rPr>
                <w:rFonts w:ascii="Arial" w:hAnsi="Arial" w:cs="Arial"/>
                <w:b/>
                <w:bCs/>
                <w:sz w:val="24"/>
                <w:szCs w:val="24"/>
              </w:rPr>
              <w:t>8c – 9 &amp; VSM)</w:t>
            </w:r>
          </w:p>
        </w:tc>
        <w:tc>
          <w:tcPr>
            <w:tcW w:w="1516" w:type="dxa"/>
          </w:tcPr>
          <w:p w14:paraId="3AE51CDE" w14:textId="77777777" w:rsidR="00115651" w:rsidRPr="00EC5EBD" w:rsidRDefault="00115651" w:rsidP="00115651">
            <w:pPr>
              <w:rPr>
                <w:rFonts w:ascii="Arial" w:hAnsi="Arial" w:cs="Arial"/>
                <w:b/>
                <w:bCs/>
                <w:sz w:val="24"/>
                <w:szCs w:val="24"/>
              </w:rPr>
            </w:pPr>
          </w:p>
          <w:p w14:paraId="3AE51CDF" w14:textId="77777777" w:rsidR="00115651" w:rsidRPr="00EC5EBD" w:rsidRDefault="00115651" w:rsidP="00115651">
            <w:pPr>
              <w:rPr>
                <w:rFonts w:ascii="Arial" w:hAnsi="Arial" w:cs="Arial"/>
                <w:b/>
                <w:bCs/>
                <w:sz w:val="24"/>
                <w:szCs w:val="24"/>
              </w:rPr>
            </w:pPr>
          </w:p>
          <w:p w14:paraId="3AE51CE0" w14:textId="77777777" w:rsidR="00115651" w:rsidRPr="00EC5EBD" w:rsidRDefault="00000636" w:rsidP="00115651">
            <w:pPr>
              <w:rPr>
                <w:rFonts w:ascii="Arial" w:hAnsi="Arial" w:cs="Arial"/>
                <w:b/>
                <w:bCs/>
                <w:sz w:val="24"/>
                <w:szCs w:val="24"/>
              </w:rPr>
            </w:pPr>
            <w:r w:rsidRPr="00EC5EBD">
              <w:rPr>
                <w:rFonts w:ascii="Arial" w:hAnsi="Arial" w:cs="Arial"/>
                <w:b/>
                <w:bCs/>
                <w:sz w:val="24"/>
                <w:szCs w:val="24"/>
              </w:rPr>
              <w:t>0</w:t>
            </w:r>
            <w:r w:rsidR="0037636E" w:rsidRPr="00EC5EBD">
              <w:rPr>
                <w:rFonts w:ascii="Arial" w:hAnsi="Arial" w:cs="Arial"/>
                <w:b/>
                <w:bCs/>
                <w:sz w:val="24"/>
                <w:szCs w:val="24"/>
              </w:rPr>
              <w:t>%</w:t>
            </w:r>
          </w:p>
          <w:p w14:paraId="3AE51CE1" w14:textId="77777777" w:rsidR="00115651" w:rsidRPr="00EC5EBD" w:rsidRDefault="00115651" w:rsidP="00115651">
            <w:pPr>
              <w:rPr>
                <w:rFonts w:ascii="Arial" w:hAnsi="Arial" w:cs="Arial"/>
                <w:b/>
                <w:bCs/>
                <w:sz w:val="24"/>
                <w:szCs w:val="24"/>
              </w:rPr>
            </w:pPr>
          </w:p>
          <w:p w14:paraId="3AE51CE2" w14:textId="77777777" w:rsidR="00115651" w:rsidRPr="00EC5EBD" w:rsidRDefault="00115651" w:rsidP="00115651">
            <w:pPr>
              <w:rPr>
                <w:rFonts w:ascii="Arial" w:hAnsi="Arial" w:cs="Arial"/>
                <w:b/>
                <w:bCs/>
                <w:sz w:val="24"/>
                <w:szCs w:val="24"/>
              </w:rPr>
            </w:pPr>
          </w:p>
        </w:tc>
        <w:tc>
          <w:tcPr>
            <w:tcW w:w="1701" w:type="dxa"/>
          </w:tcPr>
          <w:p w14:paraId="3AE51CE3" w14:textId="77777777" w:rsidR="00115651" w:rsidRPr="00EC5EBD" w:rsidRDefault="00115651" w:rsidP="00115651">
            <w:pPr>
              <w:rPr>
                <w:rFonts w:ascii="Arial" w:hAnsi="Arial" w:cs="Arial"/>
                <w:b/>
                <w:bCs/>
                <w:sz w:val="24"/>
                <w:szCs w:val="24"/>
              </w:rPr>
            </w:pPr>
          </w:p>
          <w:p w14:paraId="3AE51CE4" w14:textId="77777777" w:rsidR="004A48FD" w:rsidRPr="00EC5EBD" w:rsidRDefault="004A48FD" w:rsidP="00115651">
            <w:pPr>
              <w:rPr>
                <w:rFonts w:ascii="Arial" w:hAnsi="Arial" w:cs="Arial"/>
                <w:b/>
                <w:bCs/>
                <w:sz w:val="24"/>
                <w:szCs w:val="24"/>
              </w:rPr>
            </w:pPr>
          </w:p>
          <w:p w14:paraId="3AE51CE5" w14:textId="45DD6235" w:rsidR="004A48FD" w:rsidRPr="00EC5EBD" w:rsidRDefault="004C54BB" w:rsidP="00115651">
            <w:pPr>
              <w:rPr>
                <w:rFonts w:ascii="Arial" w:hAnsi="Arial" w:cs="Arial"/>
                <w:b/>
                <w:bCs/>
                <w:sz w:val="24"/>
                <w:szCs w:val="24"/>
              </w:rPr>
            </w:pPr>
            <w:r w:rsidRPr="00EC5EBD">
              <w:rPr>
                <w:rFonts w:ascii="Arial" w:hAnsi="Arial" w:cs="Arial"/>
                <w:b/>
                <w:bCs/>
                <w:sz w:val="24"/>
                <w:szCs w:val="24"/>
              </w:rPr>
              <w:t>5.9%</w:t>
            </w:r>
          </w:p>
        </w:tc>
        <w:tc>
          <w:tcPr>
            <w:tcW w:w="1708" w:type="dxa"/>
          </w:tcPr>
          <w:p w14:paraId="3AE51CE6" w14:textId="77777777" w:rsidR="00115651" w:rsidRPr="00EC5EBD" w:rsidRDefault="00115651" w:rsidP="00115651">
            <w:pPr>
              <w:rPr>
                <w:rFonts w:ascii="Arial" w:hAnsi="Arial" w:cs="Arial"/>
                <w:b/>
                <w:bCs/>
                <w:sz w:val="24"/>
                <w:szCs w:val="24"/>
              </w:rPr>
            </w:pPr>
          </w:p>
          <w:p w14:paraId="3AE51CE7" w14:textId="77777777" w:rsidR="00000636" w:rsidRPr="00EC5EBD" w:rsidRDefault="00000636" w:rsidP="00115651">
            <w:pPr>
              <w:rPr>
                <w:rFonts w:ascii="Arial" w:hAnsi="Arial" w:cs="Arial"/>
                <w:b/>
                <w:bCs/>
                <w:sz w:val="24"/>
                <w:szCs w:val="24"/>
              </w:rPr>
            </w:pPr>
          </w:p>
          <w:p w14:paraId="3AE51CE8" w14:textId="18FA8AE0" w:rsidR="00000636" w:rsidRPr="00EC5EBD" w:rsidRDefault="004C54BB" w:rsidP="00115651">
            <w:pPr>
              <w:rPr>
                <w:rFonts w:ascii="Arial" w:hAnsi="Arial" w:cs="Arial"/>
                <w:b/>
                <w:bCs/>
                <w:sz w:val="24"/>
                <w:szCs w:val="24"/>
              </w:rPr>
            </w:pPr>
            <w:r w:rsidRPr="00EC5EBD">
              <w:rPr>
                <w:rFonts w:ascii="Arial" w:hAnsi="Arial" w:cs="Arial"/>
                <w:b/>
                <w:bCs/>
                <w:sz w:val="24"/>
                <w:szCs w:val="24"/>
              </w:rPr>
              <w:t>+5.9%</w:t>
            </w:r>
          </w:p>
        </w:tc>
        <w:tc>
          <w:tcPr>
            <w:tcW w:w="1701" w:type="dxa"/>
          </w:tcPr>
          <w:p w14:paraId="3AE51CE9" w14:textId="77777777" w:rsidR="00115651" w:rsidRPr="00EC5EBD" w:rsidRDefault="00115651" w:rsidP="00115651">
            <w:pPr>
              <w:rPr>
                <w:rFonts w:ascii="Arial" w:hAnsi="Arial" w:cs="Arial"/>
                <w:b/>
                <w:bCs/>
                <w:sz w:val="24"/>
                <w:szCs w:val="24"/>
              </w:rPr>
            </w:pPr>
          </w:p>
          <w:p w14:paraId="3AE51CEA" w14:textId="77777777" w:rsidR="00000636" w:rsidRPr="00EC5EBD" w:rsidRDefault="00000636" w:rsidP="00115651">
            <w:pPr>
              <w:rPr>
                <w:rFonts w:ascii="Arial" w:hAnsi="Arial" w:cs="Arial"/>
                <w:b/>
                <w:bCs/>
                <w:sz w:val="24"/>
                <w:szCs w:val="24"/>
              </w:rPr>
            </w:pPr>
          </w:p>
          <w:p w14:paraId="3AE51CEB" w14:textId="66E585C0" w:rsidR="00000636" w:rsidRPr="00EC5EBD" w:rsidRDefault="00000636" w:rsidP="00115651">
            <w:pPr>
              <w:rPr>
                <w:rFonts w:ascii="Arial" w:hAnsi="Arial" w:cs="Arial"/>
                <w:b/>
                <w:bCs/>
                <w:sz w:val="24"/>
                <w:szCs w:val="24"/>
              </w:rPr>
            </w:pPr>
            <w:r w:rsidRPr="00EC5EBD">
              <w:rPr>
                <w:rFonts w:ascii="Arial" w:hAnsi="Arial" w:cs="Arial"/>
                <w:b/>
                <w:bCs/>
                <w:sz w:val="24"/>
                <w:szCs w:val="24"/>
              </w:rPr>
              <w:t>8</w:t>
            </w:r>
            <w:r w:rsidR="004C54BB" w:rsidRPr="00EC5EBD">
              <w:rPr>
                <w:rFonts w:ascii="Arial" w:hAnsi="Arial" w:cs="Arial"/>
                <w:b/>
                <w:bCs/>
                <w:sz w:val="24"/>
                <w:szCs w:val="24"/>
              </w:rPr>
              <w:t>0</w:t>
            </w:r>
            <w:r w:rsidR="008D74FE" w:rsidRPr="00EC5EBD">
              <w:rPr>
                <w:rFonts w:ascii="Arial" w:hAnsi="Arial" w:cs="Arial"/>
                <w:b/>
                <w:bCs/>
                <w:sz w:val="24"/>
                <w:szCs w:val="24"/>
              </w:rPr>
              <w:t>.0</w:t>
            </w:r>
            <w:r w:rsidR="0037636E" w:rsidRPr="00EC5EBD">
              <w:rPr>
                <w:rFonts w:ascii="Arial" w:hAnsi="Arial" w:cs="Arial"/>
                <w:b/>
                <w:bCs/>
                <w:sz w:val="24"/>
                <w:szCs w:val="24"/>
              </w:rPr>
              <w:t>%</w:t>
            </w:r>
          </w:p>
        </w:tc>
        <w:tc>
          <w:tcPr>
            <w:tcW w:w="1701" w:type="dxa"/>
          </w:tcPr>
          <w:p w14:paraId="3AE51CEC" w14:textId="77777777" w:rsidR="00115651" w:rsidRPr="00EC5EBD" w:rsidRDefault="00115651" w:rsidP="00115651">
            <w:pPr>
              <w:rPr>
                <w:rFonts w:ascii="Arial" w:hAnsi="Arial" w:cs="Arial"/>
                <w:b/>
                <w:bCs/>
                <w:sz w:val="24"/>
                <w:szCs w:val="24"/>
              </w:rPr>
            </w:pPr>
          </w:p>
          <w:p w14:paraId="3AE51CED" w14:textId="77777777" w:rsidR="004A48FD" w:rsidRPr="00EC5EBD" w:rsidRDefault="004A48FD" w:rsidP="00115651">
            <w:pPr>
              <w:rPr>
                <w:rFonts w:ascii="Arial" w:hAnsi="Arial" w:cs="Arial"/>
                <w:b/>
                <w:bCs/>
                <w:sz w:val="24"/>
                <w:szCs w:val="24"/>
              </w:rPr>
            </w:pPr>
          </w:p>
          <w:p w14:paraId="3AE51CEE" w14:textId="6D8EC038" w:rsidR="004A48FD" w:rsidRPr="00EC5EBD" w:rsidRDefault="004A48FD" w:rsidP="00115651">
            <w:pPr>
              <w:rPr>
                <w:rFonts w:ascii="Arial" w:hAnsi="Arial" w:cs="Arial"/>
                <w:b/>
                <w:bCs/>
                <w:sz w:val="24"/>
                <w:szCs w:val="24"/>
              </w:rPr>
            </w:pPr>
            <w:r w:rsidRPr="00EC5EBD">
              <w:rPr>
                <w:rFonts w:ascii="Arial" w:hAnsi="Arial" w:cs="Arial"/>
                <w:b/>
                <w:bCs/>
                <w:sz w:val="24"/>
                <w:szCs w:val="24"/>
              </w:rPr>
              <w:t>8</w:t>
            </w:r>
            <w:r w:rsidR="004C54BB" w:rsidRPr="00EC5EBD">
              <w:rPr>
                <w:rFonts w:ascii="Arial" w:hAnsi="Arial" w:cs="Arial"/>
                <w:b/>
                <w:bCs/>
                <w:sz w:val="24"/>
                <w:szCs w:val="24"/>
              </w:rPr>
              <w:t>2.4</w:t>
            </w:r>
            <w:r w:rsidR="0037636E" w:rsidRPr="00EC5EBD">
              <w:rPr>
                <w:rFonts w:ascii="Arial" w:hAnsi="Arial" w:cs="Arial"/>
                <w:b/>
                <w:bCs/>
                <w:sz w:val="24"/>
                <w:szCs w:val="24"/>
              </w:rPr>
              <w:t>%</w:t>
            </w:r>
          </w:p>
        </w:tc>
        <w:tc>
          <w:tcPr>
            <w:tcW w:w="1701" w:type="dxa"/>
          </w:tcPr>
          <w:p w14:paraId="3AE51CEF" w14:textId="77777777" w:rsidR="00115651" w:rsidRPr="00EC5EBD" w:rsidRDefault="00115651" w:rsidP="00115651">
            <w:pPr>
              <w:rPr>
                <w:rFonts w:ascii="Arial" w:hAnsi="Arial" w:cs="Arial"/>
                <w:b/>
                <w:bCs/>
                <w:sz w:val="24"/>
                <w:szCs w:val="24"/>
              </w:rPr>
            </w:pPr>
          </w:p>
          <w:p w14:paraId="3AE51CF0" w14:textId="77777777" w:rsidR="00000636" w:rsidRPr="00EC5EBD" w:rsidRDefault="00000636" w:rsidP="00115651">
            <w:pPr>
              <w:rPr>
                <w:rFonts w:ascii="Arial" w:hAnsi="Arial" w:cs="Arial"/>
                <w:b/>
                <w:bCs/>
                <w:sz w:val="24"/>
                <w:szCs w:val="24"/>
              </w:rPr>
            </w:pPr>
          </w:p>
          <w:p w14:paraId="3AE51CF1" w14:textId="0ACC5D7A" w:rsidR="00000636" w:rsidRPr="00EC5EBD" w:rsidRDefault="004C54BB" w:rsidP="00115651">
            <w:pPr>
              <w:rPr>
                <w:rFonts w:ascii="Arial" w:hAnsi="Arial" w:cs="Arial"/>
                <w:b/>
                <w:bCs/>
                <w:sz w:val="24"/>
                <w:szCs w:val="24"/>
              </w:rPr>
            </w:pPr>
            <w:r w:rsidRPr="00EC5EBD">
              <w:rPr>
                <w:rFonts w:ascii="Arial" w:hAnsi="Arial" w:cs="Arial"/>
                <w:b/>
                <w:bCs/>
                <w:sz w:val="24"/>
                <w:szCs w:val="24"/>
              </w:rPr>
              <w:t>+</w:t>
            </w:r>
            <w:r w:rsidR="00000636" w:rsidRPr="00EC5EBD">
              <w:rPr>
                <w:rFonts w:ascii="Arial" w:hAnsi="Arial" w:cs="Arial"/>
                <w:b/>
                <w:bCs/>
                <w:sz w:val="24"/>
                <w:szCs w:val="24"/>
              </w:rPr>
              <w:t>-</w:t>
            </w:r>
            <w:r w:rsidRPr="00EC5EBD">
              <w:rPr>
                <w:rFonts w:ascii="Arial" w:hAnsi="Arial" w:cs="Arial"/>
                <w:b/>
                <w:bCs/>
                <w:sz w:val="24"/>
                <w:szCs w:val="24"/>
              </w:rPr>
              <w:t>2.4%</w:t>
            </w:r>
          </w:p>
        </w:tc>
        <w:tc>
          <w:tcPr>
            <w:tcW w:w="1790" w:type="dxa"/>
          </w:tcPr>
          <w:p w14:paraId="3AE51CF2" w14:textId="77777777" w:rsidR="00115651" w:rsidRPr="00EC5EBD" w:rsidRDefault="00115651" w:rsidP="00115651">
            <w:pPr>
              <w:rPr>
                <w:rFonts w:ascii="Arial" w:hAnsi="Arial" w:cs="Arial"/>
                <w:b/>
                <w:bCs/>
                <w:sz w:val="24"/>
                <w:szCs w:val="24"/>
              </w:rPr>
            </w:pPr>
          </w:p>
          <w:p w14:paraId="3AE51CF3" w14:textId="77777777" w:rsidR="00000636" w:rsidRPr="00EC5EBD" w:rsidRDefault="00000636" w:rsidP="00115651">
            <w:pPr>
              <w:rPr>
                <w:rFonts w:ascii="Arial" w:hAnsi="Arial" w:cs="Arial"/>
                <w:b/>
                <w:bCs/>
                <w:sz w:val="24"/>
                <w:szCs w:val="24"/>
              </w:rPr>
            </w:pPr>
          </w:p>
          <w:p w14:paraId="3AE51CF4" w14:textId="00C1F903" w:rsidR="00000636" w:rsidRPr="00EC5EBD" w:rsidRDefault="004C54BB" w:rsidP="00115651">
            <w:pPr>
              <w:rPr>
                <w:rFonts w:ascii="Arial" w:hAnsi="Arial" w:cs="Arial"/>
                <w:b/>
                <w:bCs/>
                <w:sz w:val="24"/>
                <w:szCs w:val="24"/>
              </w:rPr>
            </w:pPr>
            <w:r w:rsidRPr="00EC5EBD">
              <w:rPr>
                <w:rFonts w:ascii="Arial" w:hAnsi="Arial" w:cs="Arial"/>
                <w:b/>
                <w:bCs/>
                <w:sz w:val="24"/>
                <w:szCs w:val="24"/>
              </w:rPr>
              <w:t>20.0%</w:t>
            </w:r>
          </w:p>
        </w:tc>
        <w:tc>
          <w:tcPr>
            <w:tcW w:w="1790" w:type="dxa"/>
          </w:tcPr>
          <w:p w14:paraId="3AE51CF5" w14:textId="77777777" w:rsidR="00115651" w:rsidRPr="00EC5EBD" w:rsidRDefault="00115651" w:rsidP="00115651">
            <w:pPr>
              <w:rPr>
                <w:rFonts w:ascii="Arial" w:hAnsi="Arial" w:cs="Arial"/>
                <w:b/>
                <w:bCs/>
                <w:sz w:val="24"/>
                <w:szCs w:val="24"/>
              </w:rPr>
            </w:pPr>
          </w:p>
          <w:p w14:paraId="3AE51CF6" w14:textId="77777777" w:rsidR="004A48FD" w:rsidRPr="00EC5EBD" w:rsidRDefault="004A48FD" w:rsidP="00115651">
            <w:pPr>
              <w:rPr>
                <w:rFonts w:ascii="Arial" w:hAnsi="Arial" w:cs="Arial"/>
                <w:b/>
                <w:bCs/>
                <w:sz w:val="24"/>
                <w:szCs w:val="24"/>
              </w:rPr>
            </w:pPr>
          </w:p>
          <w:p w14:paraId="3AE51CF7" w14:textId="4F10E318" w:rsidR="004A48FD" w:rsidRPr="00EC5EBD" w:rsidRDefault="004C54BB" w:rsidP="00115651">
            <w:pPr>
              <w:rPr>
                <w:rFonts w:ascii="Arial" w:hAnsi="Arial" w:cs="Arial"/>
                <w:b/>
                <w:bCs/>
                <w:sz w:val="24"/>
                <w:szCs w:val="24"/>
              </w:rPr>
            </w:pPr>
            <w:r w:rsidRPr="00EC5EBD">
              <w:rPr>
                <w:rFonts w:ascii="Arial" w:hAnsi="Arial" w:cs="Arial"/>
                <w:b/>
                <w:bCs/>
                <w:sz w:val="24"/>
                <w:szCs w:val="24"/>
              </w:rPr>
              <w:t>11.8%</w:t>
            </w:r>
          </w:p>
        </w:tc>
        <w:tc>
          <w:tcPr>
            <w:tcW w:w="1984" w:type="dxa"/>
          </w:tcPr>
          <w:p w14:paraId="3AE51CF8" w14:textId="77777777" w:rsidR="00115651" w:rsidRPr="00EC5EBD" w:rsidRDefault="00115651" w:rsidP="00115651">
            <w:pPr>
              <w:rPr>
                <w:rFonts w:ascii="Arial" w:hAnsi="Arial" w:cs="Arial"/>
                <w:b/>
                <w:bCs/>
                <w:sz w:val="24"/>
                <w:szCs w:val="24"/>
              </w:rPr>
            </w:pPr>
          </w:p>
          <w:p w14:paraId="3AE51CF9" w14:textId="77777777" w:rsidR="00000636" w:rsidRPr="00EC5EBD" w:rsidRDefault="00000636" w:rsidP="00115651">
            <w:pPr>
              <w:rPr>
                <w:rFonts w:ascii="Arial" w:hAnsi="Arial" w:cs="Arial"/>
                <w:b/>
                <w:bCs/>
                <w:sz w:val="24"/>
                <w:szCs w:val="24"/>
              </w:rPr>
            </w:pPr>
          </w:p>
          <w:p w14:paraId="3AE51CFA" w14:textId="2A867109" w:rsidR="00000636" w:rsidRPr="00EC5EBD" w:rsidRDefault="00F154C7" w:rsidP="00115651">
            <w:pPr>
              <w:rPr>
                <w:rFonts w:ascii="Arial" w:hAnsi="Arial" w:cs="Arial"/>
                <w:b/>
                <w:bCs/>
                <w:sz w:val="24"/>
                <w:szCs w:val="24"/>
              </w:rPr>
            </w:pPr>
            <w:r w:rsidRPr="00EC5EBD">
              <w:rPr>
                <w:rFonts w:ascii="Arial" w:hAnsi="Arial" w:cs="Arial"/>
                <w:b/>
                <w:bCs/>
                <w:sz w:val="24"/>
                <w:szCs w:val="24"/>
              </w:rPr>
              <w:t>-8.2%</w:t>
            </w:r>
          </w:p>
        </w:tc>
        <w:tc>
          <w:tcPr>
            <w:tcW w:w="1843" w:type="dxa"/>
          </w:tcPr>
          <w:p w14:paraId="3AE51CFB" w14:textId="77777777" w:rsidR="00115651" w:rsidRPr="00EC5EBD" w:rsidRDefault="00115651" w:rsidP="00115651">
            <w:pPr>
              <w:rPr>
                <w:rFonts w:ascii="Arial" w:hAnsi="Arial" w:cs="Arial"/>
                <w:b/>
                <w:bCs/>
                <w:sz w:val="24"/>
                <w:szCs w:val="24"/>
              </w:rPr>
            </w:pPr>
          </w:p>
          <w:p w14:paraId="3AE51CFC" w14:textId="77777777" w:rsidR="00000636" w:rsidRPr="00EC5EBD" w:rsidRDefault="00000636" w:rsidP="00115651">
            <w:pPr>
              <w:rPr>
                <w:rFonts w:ascii="Arial" w:hAnsi="Arial" w:cs="Arial"/>
                <w:b/>
                <w:bCs/>
                <w:sz w:val="24"/>
                <w:szCs w:val="24"/>
              </w:rPr>
            </w:pPr>
          </w:p>
          <w:p w14:paraId="3AE51CFD" w14:textId="66265124" w:rsidR="00000636" w:rsidRPr="00EC5EBD" w:rsidRDefault="004C54BB" w:rsidP="00115651">
            <w:pPr>
              <w:rPr>
                <w:rFonts w:ascii="Arial" w:hAnsi="Arial" w:cs="Arial"/>
                <w:b/>
                <w:bCs/>
                <w:sz w:val="24"/>
                <w:szCs w:val="24"/>
              </w:rPr>
            </w:pPr>
            <w:r w:rsidRPr="00EC5EBD">
              <w:rPr>
                <w:rFonts w:ascii="Arial" w:hAnsi="Arial" w:cs="Arial"/>
                <w:b/>
                <w:bCs/>
                <w:sz w:val="24"/>
                <w:szCs w:val="24"/>
              </w:rPr>
              <w:t>17</w:t>
            </w:r>
          </w:p>
        </w:tc>
        <w:tc>
          <w:tcPr>
            <w:tcW w:w="1928" w:type="dxa"/>
          </w:tcPr>
          <w:p w14:paraId="3AE51CFE" w14:textId="77777777" w:rsidR="00115651" w:rsidRPr="00EC5EBD" w:rsidRDefault="00115651" w:rsidP="00115651">
            <w:pPr>
              <w:rPr>
                <w:rFonts w:ascii="Arial" w:hAnsi="Arial" w:cs="Arial"/>
                <w:b/>
                <w:bCs/>
                <w:sz w:val="24"/>
                <w:szCs w:val="24"/>
              </w:rPr>
            </w:pPr>
          </w:p>
          <w:p w14:paraId="3AE51CFF" w14:textId="77777777" w:rsidR="004A48FD" w:rsidRPr="00EC5EBD" w:rsidRDefault="004A48FD" w:rsidP="00115651">
            <w:pPr>
              <w:rPr>
                <w:rFonts w:ascii="Arial" w:hAnsi="Arial" w:cs="Arial"/>
                <w:b/>
                <w:bCs/>
                <w:sz w:val="24"/>
                <w:szCs w:val="24"/>
              </w:rPr>
            </w:pPr>
          </w:p>
          <w:p w14:paraId="3AE51D00" w14:textId="77777777" w:rsidR="004A48FD" w:rsidRPr="00EC5EBD" w:rsidRDefault="004A48FD" w:rsidP="00115651">
            <w:pPr>
              <w:rPr>
                <w:rFonts w:ascii="Arial" w:hAnsi="Arial" w:cs="Arial"/>
                <w:b/>
                <w:bCs/>
                <w:sz w:val="24"/>
                <w:szCs w:val="24"/>
              </w:rPr>
            </w:pPr>
            <w:r w:rsidRPr="00EC5EBD">
              <w:rPr>
                <w:rFonts w:ascii="Arial" w:hAnsi="Arial" w:cs="Arial"/>
                <w:b/>
                <w:bCs/>
                <w:sz w:val="24"/>
                <w:szCs w:val="24"/>
              </w:rPr>
              <w:t>25</w:t>
            </w:r>
          </w:p>
        </w:tc>
      </w:tr>
    </w:tbl>
    <w:p w14:paraId="3AE51D02" w14:textId="77777777" w:rsidR="00115651" w:rsidRPr="00EC5EBD" w:rsidRDefault="00115651" w:rsidP="00115651">
      <w:pPr>
        <w:rPr>
          <w:rFonts w:ascii="Arial" w:hAnsi="Arial" w:cs="Arial"/>
          <w:sz w:val="24"/>
        </w:rPr>
      </w:pPr>
    </w:p>
    <w:p w14:paraId="3AE51D03" w14:textId="77777777" w:rsidR="00115651" w:rsidRPr="00EC5EBD" w:rsidRDefault="00115651" w:rsidP="00115651">
      <w:pPr>
        <w:rPr>
          <w:rFonts w:ascii="Arial" w:hAnsi="Arial" w:cs="Arial"/>
          <w:sz w:val="24"/>
        </w:rPr>
      </w:pPr>
    </w:p>
    <w:p w14:paraId="3AE51D04" w14:textId="77777777" w:rsidR="00115651" w:rsidRPr="00EC5EBD" w:rsidRDefault="00115651" w:rsidP="00115651">
      <w:pPr>
        <w:rPr>
          <w:rFonts w:ascii="Arial" w:hAnsi="Arial" w:cs="Arial"/>
          <w:sz w:val="24"/>
        </w:rPr>
      </w:pPr>
    </w:p>
    <w:p w14:paraId="3AE51D05" w14:textId="77777777" w:rsidR="00115651" w:rsidRPr="00EC5EBD" w:rsidRDefault="00115651" w:rsidP="00115651">
      <w:pPr>
        <w:rPr>
          <w:rFonts w:ascii="Arial" w:hAnsi="Arial" w:cs="Arial"/>
          <w:sz w:val="24"/>
        </w:rPr>
      </w:pPr>
    </w:p>
    <w:p w14:paraId="3AE51D06" w14:textId="77777777" w:rsidR="00115651" w:rsidRPr="00EC5EBD" w:rsidRDefault="00115651" w:rsidP="00115651">
      <w:pPr>
        <w:rPr>
          <w:rFonts w:ascii="Arial" w:hAnsi="Arial" w:cs="Arial"/>
          <w:sz w:val="24"/>
        </w:rPr>
      </w:pPr>
    </w:p>
    <w:p w14:paraId="3AE51D07" w14:textId="77777777" w:rsidR="00B854BF" w:rsidRPr="00EC5EBD" w:rsidRDefault="00B854BF" w:rsidP="00115651">
      <w:pPr>
        <w:rPr>
          <w:rFonts w:ascii="Arial" w:hAnsi="Arial" w:cs="Arial"/>
          <w:sz w:val="24"/>
        </w:rPr>
      </w:pPr>
    </w:p>
    <w:p w14:paraId="3AE51D08" w14:textId="77777777" w:rsidR="00115651" w:rsidRPr="00EC5EBD" w:rsidRDefault="00115651" w:rsidP="00115651">
      <w:pPr>
        <w:rPr>
          <w:rFonts w:ascii="Arial" w:hAnsi="Arial" w:cs="Arial"/>
          <w:sz w:val="24"/>
        </w:rPr>
      </w:pPr>
    </w:p>
    <w:p w14:paraId="3AE51D09" w14:textId="77777777" w:rsidR="00507F80" w:rsidRPr="00EC5EBD" w:rsidRDefault="00507F80" w:rsidP="00115651">
      <w:pPr>
        <w:rPr>
          <w:rFonts w:ascii="Arial" w:hAnsi="Arial" w:cs="Arial"/>
          <w:sz w:val="24"/>
        </w:rPr>
      </w:pPr>
    </w:p>
    <w:p w14:paraId="3AE51D0A" w14:textId="77777777" w:rsidR="00115651" w:rsidRPr="00EC5EBD" w:rsidRDefault="00115651" w:rsidP="00115651">
      <w:pPr>
        <w:rPr>
          <w:rFonts w:ascii="Arial" w:hAnsi="Arial" w:cs="Arial"/>
          <w:b/>
          <w:sz w:val="28"/>
        </w:rPr>
      </w:pPr>
      <w:r w:rsidRPr="00EC5EBD">
        <w:rPr>
          <w:rFonts w:ascii="Arial" w:hAnsi="Arial" w:cs="Arial"/>
          <w:b/>
          <w:sz w:val="28"/>
        </w:rPr>
        <w:lastRenderedPageBreak/>
        <w:t>1b.</w:t>
      </w:r>
      <w:r w:rsidRPr="00EC5EBD">
        <w:rPr>
          <w:rFonts w:ascii="Arial" w:hAnsi="Arial" w:cs="Arial"/>
          <w:b/>
          <w:sz w:val="28"/>
        </w:rPr>
        <w:tab/>
        <w:t>Clinical workforce</w:t>
      </w:r>
    </w:p>
    <w:tbl>
      <w:tblPr>
        <w:tblStyle w:val="TableGrid"/>
        <w:tblW w:w="0" w:type="auto"/>
        <w:tblInd w:w="-5" w:type="dxa"/>
        <w:tblLook w:val="04A0" w:firstRow="1" w:lastRow="0" w:firstColumn="1" w:lastColumn="0" w:noHBand="0" w:noVBand="1"/>
      </w:tblPr>
      <w:tblGrid>
        <w:gridCol w:w="1564"/>
        <w:gridCol w:w="1738"/>
        <w:gridCol w:w="1683"/>
        <w:gridCol w:w="1675"/>
        <w:gridCol w:w="1683"/>
        <w:gridCol w:w="1683"/>
        <w:gridCol w:w="1669"/>
        <w:gridCol w:w="1790"/>
        <w:gridCol w:w="1790"/>
        <w:gridCol w:w="1837"/>
        <w:gridCol w:w="1934"/>
        <w:gridCol w:w="1882"/>
      </w:tblGrid>
      <w:tr w:rsidR="00B17B29" w:rsidRPr="00EC5EBD" w14:paraId="3AE51D17" w14:textId="77777777" w:rsidTr="0037636E">
        <w:tc>
          <w:tcPr>
            <w:tcW w:w="0" w:type="auto"/>
            <w:tcBorders>
              <w:top w:val="nil"/>
              <w:left w:val="nil"/>
              <w:bottom w:val="nil"/>
              <w:right w:val="single" w:sz="4" w:space="0" w:color="auto"/>
            </w:tcBorders>
            <w:shd w:val="clear" w:color="auto" w:fill="auto"/>
          </w:tcPr>
          <w:p w14:paraId="3AE51D0B" w14:textId="77777777" w:rsidR="00115651" w:rsidRPr="00EC5EBD" w:rsidRDefault="00115651" w:rsidP="00115651">
            <w:pPr>
              <w:rPr>
                <w:rFonts w:ascii="Arial" w:hAnsi="Arial" w:cs="Arial"/>
                <w:b/>
                <w:bCs/>
              </w:rPr>
            </w:pPr>
          </w:p>
        </w:tc>
        <w:tc>
          <w:tcPr>
            <w:tcW w:w="1761" w:type="dxa"/>
            <w:tcBorders>
              <w:left w:val="single" w:sz="4" w:space="0" w:color="auto"/>
            </w:tcBorders>
            <w:shd w:val="clear" w:color="auto" w:fill="00A49A"/>
          </w:tcPr>
          <w:p w14:paraId="3AE51D0C" w14:textId="3882A9B3" w:rsidR="00115651" w:rsidRPr="00EC5EBD" w:rsidRDefault="00115651" w:rsidP="00115651">
            <w:pPr>
              <w:rPr>
                <w:rFonts w:ascii="Arial" w:hAnsi="Arial" w:cs="Arial"/>
                <w:b/>
                <w:bCs/>
                <w:sz w:val="24"/>
                <w:szCs w:val="24"/>
              </w:rPr>
            </w:pPr>
            <w:r w:rsidRPr="00EC5EBD">
              <w:rPr>
                <w:rFonts w:ascii="Arial" w:hAnsi="Arial" w:cs="Arial"/>
                <w:b/>
                <w:bCs/>
                <w:sz w:val="24"/>
                <w:szCs w:val="24"/>
              </w:rPr>
              <w:t>Disabled staff in 20</w:t>
            </w:r>
            <w:r w:rsidR="00F1368B" w:rsidRPr="00EC5EBD">
              <w:rPr>
                <w:rFonts w:ascii="Arial" w:hAnsi="Arial" w:cs="Arial"/>
                <w:b/>
                <w:bCs/>
                <w:sz w:val="24"/>
                <w:szCs w:val="24"/>
              </w:rPr>
              <w:t>20</w:t>
            </w:r>
            <w:r w:rsidRPr="00EC5EBD">
              <w:rPr>
                <w:rFonts w:ascii="Arial" w:hAnsi="Arial" w:cs="Arial"/>
                <w:b/>
                <w:bCs/>
                <w:sz w:val="24"/>
                <w:szCs w:val="24"/>
              </w:rPr>
              <w:t xml:space="preserve"> </w:t>
            </w:r>
          </w:p>
        </w:tc>
        <w:tc>
          <w:tcPr>
            <w:tcW w:w="1699" w:type="dxa"/>
            <w:shd w:val="clear" w:color="auto" w:fill="00A49A"/>
          </w:tcPr>
          <w:p w14:paraId="3AE51D0D" w14:textId="46BDB75E" w:rsidR="00115651" w:rsidRPr="00EC5EBD" w:rsidRDefault="00115651" w:rsidP="00115651">
            <w:pPr>
              <w:rPr>
                <w:rFonts w:ascii="Arial" w:hAnsi="Arial" w:cs="Arial"/>
                <w:b/>
                <w:bCs/>
                <w:sz w:val="24"/>
                <w:szCs w:val="24"/>
              </w:rPr>
            </w:pPr>
            <w:r w:rsidRPr="00EC5EBD">
              <w:rPr>
                <w:rFonts w:ascii="Arial" w:hAnsi="Arial" w:cs="Arial"/>
                <w:b/>
                <w:bCs/>
                <w:sz w:val="24"/>
                <w:szCs w:val="24"/>
              </w:rPr>
              <w:t>Disabled staff in 202</w:t>
            </w:r>
            <w:r w:rsidR="00F1368B" w:rsidRPr="00EC5EBD">
              <w:rPr>
                <w:rFonts w:ascii="Arial" w:hAnsi="Arial" w:cs="Arial"/>
                <w:b/>
                <w:bCs/>
                <w:sz w:val="24"/>
                <w:szCs w:val="24"/>
              </w:rPr>
              <w:t>1</w:t>
            </w:r>
          </w:p>
        </w:tc>
        <w:tc>
          <w:tcPr>
            <w:tcW w:w="1705" w:type="dxa"/>
            <w:shd w:val="clear" w:color="auto" w:fill="00A49A"/>
          </w:tcPr>
          <w:p w14:paraId="3AE51D0E" w14:textId="4304B829" w:rsidR="00115651" w:rsidRPr="00EC5EBD" w:rsidRDefault="00115651" w:rsidP="00115651">
            <w:pPr>
              <w:rPr>
                <w:rFonts w:ascii="Arial" w:hAnsi="Arial" w:cs="Arial"/>
                <w:b/>
                <w:bCs/>
                <w:sz w:val="24"/>
                <w:szCs w:val="24"/>
              </w:rPr>
            </w:pPr>
            <w:r w:rsidRPr="00EC5EBD">
              <w:rPr>
                <w:rFonts w:ascii="Arial" w:hAnsi="Arial" w:cs="Arial"/>
                <w:b/>
                <w:bCs/>
                <w:sz w:val="24"/>
                <w:szCs w:val="24"/>
              </w:rPr>
              <w:t xml:space="preserve">Disabled staff in </w:t>
            </w:r>
            <w:r w:rsidR="00F1368B" w:rsidRPr="00EC5EBD">
              <w:rPr>
                <w:rFonts w:ascii="Arial" w:hAnsi="Arial" w:cs="Arial"/>
                <w:b/>
                <w:bCs/>
                <w:sz w:val="24"/>
                <w:szCs w:val="24"/>
              </w:rPr>
              <w:t>2021</w:t>
            </w:r>
          </w:p>
        </w:tc>
        <w:tc>
          <w:tcPr>
            <w:tcW w:w="1699" w:type="dxa"/>
            <w:shd w:val="clear" w:color="auto" w:fill="00A49A"/>
          </w:tcPr>
          <w:p w14:paraId="3AE51D0F" w14:textId="41223637" w:rsidR="00115651" w:rsidRPr="00EC5EBD" w:rsidRDefault="00115651" w:rsidP="00115651">
            <w:pPr>
              <w:rPr>
                <w:rFonts w:ascii="Arial" w:hAnsi="Arial" w:cs="Arial"/>
                <w:b/>
                <w:bCs/>
                <w:sz w:val="24"/>
                <w:szCs w:val="24"/>
              </w:rPr>
            </w:pPr>
            <w:r w:rsidRPr="00EC5EBD">
              <w:rPr>
                <w:rFonts w:ascii="Arial" w:hAnsi="Arial" w:cs="Arial"/>
                <w:b/>
                <w:bCs/>
                <w:sz w:val="24"/>
                <w:szCs w:val="24"/>
              </w:rPr>
              <w:t>Non-</w:t>
            </w:r>
            <w:r w:rsidR="003C0F96" w:rsidRPr="00EC5EBD">
              <w:rPr>
                <w:rFonts w:ascii="Arial" w:hAnsi="Arial" w:cs="Arial"/>
                <w:b/>
                <w:bCs/>
                <w:sz w:val="24"/>
                <w:szCs w:val="24"/>
              </w:rPr>
              <w:t>d</w:t>
            </w:r>
            <w:r w:rsidRPr="00EC5EBD">
              <w:rPr>
                <w:rFonts w:ascii="Arial" w:hAnsi="Arial" w:cs="Arial"/>
                <w:b/>
                <w:bCs/>
                <w:sz w:val="24"/>
                <w:szCs w:val="24"/>
              </w:rPr>
              <w:t>isabled staff in 20</w:t>
            </w:r>
            <w:r w:rsidR="00F1368B" w:rsidRPr="00EC5EBD">
              <w:rPr>
                <w:rFonts w:ascii="Arial" w:hAnsi="Arial" w:cs="Arial"/>
                <w:b/>
                <w:bCs/>
                <w:sz w:val="24"/>
                <w:szCs w:val="24"/>
              </w:rPr>
              <w:t>20</w:t>
            </w:r>
          </w:p>
        </w:tc>
        <w:tc>
          <w:tcPr>
            <w:tcW w:w="1699" w:type="dxa"/>
            <w:shd w:val="clear" w:color="auto" w:fill="00A49A"/>
          </w:tcPr>
          <w:p w14:paraId="3AE51D10" w14:textId="431C8969" w:rsidR="00115651" w:rsidRPr="00EC5EBD" w:rsidRDefault="00115651" w:rsidP="00115651">
            <w:pPr>
              <w:rPr>
                <w:rFonts w:ascii="Arial" w:hAnsi="Arial" w:cs="Arial"/>
                <w:b/>
                <w:bCs/>
                <w:sz w:val="24"/>
                <w:szCs w:val="24"/>
              </w:rPr>
            </w:pPr>
            <w:r w:rsidRPr="00EC5EBD">
              <w:rPr>
                <w:rFonts w:ascii="Arial" w:hAnsi="Arial" w:cs="Arial"/>
                <w:b/>
                <w:bCs/>
                <w:sz w:val="24"/>
                <w:szCs w:val="24"/>
              </w:rPr>
              <w:t>Non-</w:t>
            </w:r>
            <w:r w:rsidR="003C0F96" w:rsidRPr="00EC5EBD">
              <w:rPr>
                <w:rFonts w:ascii="Arial" w:hAnsi="Arial" w:cs="Arial"/>
                <w:b/>
                <w:bCs/>
                <w:sz w:val="24"/>
                <w:szCs w:val="24"/>
              </w:rPr>
              <w:t>d</w:t>
            </w:r>
            <w:r w:rsidRPr="00EC5EBD">
              <w:rPr>
                <w:rFonts w:ascii="Arial" w:hAnsi="Arial" w:cs="Arial"/>
                <w:b/>
                <w:bCs/>
                <w:sz w:val="24"/>
                <w:szCs w:val="24"/>
              </w:rPr>
              <w:t>isabled staff in 202</w:t>
            </w:r>
            <w:r w:rsidR="00F1368B" w:rsidRPr="00EC5EBD">
              <w:rPr>
                <w:rFonts w:ascii="Arial" w:hAnsi="Arial" w:cs="Arial"/>
                <w:b/>
                <w:bCs/>
                <w:sz w:val="24"/>
                <w:szCs w:val="24"/>
              </w:rPr>
              <w:t>1</w:t>
            </w:r>
            <w:r w:rsidRPr="00EC5EBD">
              <w:rPr>
                <w:rFonts w:ascii="Arial" w:hAnsi="Arial" w:cs="Arial"/>
                <w:b/>
                <w:bCs/>
                <w:sz w:val="24"/>
                <w:szCs w:val="24"/>
              </w:rPr>
              <w:t xml:space="preserve"> </w:t>
            </w:r>
          </w:p>
        </w:tc>
        <w:tc>
          <w:tcPr>
            <w:tcW w:w="1698" w:type="dxa"/>
            <w:shd w:val="clear" w:color="auto" w:fill="00A49A"/>
          </w:tcPr>
          <w:p w14:paraId="3AE51D11" w14:textId="65872DCD" w:rsidR="00115651" w:rsidRPr="00EC5EBD" w:rsidRDefault="00115651" w:rsidP="00115651">
            <w:pPr>
              <w:rPr>
                <w:rFonts w:ascii="Arial" w:hAnsi="Arial" w:cs="Arial"/>
                <w:b/>
                <w:bCs/>
                <w:sz w:val="24"/>
                <w:szCs w:val="24"/>
              </w:rPr>
            </w:pPr>
            <w:r w:rsidRPr="00EC5EBD">
              <w:rPr>
                <w:rFonts w:ascii="Arial" w:hAnsi="Arial" w:cs="Arial"/>
                <w:b/>
                <w:bCs/>
                <w:sz w:val="24"/>
                <w:szCs w:val="24"/>
              </w:rPr>
              <w:t>Non-</w:t>
            </w:r>
            <w:r w:rsidR="003C0F96" w:rsidRPr="00EC5EBD">
              <w:rPr>
                <w:rFonts w:ascii="Arial" w:hAnsi="Arial" w:cs="Arial"/>
                <w:b/>
                <w:bCs/>
                <w:sz w:val="24"/>
                <w:szCs w:val="24"/>
              </w:rPr>
              <w:t>d</w:t>
            </w:r>
            <w:r w:rsidRPr="00EC5EBD">
              <w:rPr>
                <w:rFonts w:ascii="Arial" w:hAnsi="Arial" w:cs="Arial"/>
                <w:b/>
                <w:bCs/>
                <w:sz w:val="24"/>
                <w:szCs w:val="24"/>
              </w:rPr>
              <w:t xml:space="preserve">isabled staff in </w:t>
            </w:r>
            <w:r w:rsidR="00F1368B" w:rsidRPr="00EC5EBD">
              <w:rPr>
                <w:rFonts w:ascii="Arial" w:hAnsi="Arial" w:cs="Arial"/>
                <w:b/>
                <w:bCs/>
                <w:sz w:val="24"/>
                <w:szCs w:val="24"/>
              </w:rPr>
              <w:t>2021</w:t>
            </w:r>
          </w:p>
        </w:tc>
        <w:tc>
          <w:tcPr>
            <w:tcW w:w="1790" w:type="dxa"/>
            <w:shd w:val="clear" w:color="auto" w:fill="00A49A"/>
          </w:tcPr>
          <w:p w14:paraId="3AE51D12" w14:textId="37DA1D16" w:rsidR="00115651" w:rsidRPr="00EC5EBD" w:rsidRDefault="00115651" w:rsidP="00115651">
            <w:pPr>
              <w:rPr>
                <w:rFonts w:ascii="Arial" w:hAnsi="Arial" w:cs="Arial"/>
                <w:b/>
                <w:bCs/>
                <w:sz w:val="24"/>
                <w:szCs w:val="24"/>
              </w:rPr>
            </w:pPr>
            <w:r w:rsidRPr="00EC5EBD">
              <w:rPr>
                <w:rFonts w:ascii="Arial" w:hAnsi="Arial" w:cs="Arial"/>
                <w:b/>
                <w:bCs/>
                <w:sz w:val="24"/>
                <w:szCs w:val="24"/>
              </w:rPr>
              <w:t>Unknown/null staff in 20</w:t>
            </w:r>
            <w:r w:rsidR="00F1368B" w:rsidRPr="00EC5EBD">
              <w:rPr>
                <w:rFonts w:ascii="Arial" w:hAnsi="Arial" w:cs="Arial"/>
                <w:b/>
                <w:bCs/>
                <w:sz w:val="24"/>
                <w:szCs w:val="24"/>
              </w:rPr>
              <w:t>20</w:t>
            </w:r>
            <w:r w:rsidRPr="00EC5EBD">
              <w:rPr>
                <w:rFonts w:ascii="Arial" w:hAnsi="Arial" w:cs="Arial"/>
                <w:b/>
                <w:bCs/>
                <w:sz w:val="24"/>
                <w:szCs w:val="24"/>
              </w:rPr>
              <w:t xml:space="preserve"> </w:t>
            </w:r>
          </w:p>
        </w:tc>
        <w:tc>
          <w:tcPr>
            <w:tcW w:w="1790" w:type="dxa"/>
            <w:shd w:val="clear" w:color="auto" w:fill="00A49A"/>
          </w:tcPr>
          <w:p w14:paraId="3AE51D13" w14:textId="57DC0DF3" w:rsidR="00115651" w:rsidRPr="00EC5EBD" w:rsidRDefault="00115651" w:rsidP="00115651">
            <w:pPr>
              <w:rPr>
                <w:rFonts w:ascii="Arial" w:hAnsi="Arial" w:cs="Arial"/>
                <w:b/>
                <w:bCs/>
                <w:sz w:val="24"/>
                <w:szCs w:val="24"/>
              </w:rPr>
            </w:pPr>
            <w:r w:rsidRPr="00EC5EBD">
              <w:rPr>
                <w:rFonts w:ascii="Arial" w:hAnsi="Arial" w:cs="Arial"/>
                <w:b/>
                <w:bCs/>
                <w:sz w:val="24"/>
                <w:szCs w:val="24"/>
              </w:rPr>
              <w:t>Unknown/null staff in 202</w:t>
            </w:r>
            <w:r w:rsidR="00F1368B" w:rsidRPr="00EC5EBD">
              <w:rPr>
                <w:rFonts w:ascii="Arial" w:hAnsi="Arial" w:cs="Arial"/>
                <w:b/>
                <w:bCs/>
                <w:sz w:val="24"/>
                <w:szCs w:val="24"/>
              </w:rPr>
              <w:t>1</w:t>
            </w:r>
            <w:r w:rsidRPr="00EC5EBD">
              <w:rPr>
                <w:rFonts w:ascii="Arial" w:hAnsi="Arial" w:cs="Arial"/>
                <w:b/>
                <w:bCs/>
                <w:sz w:val="24"/>
                <w:szCs w:val="24"/>
              </w:rPr>
              <w:t xml:space="preserve"> </w:t>
            </w:r>
          </w:p>
        </w:tc>
        <w:tc>
          <w:tcPr>
            <w:tcW w:w="1841" w:type="dxa"/>
            <w:shd w:val="clear" w:color="auto" w:fill="00A49A"/>
          </w:tcPr>
          <w:p w14:paraId="3AE51D14" w14:textId="7C480768" w:rsidR="00115651" w:rsidRPr="00EC5EBD" w:rsidRDefault="00115651" w:rsidP="00115651">
            <w:pPr>
              <w:rPr>
                <w:rFonts w:ascii="Arial" w:hAnsi="Arial" w:cs="Arial"/>
                <w:b/>
                <w:bCs/>
                <w:sz w:val="24"/>
                <w:szCs w:val="24"/>
              </w:rPr>
            </w:pPr>
            <w:r w:rsidRPr="00EC5EBD">
              <w:rPr>
                <w:rFonts w:ascii="Arial" w:hAnsi="Arial" w:cs="Arial"/>
                <w:b/>
                <w:bCs/>
                <w:sz w:val="24"/>
                <w:szCs w:val="24"/>
              </w:rPr>
              <w:t xml:space="preserve">Unknown/null staff in </w:t>
            </w:r>
            <w:r w:rsidR="00F1368B" w:rsidRPr="00EC5EBD">
              <w:rPr>
                <w:rFonts w:ascii="Arial" w:hAnsi="Arial" w:cs="Arial"/>
                <w:b/>
                <w:bCs/>
                <w:sz w:val="24"/>
                <w:szCs w:val="24"/>
              </w:rPr>
              <w:t>2021</w:t>
            </w:r>
          </w:p>
        </w:tc>
        <w:tc>
          <w:tcPr>
            <w:tcW w:w="1980" w:type="dxa"/>
            <w:shd w:val="clear" w:color="auto" w:fill="00A49A"/>
          </w:tcPr>
          <w:p w14:paraId="3AE51D15" w14:textId="5425807E" w:rsidR="00115651" w:rsidRPr="00EC5EBD" w:rsidRDefault="00115651" w:rsidP="00115651">
            <w:pPr>
              <w:rPr>
                <w:rFonts w:ascii="Arial" w:hAnsi="Arial" w:cs="Arial"/>
                <w:b/>
                <w:bCs/>
                <w:sz w:val="24"/>
                <w:szCs w:val="24"/>
              </w:rPr>
            </w:pPr>
            <w:r w:rsidRPr="00EC5EBD">
              <w:rPr>
                <w:rFonts w:ascii="Arial" w:hAnsi="Arial" w:cs="Arial"/>
                <w:b/>
                <w:bCs/>
                <w:sz w:val="24"/>
                <w:szCs w:val="24"/>
              </w:rPr>
              <w:t xml:space="preserve">Total staff in </w:t>
            </w:r>
            <w:r w:rsidR="00F1368B" w:rsidRPr="00EC5EBD">
              <w:rPr>
                <w:rFonts w:ascii="Arial" w:hAnsi="Arial" w:cs="Arial"/>
                <w:b/>
                <w:bCs/>
                <w:sz w:val="24"/>
                <w:szCs w:val="24"/>
              </w:rPr>
              <w:t>2021</w:t>
            </w:r>
          </w:p>
        </w:tc>
        <w:tc>
          <w:tcPr>
            <w:tcW w:w="1923" w:type="dxa"/>
            <w:shd w:val="clear" w:color="auto" w:fill="00A49A"/>
          </w:tcPr>
          <w:p w14:paraId="3AE51D16" w14:textId="77777777" w:rsidR="00115651" w:rsidRPr="00EC5EBD" w:rsidRDefault="00115651" w:rsidP="00115651">
            <w:pPr>
              <w:rPr>
                <w:rFonts w:ascii="Arial" w:hAnsi="Arial" w:cs="Arial"/>
                <w:b/>
                <w:bCs/>
                <w:sz w:val="24"/>
                <w:szCs w:val="24"/>
              </w:rPr>
            </w:pPr>
            <w:r w:rsidRPr="00EC5EBD">
              <w:rPr>
                <w:rFonts w:ascii="Arial" w:hAnsi="Arial" w:cs="Arial"/>
                <w:b/>
                <w:bCs/>
                <w:sz w:val="24"/>
                <w:szCs w:val="24"/>
              </w:rPr>
              <w:t xml:space="preserve">Total staff in 2020 </w:t>
            </w:r>
          </w:p>
        </w:tc>
      </w:tr>
      <w:tr w:rsidR="00B17B29" w:rsidRPr="00EC5EBD" w14:paraId="3AE51D24" w14:textId="77777777" w:rsidTr="0037636E">
        <w:tc>
          <w:tcPr>
            <w:tcW w:w="0" w:type="auto"/>
            <w:tcBorders>
              <w:top w:val="nil"/>
              <w:left w:val="nil"/>
              <w:bottom w:val="single" w:sz="4" w:space="0" w:color="auto"/>
              <w:right w:val="single" w:sz="4" w:space="0" w:color="auto"/>
            </w:tcBorders>
            <w:shd w:val="clear" w:color="auto" w:fill="auto"/>
          </w:tcPr>
          <w:p w14:paraId="3AE51D18" w14:textId="77777777" w:rsidR="00115651" w:rsidRPr="00EC5EBD" w:rsidRDefault="00115651" w:rsidP="00115651">
            <w:pPr>
              <w:rPr>
                <w:rFonts w:ascii="Arial" w:hAnsi="Arial" w:cs="Arial"/>
                <w:b/>
                <w:bCs/>
              </w:rPr>
            </w:pPr>
          </w:p>
        </w:tc>
        <w:tc>
          <w:tcPr>
            <w:tcW w:w="1761" w:type="dxa"/>
            <w:tcBorders>
              <w:left w:val="single" w:sz="4" w:space="0" w:color="auto"/>
            </w:tcBorders>
            <w:shd w:val="clear" w:color="auto" w:fill="82C6BC"/>
          </w:tcPr>
          <w:p w14:paraId="3AE51D19" w14:textId="77777777" w:rsidR="00115651" w:rsidRPr="00EC5EBD" w:rsidRDefault="00115651" w:rsidP="00115651">
            <w:pPr>
              <w:rPr>
                <w:rFonts w:ascii="Arial" w:hAnsi="Arial" w:cs="Arial"/>
                <w:b/>
                <w:bCs/>
                <w:sz w:val="24"/>
                <w:szCs w:val="24"/>
              </w:rPr>
            </w:pPr>
            <w:r w:rsidRPr="00EC5EBD">
              <w:rPr>
                <w:rFonts w:ascii="Arial" w:hAnsi="Arial" w:cs="Arial"/>
                <w:b/>
                <w:bCs/>
                <w:sz w:val="24"/>
                <w:szCs w:val="24"/>
              </w:rPr>
              <w:t xml:space="preserve">Percentage (%) </w:t>
            </w:r>
          </w:p>
        </w:tc>
        <w:tc>
          <w:tcPr>
            <w:tcW w:w="1699" w:type="dxa"/>
            <w:shd w:val="clear" w:color="auto" w:fill="82C6BC"/>
          </w:tcPr>
          <w:p w14:paraId="3AE51D1A" w14:textId="77777777" w:rsidR="00115651" w:rsidRPr="00EC5EBD" w:rsidRDefault="00115651" w:rsidP="00115651">
            <w:pPr>
              <w:rPr>
                <w:rFonts w:ascii="Arial" w:hAnsi="Arial" w:cs="Arial"/>
                <w:b/>
                <w:bCs/>
                <w:sz w:val="24"/>
                <w:szCs w:val="24"/>
              </w:rPr>
            </w:pPr>
            <w:r w:rsidRPr="00EC5EBD">
              <w:rPr>
                <w:rFonts w:ascii="Arial" w:hAnsi="Arial" w:cs="Arial"/>
                <w:b/>
                <w:bCs/>
                <w:sz w:val="24"/>
                <w:szCs w:val="24"/>
              </w:rPr>
              <w:t xml:space="preserve">Percentage (%) </w:t>
            </w:r>
          </w:p>
        </w:tc>
        <w:tc>
          <w:tcPr>
            <w:tcW w:w="1705" w:type="dxa"/>
            <w:shd w:val="clear" w:color="auto" w:fill="82C6BC"/>
          </w:tcPr>
          <w:p w14:paraId="3AE51D1B" w14:textId="77777777" w:rsidR="00115651" w:rsidRPr="00EC5EBD" w:rsidRDefault="00115651" w:rsidP="00115651">
            <w:pPr>
              <w:rPr>
                <w:rFonts w:ascii="Arial" w:hAnsi="Arial" w:cs="Arial"/>
                <w:b/>
                <w:bCs/>
                <w:sz w:val="24"/>
                <w:szCs w:val="24"/>
              </w:rPr>
            </w:pPr>
            <w:r w:rsidRPr="00EC5EBD">
              <w:rPr>
                <w:rFonts w:ascii="Arial" w:hAnsi="Arial" w:cs="Arial"/>
                <w:b/>
                <w:bCs/>
                <w:sz w:val="24"/>
                <w:szCs w:val="24"/>
              </w:rPr>
              <w:t>% points difference   (+/-)</w:t>
            </w:r>
          </w:p>
        </w:tc>
        <w:tc>
          <w:tcPr>
            <w:tcW w:w="1699" w:type="dxa"/>
            <w:shd w:val="clear" w:color="auto" w:fill="82C6BC"/>
          </w:tcPr>
          <w:p w14:paraId="3AE51D1C" w14:textId="77777777" w:rsidR="00115651" w:rsidRPr="00EC5EBD" w:rsidRDefault="00115651" w:rsidP="00115651">
            <w:pPr>
              <w:rPr>
                <w:rFonts w:ascii="Arial" w:hAnsi="Arial" w:cs="Arial"/>
                <w:b/>
                <w:bCs/>
                <w:sz w:val="24"/>
                <w:szCs w:val="24"/>
              </w:rPr>
            </w:pPr>
            <w:r w:rsidRPr="00EC5EBD">
              <w:rPr>
                <w:rFonts w:ascii="Arial" w:hAnsi="Arial" w:cs="Arial"/>
                <w:b/>
                <w:bCs/>
                <w:sz w:val="24"/>
                <w:szCs w:val="24"/>
              </w:rPr>
              <w:t xml:space="preserve">Percentage (%) </w:t>
            </w:r>
          </w:p>
        </w:tc>
        <w:tc>
          <w:tcPr>
            <w:tcW w:w="1699" w:type="dxa"/>
            <w:shd w:val="clear" w:color="auto" w:fill="82C6BC"/>
          </w:tcPr>
          <w:p w14:paraId="3AE51D1D" w14:textId="77777777" w:rsidR="00115651" w:rsidRPr="00EC5EBD" w:rsidRDefault="00115651" w:rsidP="00115651">
            <w:pPr>
              <w:rPr>
                <w:rFonts w:ascii="Arial" w:hAnsi="Arial" w:cs="Arial"/>
                <w:b/>
                <w:bCs/>
                <w:sz w:val="24"/>
                <w:szCs w:val="24"/>
              </w:rPr>
            </w:pPr>
            <w:r w:rsidRPr="00EC5EBD">
              <w:rPr>
                <w:rFonts w:ascii="Arial" w:hAnsi="Arial" w:cs="Arial"/>
                <w:b/>
                <w:bCs/>
                <w:sz w:val="24"/>
                <w:szCs w:val="24"/>
              </w:rPr>
              <w:t xml:space="preserve">Percentage (%) </w:t>
            </w:r>
          </w:p>
        </w:tc>
        <w:tc>
          <w:tcPr>
            <w:tcW w:w="1698" w:type="dxa"/>
            <w:shd w:val="clear" w:color="auto" w:fill="82C6BC"/>
          </w:tcPr>
          <w:p w14:paraId="3AE51D1E" w14:textId="77777777" w:rsidR="00115651" w:rsidRPr="00EC5EBD" w:rsidRDefault="00115651" w:rsidP="00115651">
            <w:pPr>
              <w:rPr>
                <w:rFonts w:ascii="Arial" w:hAnsi="Arial" w:cs="Arial"/>
                <w:b/>
                <w:bCs/>
                <w:sz w:val="24"/>
                <w:szCs w:val="24"/>
              </w:rPr>
            </w:pPr>
            <w:r w:rsidRPr="00EC5EBD">
              <w:rPr>
                <w:rFonts w:ascii="Arial" w:hAnsi="Arial" w:cs="Arial"/>
                <w:b/>
                <w:bCs/>
                <w:sz w:val="24"/>
                <w:szCs w:val="24"/>
              </w:rPr>
              <w:t>% points difference  (+/-)</w:t>
            </w:r>
          </w:p>
        </w:tc>
        <w:tc>
          <w:tcPr>
            <w:tcW w:w="1790" w:type="dxa"/>
            <w:shd w:val="clear" w:color="auto" w:fill="82C6BC"/>
          </w:tcPr>
          <w:p w14:paraId="3AE51D1F" w14:textId="77777777" w:rsidR="00115651" w:rsidRPr="00EC5EBD" w:rsidRDefault="00115651" w:rsidP="00115651">
            <w:pPr>
              <w:rPr>
                <w:rFonts w:ascii="Arial" w:hAnsi="Arial" w:cs="Arial"/>
                <w:b/>
                <w:bCs/>
                <w:sz w:val="24"/>
                <w:szCs w:val="24"/>
              </w:rPr>
            </w:pPr>
            <w:r w:rsidRPr="00EC5EBD">
              <w:rPr>
                <w:rFonts w:ascii="Arial" w:hAnsi="Arial" w:cs="Arial"/>
                <w:b/>
                <w:bCs/>
                <w:sz w:val="24"/>
                <w:szCs w:val="24"/>
              </w:rPr>
              <w:t xml:space="preserve">Percentage (%) </w:t>
            </w:r>
          </w:p>
        </w:tc>
        <w:tc>
          <w:tcPr>
            <w:tcW w:w="1790" w:type="dxa"/>
            <w:shd w:val="clear" w:color="auto" w:fill="82C6BC"/>
          </w:tcPr>
          <w:p w14:paraId="3AE51D20" w14:textId="77777777" w:rsidR="00115651" w:rsidRPr="00EC5EBD" w:rsidRDefault="00115651" w:rsidP="00115651">
            <w:pPr>
              <w:rPr>
                <w:rFonts w:ascii="Arial" w:hAnsi="Arial" w:cs="Arial"/>
                <w:b/>
                <w:bCs/>
                <w:sz w:val="24"/>
                <w:szCs w:val="24"/>
              </w:rPr>
            </w:pPr>
            <w:r w:rsidRPr="00EC5EBD">
              <w:rPr>
                <w:rFonts w:ascii="Arial" w:hAnsi="Arial" w:cs="Arial"/>
                <w:b/>
                <w:bCs/>
                <w:sz w:val="24"/>
                <w:szCs w:val="24"/>
              </w:rPr>
              <w:t xml:space="preserve">Percentage (%) </w:t>
            </w:r>
          </w:p>
        </w:tc>
        <w:tc>
          <w:tcPr>
            <w:tcW w:w="1841" w:type="dxa"/>
            <w:shd w:val="clear" w:color="auto" w:fill="82C6BC"/>
          </w:tcPr>
          <w:p w14:paraId="3AE51D21" w14:textId="77777777" w:rsidR="00115651" w:rsidRPr="00EC5EBD" w:rsidRDefault="00115651" w:rsidP="00115651">
            <w:pPr>
              <w:rPr>
                <w:rFonts w:ascii="Arial" w:hAnsi="Arial" w:cs="Arial"/>
                <w:b/>
                <w:bCs/>
                <w:sz w:val="24"/>
                <w:szCs w:val="24"/>
              </w:rPr>
            </w:pPr>
            <w:r w:rsidRPr="00EC5EBD">
              <w:rPr>
                <w:rFonts w:ascii="Arial" w:hAnsi="Arial" w:cs="Arial"/>
                <w:b/>
                <w:bCs/>
                <w:sz w:val="24"/>
                <w:szCs w:val="24"/>
              </w:rPr>
              <w:t xml:space="preserve">% points difference </w:t>
            </w:r>
            <w:r w:rsidR="003C0F96" w:rsidRPr="00EC5EBD">
              <w:rPr>
                <w:rFonts w:ascii="Arial" w:hAnsi="Arial" w:cs="Arial"/>
                <w:b/>
                <w:bCs/>
                <w:sz w:val="24"/>
                <w:szCs w:val="24"/>
              </w:rPr>
              <w:br/>
            </w:r>
            <w:r w:rsidRPr="00EC5EBD">
              <w:rPr>
                <w:rFonts w:ascii="Arial" w:hAnsi="Arial" w:cs="Arial"/>
                <w:b/>
                <w:bCs/>
                <w:sz w:val="24"/>
                <w:szCs w:val="24"/>
              </w:rPr>
              <w:t>(+/-)</w:t>
            </w:r>
          </w:p>
        </w:tc>
        <w:tc>
          <w:tcPr>
            <w:tcW w:w="1980" w:type="dxa"/>
            <w:shd w:val="clear" w:color="auto" w:fill="82C6BC"/>
          </w:tcPr>
          <w:p w14:paraId="3AE51D22" w14:textId="77777777" w:rsidR="00115651" w:rsidRPr="00EC5EBD" w:rsidRDefault="00115651" w:rsidP="00115651">
            <w:pPr>
              <w:rPr>
                <w:rFonts w:ascii="Arial" w:hAnsi="Arial" w:cs="Arial"/>
                <w:b/>
                <w:bCs/>
                <w:sz w:val="24"/>
                <w:szCs w:val="24"/>
              </w:rPr>
            </w:pPr>
            <w:r w:rsidRPr="00EC5EBD">
              <w:rPr>
                <w:rFonts w:ascii="Arial" w:hAnsi="Arial" w:cs="Arial"/>
                <w:b/>
                <w:bCs/>
                <w:sz w:val="24"/>
                <w:szCs w:val="24"/>
              </w:rPr>
              <w:t xml:space="preserve">Headcount </w:t>
            </w:r>
          </w:p>
        </w:tc>
        <w:tc>
          <w:tcPr>
            <w:tcW w:w="1923" w:type="dxa"/>
            <w:shd w:val="clear" w:color="auto" w:fill="82C6BC"/>
          </w:tcPr>
          <w:p w14:paraId="3AE51D23" w14:textId="77777777" w:rsidR="00115651" w:rsidRPr="00EC5EBD" w:rsidRDefault="00115651" w:rsidP="00115651">
            <w:pPr>
              <w:rPr>
                <w:rFonts w:ascii="Arial" w:hAnsi="Arial" w:cs="Arial"/>
                <w:b/>
                <w:bCs/>
                <w:sz w:val="24"/>
                <w:szCs w:val="24"/>
              </w:rPr>
            </w:pPr>
            <w:r w:rsidRPr="00EC5EBD">
              <w:rPr>
                <w:rFonts w:ascii="Arial" w:hAnsi="Arial" w:cs="Arial"/>
                <w:b/>
                <w:bCs/>
                <w:sz w:val="24"/>
                <w:szCs w:val="24"/>
              </w:rPr>
              <w:t xml:space="preserve">Headcount </w:t>
            </w:r>
          </w:p>
        </w:tc>
      </w:tr>
      <w:tr w:rsidR="00B17B29" w:rsidRPr="00EC5EBD" w14:paraId="3AE51D49" w14:textId="77777777" w:rsidTr="0037636E">
        <w:tc>
          <w:tcPr>
            <w:tcW w:w="0" w:type="auto"/>
            <w:tcBorders>
              <w:top w:val="single" w:sz="4" w:space="0" w:color="auto"/>
            </w:tcBorders>
            <w:shd w:val="clear" w:color="auto" w:fill="82C6BC"/>
          </w:tcPr>
          <w:p w14:paraId="3AE51D25" w14:textId="77777777" w:rsidR="00115651" w:rsidRPr="00EC5EBD" w:rsidRDefault="00115651" w:rsidP="00115651">
            <w:pPr>
              <w:rPr>
                <w:rFonts w:ascii="Arial" w:hAnsi="Arial" w:cs="Arial"/>
                <w:bCs/>
                <w:sz w:val="24"/>
                <w:szCs w:val="24"/>
              </w:rPr>
            </w:pPr>
            <w:r w:rsidRPr="00EC5EBD">
              <w:rPr>
                <w:rFonts w:ascii="Arial" w:hAnsi="Arial" w:cs="Arial"/>
                <w:bCs/>
                <w:sz w:val="24"/>
                <w:szCs w:val="24"/>
              </w:rPr>
              <w:t>Cluster 1 (Bands 1 - 4)</w:t>
            </w:r>
          </w:p>
        </w:tc>
        <w:tc>
          <w:tcPr>
            <w:tcW w:w="1761" w:type="dxa"/>
          </w:tcPr>
          <w:p w14:paraId="3AE51D26" w14:textId="77777777" w:rsidR="00115651" w:rsidRPr="00EC5EBD" w:rsidRDefault="00115651" w:rsidP="00115651">
            <w:pPr>
              <w:rPr>
                <w:rFonts w:ascii="Arial" w:hAnsi="Arial" w:cs="Arial"/>
                <w:b/>
                <w:bCs/>
                <w:sz w:val="24"/>
                <w:szCs w:val="24"/>
              </w:rPr>
            </w:pPr>
          </w:p>
          <w:p w14:paraId="3AE51D27" w14:textId="77777777" w:rsidR="00115651" w:rsidRPr="00EC5EBD" w:rsidRDefault="00115651" w:rsidP="00115651">
            <w:pPr>
              <w:rPr>
                <w:rFonts w:ascii="Arial" w:hAnsi="Arial" w:cs="Arial"/>
                <w:b/>
                <w:bCs/>
                <w:sz w:val="24"/>
                <w:szCs w:val="24"/>
              </w:rPr>
            </w:pPr>
          </w:p>
          <w:p w14:paraId="3AE51D28" w14:textId="15CB7BE0" w:rsidR="00115651" w:rsidRPr="00EC5EBD" w:rsidRDefault="00000636" w:rsidP="00115651">
            <w:pPr>
              <w:rPr>
                <w:rFonts w:ascii="Arial" w:hAnsi="Arial" w:cs="Arial"/>
                <w:b/>
                <w:bCs/>
                <w:sz w:val="24"/>
                <w:szCs w:val="24"/>
              </w:rPr>
            </w:pPr>
            <w:r w:rsidRPr="00EC5EBD">
              <w:rPr>
                <w:rFonts w:ascii="Arial" w:hAnsi="Arial" w:cs="Arial"/>
                <w:b/>
                <w:bCs/>
                <w:sz w:val="24"/>
                <w:szCs w:val="24"/>
              </w:rPr>
              <w:t>3</w:t>
            </w:r>
            <w:r w:rsidR="008D74FE" w:rsidRPr="00EC5EBD">
              <w:rPr>
                <w:rFonts w:ascii="Arial" w:hAnsi="Arial" w:cs="Arial"/>
                <w:b/>
                <w:bCs/>
                <w:sz w:val="24"/>
                <w:szCs w:val="24"/>
              </w:rPr>
              <w:t>.</w:t>
            </w:r>
            <w:r w:rsidR="00F1368B" w:rsidRPr="00EC5EBD">
              <w:rPr>
                <w:rFonts w:ascii="Arial" w:hAnsi="Arial" w:cs="Arial"/>
                <w:b/>
                <w:bCs/>
                <w:sz w:val="24"/>
                <w:szCs w:val="24"/>
              </w:rPr>
              <w:t>3</w:t>
            </w:r>
            <w:r w:rsidR="0037636E" w:rsidRPr="00EC5EBD">
              <w:rPr>
                <w:rFonts w:ascii="Arial" w:hAnsi="Arial" w:cs="Arial"/>
                <w:b/>
                <w:bCs/>
                <w:sz w:val="24"/>
                <w:szCs w:val="24"/>
              </w:rPr>
              <w:t>%</w:t>
            </w:r>
          </w:p>
          <w:p w14:paraId="3AE51D29" w14:textId="77777777" w:rsidR="00115651" w:rsidRPr="00EC5EBD" w:rsidRDefault="00115651" w:rsidP="00115651">
            <w:pPr>
              <w:rPr>
                <w:rFonts w:ascii="Arial" w:hAnsi="Arial" w:cs="Arial"/>
                <w:b/>
                <w:bCs/>
                <w:sz w:val="24"/>
                <w:szCs w:val="24"/>
              </w:rPr>
            </w:pPr>
          </w:p>
          <w:p w14:paraId="3AE51D2A" w14:textId="77777777" w:rsidR="00115651" w:rsidRPr="00EC5EBD" w:rsidRDefault="00115651" w:rsidP="00115651">
            <w:pPr>
              <w:rPr>
                <w:rFonts w:ascii="Arial" w:hAnsi="Arial" w:cs="Arial"/>
                <w:b/>
                <w:bCs/>
                <w:sz w:val="24"/>
                <w:szCs w:val="24"/>
              </w:rPr>
            </w:pPr>
          </w:p>
        </w:tc>
        <w:tc>
          <w:tcPr>
            <w:tcW w:w="1699" w:type="dxa"/>
          </w:tcPr>
          <w:p w14:paraId="3AE51D2B" w14:textId="77777777" w:rsidR="00115651" w:rsidRPr="00EC5EBD" w:rsidRDefault="00115651" w:rsidP="00115651">
            <w:pPr>
              <w:rPr>
                <w:rFonts w:ascii="Arial" w:hAnsi="Arial" w:cs="Arial"/>
                <w:b/>
                <w:bCs/>
                <w:sz w:val="24"/>
                <w:szCs w:val="24"/>
              </w:rPr>
            </w:pPr>
          </w:p>
          <w:p w14:paraId="3AE51D2C" w14:textId="77777777" w:rsidR="004A48FD" w:rsidRPr="00EC5EBD" w:rsidRDefault="004A48FD" w:rsidP="00115651">
            <w:pPr>
              <w:rPr>
                <w:rFonts w:ascii="Arial" w:hAnsi="Arial" w:cs="Arial"/>
                <w:b/>
                <w:bCs/>
                <w:sz w:val="24"/>
                <w:szCs w:val="24"/>
              </w:rPr>
            </w:pPr>
          </w:p>
          <w:p w14:paraId="3AE51D2D" w14:textId="77777777" w:rsidR="004A48FD" w:rsidRPr="00EC5EBD" w:rsidRDefault="004A48FD" w:rsidP="0037636E">
            <w:pPr>
              <w:rPr>
                <w:rFonts w:ascii="Arial" w:hAnsi="Arial" w:cs="Arial"/>
                <w:b/>
                <w:bCs/>
                <w:sz w:val="24"/>
                <w:szCs w:val="24"/>
              </w:rPr>
            </w:pPr>
            <w:r w:rsidRPr="00EC5EBD">
              <w:rPr>
                <w:rFonts w:ascii="Arial" w:hAnsi="Arial" w:cs="Arial"/>
                <w:b/>
                <w:bCs/>
                <w:sz w:val="24"/>
                <w:szCs w:val="24"/>
              </w:rPr>
              <w:t>3.3</w:t>
            </w:r>
            <w:r w:rsidR="0037636E" w:rsidRPr="00EC5EBD">
              <w:rPr>
                <w:rFonts w:ascii="Arial" w:hAnsi="Arial" w:cs="Arial"/>
                <w:b/>
                <w:bCs/>
                <w:sz w:val="24"/>
                <w:szCs w:val="24"/>
              </w:rPr>
              <w:t>%</w:t>
            </w:r>
          </w:p>
        </w:tc>
        <w:tc>
          <w:tcPr>
            <w:tcW w:w="1705" w:type="dxa"/>
          </w:tcPr>
          <w:p w14:paraId="3AE51D2E" w14:textId="77777777" w:rsidR="00115651" w:rsidRPr="00EC5EBD" w:rsidRDefault="00115651" w:rsidP="00115651">
            <w:pPr>
              <w:rPr>
                <w:rFonts w:ascii="Arial" w:hAnsi="Arial" w:cs="Arial"/>
                <w:b/>
                <w:bCs/>
                <w:sz w:val="24"/>
                <w:szCs w:val="24"/>
              </w:rPr>
            </w:pPr>
          </w:p>
          <w:p w14:paraId="3AE51D2F" w14:textId="77777777" w:rsidR="00000636" w:rsidRPr="00EC5EBD" w:rsidRDefault="00000636" w:rsidP="00115651">
            <w:pPr>
              <w:rPr>
                <w:rFonts w:ascii="Arial" w:hAnsi="Arial" w:cs="Arial"/>
                <w:b/>
                <w:bCs/>
                <w:sz w:val="24"/>
                <w:szCs w:val="24"/>
              </w:rPr>
            </w:pPr>
          </w:p>
          <w:p w14:paraId="3AE51D30" w14:textId="1BA504C0" w:rsidR="00000636" w:rsidRPr="00EC5EBD" w:rsidRDefault="0037636E" w:rsidP="00115651">
            <w:pPr>
              <w:rPr>
                <w:rFonts w:ascii="Arial" w:hAnsi="Arial" w:cs="Arial"/>
                <w:b/>
                <w:bCs/>
                <w:sz w:val="24"/>
                <w:szCs w:val="24"/>
              </w:rPr>
            </w:pPr>
            <w:r w:rsidRPr="00EC5EBD">
              <w:rPr>
                <w:rFonts w:ascii="Arial" w:hAnsi="Arial" w:cs="Arial"/>
                <w:b/>
                <w:bCs/>
                <w:sz w:val="24"/>
                <w:szCs w:val="24"/>
              </w:rPr>
              <w:t>0.</w:t>
            </w:r>
            <w:r w:rsidR="00960D01" w:rsidRPr="00EC5EBD">
              <w:rPr>
                <w:rFonts w:ascii="Arial" w:hAnsi="Arial" w:cs="Arial"/>
                <w:b/>
                <w:bCs/>
                <w:sz w:val="24"/>
                <w:szCs w:val="24"/>
              </w:rPr>
              <w:t>0</w:t>
            </w:r>
            <w:r w:rsidR="008D74FE" w:rsidRPr="00EC5EBD">
              <w:rPr>
                <w:rFonts w:ascii="Arial" w:hAnsi="Arial" w:cs="Arial"/>
                <w:b/>
                <w:bCs/>
                <w:sz w:val="24"/>
                <w:szCs w:val="24"/>
              </w:rPr>
              <w:t>%</w:t>
            </w:r>
          </w:p>
        </w:tc>
        <w:tc>
          <w:tcPr>
            <w:tcW w:w="1699" w:type="dxa"/>
          </w:tcPr>
          <w:p w14:paraId="3AE51D31" w14:textId="77777777" w:rsidR="00115651" w:rsidRPr="00EC5EBD" w:rsidRDefault="00115651" w:rsidP="00115651">
            <w:pPr>
              <w:rPr>
                <w:rFonts w:ascii="Arial" w:hAnsi="Arial" w:cs="Arial"/>
                <w:b/>
                <w:bCs/>
                <w:sz w:val="24"/>
                <w:szCs w:val="24"/>
              </w:rPr>
            </w:pPr>
          </w:p>
          <w:p w14:paraId="3AE51D32" w14:textId="77777777" w:rsidR="00000636" w:rsidRPr="00EC5EBD" w:rsidRDefault="00000636" w:rsidP="00115651">
            <w:pPr>
              <w:rPr>
                <w:rFonts w:ascii="Arial" w:hAnsi="Arial" w:cs="Arial"/>
                <w:b/>
                <w:bCs/>
                <w:sz w:val="24"/>
                <w:szCs w:val="24"/>
              </w:rPr>
            </w:pPr>
          </w:p>
          <w:p w14:paraId="3AE51D33" w14:textId="1FD070FD" w:rsidR="00000636" w:rsidRPr="00EC5EBD" w:rsidRDefault="00960D01" w:rsidP="00115651">
            <w:pPr>
              <w:rPr>
                <w:rFonts w:ascii="Arial" w:hAnsi="Arial" w:cs="Arial"/>
                <w:b/>
                <w:bCs/>
                <w:sz w:val="24"/>
                <w:szCs w:val="24"/>
              </w:rPr>
            </w:pPr>
            <w:r w:rsidRPr="00EC5EBD">
              <w:rPr>
                <w:rFonts w:ascii="Arial" w:hAnsi="Arial" w:cs="Arial"/>
                <w:b/>
                <w:bCs/>
                <w:sz w:val="24"/>
                <w:szCs w:val="24"/>
              </w:rPr>
              <w:t>78.8%</w:t>
            </w:r>
          </w:p>
        </w:tc>
        <w:tc>
          <w:tcPr>
            <w:tcW w:w="1699" w:type="dxa"/>
          </w:tcPr>
          <w:p w14:paraId="3AE51D34" w14:textId="77777777" w:rsidR="00115651" w:rsidRPr="00EC5EBD" w:rsidRDefault="00115651" w:rsidP="00115651">
            <w:pPr>
              <w:rPr>
                <w:rFonts w:ascii="Arial" w:hAnsi="Arial" w:cs="Arial"/>
                <w:b/>
                <w:bCs/>
                <w:sz w:val="24"/>
                <w:szCs w:val="24"/>
              </w:rPr>
            </w:pPr>
          </w:p>
          <w:p w14:paraId="3AE51D35" w14:textId="77777777" w:rsidR="004A48FD" w:rsidRPr="00EC5EBD" w:rsidRDefault="004A48FD" w:rsidP="00115651">
            <w:pPr>
              <w:rPr>
                <w:rFonts w:ascii="Arial" w:hAnsi="Arial" w:cs="Arial"/>
                <w:b/>
                <w:bCs/>
                <w:sz w:val="24"/>
                <w:szCs w:val="24"/>
              </w:rPr>
            </w:pPr>
          </w:p>
          <w:p w14:paraId="3AE51D36" w14:textId="6B10C3C5" w:rsidR="004A48FD" w:rsidRPr="00EC5EBD" w:rsidRDefault="006611A1" w:rsidP="00115651">
            <w:pPr>
              <w:rPr>
                <w:rFonts w:ascii="Arial" w:hAnsi="Arial" w:cs="Arial"/>
                <w:b/>
                <w:bCs/>
                <w:sz w:val="24"/>
                <w:szCs w:val="24"/>
              </w:rPr>
            </w:pPr>
            <w:r w:rsidRPr="00EC5EBD">
              <w:rPr>
                <w:rFonts w:ascii="Arial" w:hAnsi="Arial" w:cs="Arial"/>
                <w:b/>
                <w:bCs/>
                <w:sz w:val="24"/>
                <w:szCs w:val="24"/>
              </w:rPr>
              <w:t xml:space="preserve"> 82.0%</w:t>
            </w:r>
          </w:p>
        </w:tc>
        <w:tc>
          <w:tcPr>
            <w:tcW w:w="1698" w:type="dxa"/>
          </w:tcPr>
          <w:p w14:paraId="3AE51D37" w14:textId="77777777" w:rsidR="00115651" w:rsidRPr="00EC5EBD" w:rsidRDefault="00115651" w:rsidP="00115651">
            <w:pPr>
              <w:rPr>
                <w:rFonts w:ascii="Arial" w:hAnsi="Arial" w:cs="Arial"/>
                <w:b/>
                <w:bCs/>
                <w:sz w:val="24"/>
                <w:szCs w:val="24"/>
              </w:rPr>
            </w:pPr>
          </w:p>
          <w:p w14:paraId="3AE51D38" w14:textId="77777777" w:rsidR="007A53CE" w:rsidRPr="00EC5EBD" w:rsidRDefault="007A53CE" w:rsidP="00115651">
            <w:pPr>
              <w:rPr>
                <w:rFonts w:ascii="Arial" w:hAnsi="Arial" w:cs="Arial"/>
                <w:b/>
                <w:bCs/>
                <w:sz w:val="24"/>
                <w:szCs w:val="24"/>
              </w:rPr>
            </w:pPr>
          </w:p>
          <w:p w14:paraId="3AE51D39" w14:textId="2127F1E6" w:rsidR="007A53CE" w:rsidRPr="00EC5EBD" w:rsidRDefault="00D91EBF" w:rsidP="00115651">
            <w:pPr>
              <w:rPr>
                <w:rFonts w:ascii="Arial" w:hAnsi="Arial" w:cs="Arial"/>
                <w:b/>
                <w:bCs/>
                <w:sz w:val="24"/>
                <w:szCs w:val="24"/>
              </w:rPr>
            </w:pPr>
            <w:r w:rsidRPr="00EC5EBD">
              <w:rPr>
                <w:rFonts w:ascii="Arial" w:hAnsi="Arial" w:cs="Arial"/>
                <w:b/>
                <w:bCs/>
                <w:sz w:val="24"/>
                <w:szCs w:val="24"/>
              </w:rPr>
              <w:t xml:space="preserve"> +3.2%</w:t>
            </w:r>
          </w:p>
        </w:tc>
        <w:tc>
          <w:tcPr>
            <w:tcW w:w="1790" w:type="dxa"/>
          </w:tcPr>
          <w:p w14:paraId="3AE51D3A" w14:textId="77777777" w:rsidR="00115651" w:rsidRPr="00EC5EBD" w:rsidRDefault="00115651" w:rsidP="00115651">
            <w:pPr>
              <w:rPr>
                <w:rFonts w:ascii="Arial" w:hAnsi="Arial" w:cs="Arial"/>
                <w:b/>
                <w:bCs/>
                <w:sz w:val="24"/>
                <w:szCs w:val="24"/>
              </w:rPr>
            </w:pPr>
          </w:p>
          <w:p w14:paraId="3AE51D3B" w14:textId="77777777" w:rsidR="00000636" w:rsidRPr="00EC5EBD" w:rsidRDefault="00000636" w:rsidP="00115651">
            <w:pPr>
              <w:rPr>
                <w:rFonts w:ascii="Arial" w:hAnsi="Arial" w:cs="Arial"/>
                <w:b/>
                <w:bCs/>
                <w:sz w:val="24"/>
                <w:szCs w:val="24"/>
              </w:rPr>
            </w:pPr>
          </w:p>
          <w:p w14:paraId="3AE51D3C" w14:textId="0AD8F4E0" w:rsidR="00000636" w:rsidRPr="00EC5EBD" w:rsidRDefault="00960D01" w:rsidP="00115651">
            <w:pPr>
              <w:rPr>
                <w:rFonts w:ascii="Arial" w:hAnsi="Arial" w:cs="Arial"/>
                <w:b/>
                <w:bCs/>
                <w:sz w:val="24"/>
                <w:szCs w:val="24"/>
              </w:rPr>
            </w:pPr>
            <w:r w:rsidRPr="00EC5EBD">
              <w:rPr>
                <w:rFonts w:ascii="Arial" w:hAnsi="Arial" w:cs="Arial"/>
                <w:b/>
                <w:bCs/>
                <w:sz w:val="24"/>
                <w:szCs w:val="24"/>
              </w:rPr>
              <w:t>17.9%</w:t>
            </w:r>
          </w:p>
        </w:tc>
        <w:tc>
          <w:tcPr>
            <w:tcW w:w="1790" w:type="dxa"/>
          </w:tcPr>
          <w:p w14:paraId="3AE51D3D" w14:textId="77777777" w:rsidR="00115651" w:rsidRPr="00EC5EBD" w:rsidRDefault="00115651" w:rsidP="00115651">
            <w:pPr>
              <w:rPr>
                <w:rFonts w:ascii="Arial" w:hAnsi="Arial" w:cs="Arial"/>
                <w:b/>
                <w:bCs/>
                <w:sz w:val="24"/>
                <w:szCs w:val="24"/>
              </w:rPr>
            </w:pPr>
          </w:p>
          <w:p w14:paraId="3AE51D3E" w14:textId="77777777" w:rsidR="004A48FD" w:rsidRPr="00EC5EBD" w:rsidRDefault="004A48FD" w:rsidP="00115651">
            <w:pPr>
              <w:rPr>
                <w:rFonts w:ascii="Arial" w:hAnsi="Arial" w:cs="Arial"/>
                <w:b/>
                <w:bCs/>
                <w:sz w:val="24"/>
                <w:szCs w:val="24"/>
              </w:rPr>
            </w:pPr>
          </w:p>
          <w:p w14:paraId="3AE51D3F" w14:textId="12B46E7E" w:rsidR="004A48FD" w:rsidRPr="00EC5EBD" w:rsidRDefault="004A48FD" w:rsidP="00115651">
            <w:pPr>
              <w:rPr>
                <w:rFonts w:ascii="Arial" w:hAnsi="Arial" w:cs="Arial"/>
                <w:b/>
                <w:bCs/>
                <w:sz w:val="24"/>
                <w:szCs w:val="24"/>
              </w:rPr>
            </w:pPr>
            <w:r w:rsidRPr="00EC5EBD">
              <w:rPr>
                <w:rFonts w:ascii="Arial" w:hAnsi="Arial" w:cs="Arial"/>
                <w:b/>
                <w:bCs/>
                <w:sz w:val="24"/>
                <w:szCs w:val="24"/>
              </w:rPr>
              <w:t>1</w:t>
            </w:r>
            <w:r w:rsidR="00960D01" w:rsidRPr="00EC5EBD">
              <w:rPr>
                <w:rFonts w:ascii="Arial" w:hAnsi="Arial" w:cs="Arial"/>
                <w:b/>
                <w:bCs/>
                <w:sz w:val="24"/>
                <w:szCs w:val="24"/>
              </w:rPr>
              <w:t>4.7%</w:t>
            </w:r>
          </w:p>
        </w:tc>
        <w:tc>
          <w:tcPr>
            <w:tcW w:w="1841" w:type="dxa"/>
          </w:tcPr>
          <w:p w14:paraId="3AE51D40" w14:textId="77777777" w:rsidR="00115651" w:rsidRPr="00EC5EBD" w:rsidRDefault="00115651" w:rsidP="00115651">
            <w:pPr>
              <w:rPr>
                <w:rFonts w:ascii="Arial" w:hAnsi="Arial" w:cs="Arial"/>
                <w:b/>
                <w:bCs/>
                <w:sz w:val="24"/>
                <w:szCs w:val="24"/>
              </w:rPr>
            </w:pPr>
          </w:p>
          <w:p w14:paraId="3AE51D41" w14:textId="77777777" w:rsidR="007A53CE" w:rsidRPr="00EC5EBD" w:rsidRDefault="007A53CE" w:rsidP="00115651">
            <w:pPr>
              <w:rPr>
                <w:rFonts w:ascii="Arial" w:hAnsi="Arial" w:cs="Arial"/>
                <w:b/>
                <w:bCs/>
                <w:sz w:val="24"/>
                <w:szCs w:val="24"/>
              </w:rPr>
            </w:pPr>
          </w:p>
          <w:p w14:paraId="3AE51D42" w14:textId="709D2561" w:rsidR="007A53CE" w:rsidRPr="00EC5EBD" w:rsidRDefault="000C3EB9" w:rsidP="00115651">
            <w:pPr>
              <w:rPr>
                <w:rFonts w:ascii="Arial" w:hAnsi="Arial" w:cs="Arial"/>
                <w:b/>
                <w:bCs/>
                <w:sz w:val="24"/>
                <w:szCs w:val="24"/>
              </w:rPr>
            </w:pPr>
            <w:r w:rsidRPr="00EC5EBD">
              <w:rPr>
                <w:rFonts w:ascii="Arial" w:hAnsi="Arial" w:cs="Arial"/>
                <w:b/>
                <w:bCs/>
                <w:sz w:val="24"/>
                <w:szCs w:val="24"/>
              </w:rPr>
              <w:t>-</w:t>
            </w:r>
            <w:r w:rsidR="00960D01" w:rsidRPr="00EC5EBD">
              <w:rPr>
                <w:rFonts w:ascii="Arial" w:hAnsi="Arial" w:cs="Arial"/>
                <w:b/>
                <w:bCs/>
                <w:sz w:val="24"/>
                <w:szCs w:val="24"/>
              </w:rPr>
              <w:t>3.2</w:t>
            </w:r>
            <w:r w:rsidR="008D74FE" w:rsidRPr="00EC5EBD">
              <w:rPr>
                <w:rFonts w:ascii="Arial" w:hAnsi="Arial" w:cs="Arial"/>
                <w:b/>
                <w:bCs/>
                <w:sz w:val="24"/>
                <w:szCs w:val="24"/>
              </w:rPr>
              <w:t>%</w:t>
            </w:r>
          </w:p>
        </w:tc>
        <w:tc>
          <w:tcPr>
            <w:tcW w:w="1980" w:type="dxa"/>
          </w:tcPr>
          <w:p w14:paraId="3AE51D43" w14:textId="77777777" w:rsidR="00115651" w:rsidRPr="00EC5EBD" w:rsidRDefault="00115651" w:rsidP="00115651">
            <w:pPr>
              <w:rPr>
                <w:rFonts w:ascii="Arial" w:hAnsi="Arial" w:cs="Arial"/>
                <w:b/>
                <w:bCs/>
                <w:sz w:val="24"/>
                <w:szCs w:val="24"/>
              </w:rPr>
            </w:pPr>
          </w:p>
          <w:p w14:paraId="3AE51D44" w14:textId="77777777" w:rsidR="007A53CE" w:rsidRPr="00EC5EBD" w:rsidRDefault="007A53CE" w:rsidP="00115651">
            <w:pPr>
              <w:rPr>
                <w:rFonts w:ascii="Arial" w:hAnsi="Arial" w:cs="Arial"/>
                <w:b/>
                <w:bCs/>
                <w:sz w:val="24"/>
                <w:szCs w:val="24"/>
              </w:rPr>
            </w:pPr>
          </w:p>
          <w:p w14:paraId="3AE51D45" w14:textId="3E1232FF" w:rsidR="007A53CE" w:rsidRPr="00EC5EBD" w:rsidRDefault="007A53CE" w:rsidP="00115651">
            <w:pPr>
              <w:rPr>
                <w:rFonts w:ascii="Arial" w:hAnsi="Arial" w:cs="Arial"/>
                <w:b/>
                <w:bCs/>
                <w:sz w:val="24"/>
                <w:szCs w:val="24"/>
              </w:rPr>
            </w:pPr>
            <w:r w:rsidRPr="00EC5EBD">
              <w:rPr>
                <w:rFonts w:ascii="Arial" w:hAnsi="Arial" w:cs="Arial"/>
                <w:b/>
                <w:bCs/>
                <w:sz w:val="24"/>
                <w:szCs w:val="24"/>
              </w:rPr>
              <w:t>1</w:t>
            </w:r>
            <w:r w:rsidR="00960D01" w:rsidRPr="00EC5EBD">
              <w:rPr>
                <w:rFonts w:ascii="Arial" w:hAnsi="Arial" w:cs="Arial"/>
                <w:b/>
                <w:bCs/>
                <w:sz w:val="24"/>
                <w:szCs w:val="24"/>
              </w:rPr>
              <w:t>020</w:t>
            </w:r>
          </w:p>
        </w:tc>
        <w:tc>
          <w:tcPr>
            <w:tcW w:w="1923" w:type="dxa"/>
          </w:tcPr>
          <w:p w14:paraId="3AE51D46" w14:textId="77777777" w:rsidR="00115651" w:rsidRPr="00EC5EBD" w:rsidRDefault="00115651" w:rsidP="00115651">
            <w:pPr>
              <w:rPr>
                <w:rFonts w:ascii="Arial" w:hAnsi="Arial" w:cs="Arial"/>
                <w:b/>
                <w:bCs/>
                <w:sz w:val="24"/>
                <w:szCs w:val="24"/>
              </w:rPr>
            </w:pPr>
          </w:p>
          <w:p w14:paraId="3AE51D47" w14:textId="77777777" w:rsidR="004A48FD" w:rsidRPr="00EC5EBD" w:rsidRDefault="004A48FD" w:rsidP="00115651">
            <w:pPr>
              <w:rPr>
                <w:rFonts w:ascii="Arial" w:hAnsi="Arial" w:cs="Arial"/>
                <w:b/>
                <w:bCs/>
                <w:sz w:val="24"/>
                <w:szCs w:val="24"/>
              </w:rPr>
            </w:pPr>
          </w:p>
          <w:p w14:paraId="3AE51D48" w14:textId="2984624E" w:rsidR="004A48FD" w:rsidRPr="00EC5EBD" w:rsidRDefault="00B36E9B" w:rsidP="00115651">
            <w:pPr>
              <w:rPr>
                <w:rFonts w:ascii="Arial" w:hAnsi="Arial" w:cs="Arial"/>
                <w:b/>
                <w:bCs/>
                <w:sz w:val="24"/>
                <w:szCs w:val="24"/>
              </w:rPr>
            </w:pPr>
            <w:r w:rsidRPr="00EC5EBD">
              <w:rPr>
                <w:rFonts w:ascii="Arial" w:hAnsi="Arial" w:cs="Arial"/>
                <w:b/>
                <w:bCs/>
                <w:sz w:val="24"/>
                <w:szCs w:val="24"/>
              </w:rPr>
              <w:t>969</w:t>
            </w:r>
          </w:p>
        </w:tc>
      </w:tr>
      <w:tr w:rsidR="00B17B29" w:rsidRPr="00EC5EBD" w14:paraId="3AE51D6E" w14:textId="77777777" w:rsidTr="0037636E">
        <w:tc>
          <w:tcPr>
            <w:tcW w:w="0" w:type="auto"/>
            <w:shd w:val="clear" w:color="auto" w:fill="82C6BC"/>
          </w:tcPr>
          <w:p w14:paraId="3AE51D4A" w14:textId="77777777" w:rsidR="00115651" w:rsidRPr="00EC5EBD" w:rsidRDefault="00115651" w:rsidP="00115651">
            <w:pPr>
              <w:rPr>
                <w:rFonts w:ascii="Arial" w:hAnsi="Arial" w:cs="Arial"/>
                <w:bCs/>
                <w:sz w:val="24"/>
                <w:szCs w:val="24"/>
              </w:rPr>
            </w:pPr>
            <w:r w:rsidRPr="00EC5EBD">
              <w:rPr>
                <w:rFonts w:ascii="Arial" w:hAnsi="Arial" w:cs="Arial"/>
                <w:bCs/>
                <w:sz w:val="24"/>
                <w:szCs w:val="24"/>
              </w:rPr>
              <w:t>Cluster 2 (Band 5 - 7)</w:t>
            </w:r>
          </w:p>
        </w:tc>
        <w:tc>
          <w:tcPr>
            <w:tcW w:w="1761" w:type="dxa"/>
          </w:tcPr>
          <w:p w14:paraId="3AE51D4B" w14:textId="77777777" w:rsidR="00115651" w:rsidRPr="00EC5EBD" w:rsidRDefault="00115651" w:rsidP="00115651">
            <w:pPr>
              <w:rPr>
                <w:rFonts w:ascii="Arial" w:hAnsi="Arial" w:cs="Arial"/>
                <w:b/>
                <w:bCs/>
                <w:sz w:val="24"/>
                <w:szCs w:val="24"/>
              </w:rPr>
            </w:pPr>
          </w:p>
          <w:p w14:paraId="3AE51D4C" w14:textId="77777777" w:rsidR="00115651" w:rsidRPr="00EC5EBD" w:rsidRDefault="00115651" w:rsidP="00115651">
            <w:pPr>
              <w:rPr>
                <w:rFonts w:ascii="Arial" w:hAnsi="Arial" w:cs="Arial"/>
                <w:b/>
                <w:bCs/>
                <w:sz w:val="24"/>
                <w:szCs w:val="24"/>
              </w:rPr>
            </w:pPr>
          </w:p>
          <w:p w14:paraId="3AE51D4D" w14:textId="2E93A103" w:rsidR="00115651" w:rsidRPr="00EC5EBD" w:rsidRDefault="00000636" w:rsidP="00115651">
            <w:pPr>
              <w:rPr>
                <w:rFonts w:ascii="Arial" w:hAnsi="Arial" w:cs="Arial"/>
                <w:b/>
                <w:bCs/>
                <w:sz w:val="24"/>
                <w:szCs w:val="24"/>
              </w:rPr>
            </w:pPr>
            <w:r w:rsidRPr="00EC5EBD">
              <w:rPr>
                <w:rFonts w:ascii="Arial" w:hAnsi="Arial" w:cs="Arial"/>
                <w:b/>
                <w:bCs/>
                <w:sz w:val="24"/>
                <w:szCs w:val="24"/>
              </w:rPr>
              <w:t>3</w:t>
            </w:r>
            <w:r w:rsidR="008D74FE" w:rsidRPr="00EC5EBD">
              <w:rPr>
                <w:rFonts w:ascii="Arial" w:hAnsi="Arial" w:cs="Arial"/>
                <w:b/>
                <w:bCs/>
                <w:sz w:val="24"/>
                <w:szCs w:val="24"/>
              </w:rPr>
              <w:t>.</w:t>
            </w:r>
            <w:r w:rsidR="008239FC" w:rsidRPr="00EC5EBD">
              <w:rPr>
                <w:rFonts w:ascii="Arial" w:hAnsi="Arial" w:cs="Arial"/>
                <w:b/>
                <w:bCs/>
                <w:sz w:val="24"/>
                <w:szCs w:val="24"/>
              </w:rPr>
              <w:t>4</w:t>
            </w:r>
            <w:r w:rsidR="0037636E" w:rsidRPr="00EC5EBD">
              <w:rPr>
                <w:rFonts w:ascii="Arial" w:hAnsi="Arial" w:cs="Arial"/>
                <w:b/>
                <w:bCs/>
                <w:sz w:val="24"/>
                <w:szCs w:val="24"/>
              </w:rPr>
              <w:t>%</w:t>
            </w:r>
          </w:p>
          <w:p w14:paraId="3AE51D4E" w14:textId="77777777" w:rsidR="00115651" w:rsidRPr="00EC5EBD" w:rsidRDefault="00115651" w:rsidP="00115651">
            <w:pPr>
              <w:rPr>
                <w:rFonts w:ascii="Arial" w:hAnsi="Arial" w:cs="Arial"/>
                <w:b/>
                <w:bCs/>
                <w:sz w:val="24"/>
                <w:szCs w:val="24"/>
              </w:rPr>
            </w:pPr>
          </w:p>
          <w:p w14:paraId="3AE51D4F" w14:textId="77777777" w:rsidR="00115651" w:rsidRPr="00EC5EBD" w:rsidRDefault="00115651" w:rsidP="00115651">
            <w:pPr>
              <w:rPr>
                <w:rFonts w:ascii="Arial" w:hAnsi="Arial" w:cs="Arial"/>
                <w:b/>
                <w:bCs/>
                <w:sz w:val="24"/>
                <w:szCs w:val="24"/>
              </w:rPr>
            </w:pPr>
          </w:p>
        </w:tc>
        <w:tc>
          <w:tcPr>
            <w:tcW w:w="1699" w:type="dxa"/>
          </w:tcPr>
          <w:p w14:paraId="3AE51D50" w14:textId="77777777" w:rsidR="00115651" w:rsidRPr="00EC5EBD" w:rsidRDefault="00115651" w:rsidP="00115651">
            <w:pPr>
              <w:rPr>
                <w:rFonts w:ascii="Arial" w:hAnsi="Arial" w:cs="Arial"/>
                <w:b/>
                <w:bCs/>
                <w:sz w:val="24"/>
                <w:szCs w:val="24"/>
              </w:rPr>
            </w:pPr>
          </w:p>
          <w:p w14:paraId="3AE51D51" w14:textId="77777777" w:rsidR="004A48FD" w:rsidRPr="00EC5EBD" w:rsidRDefault="004A48FD" w:rsidP="00115651">
            <w:pPr>
              <w:rPr>
                <w:rFonts w:ascii="Arial" w:hAnsi="Arial" w:cs="Arial"/>
                <w:b/>
                <w:bCs/>
                <w:sz w:val="24"/>
                <w:szCs w:val="24"/>
              </w:rPr>
            </w:pPr>
          </w:p>
          <w:p w14:paraId="3AE51D52" w14:textId="63E912EC" w:rsidR="004A48FD" w:rsidRPr="00EC5EBD" w:rsidRDefault="006611A1" w:rsidP="00115651">
            <w:pPr>
              <w:rPr>
                <w:rFonts w:ascii="Arial" w:hAnsi="Arial" w:cs="Arial"/>
                <w:b/>
                <w:bCs/>
                <w:sz w:val="24"/>
                <w:szCs w:val="24"/>
              </w:rPr>
            </w:pPr>
            <w:r w:rsidRPr="00EC5EBD">
              <w:rPr>
                <w:rFonts w:ascii="Arial" w:hAnsi="Arial" w:cs="Arial"/>
                <w:b/>
                <w:bCs/>
                <w:sz w:val="24"/>
                <w:szCs w:val="24"/>
              </w:rPr>
              <w:t>3.7%</w:t>
            </w:r>
          </w:p>
        </w:tc>
        <w:tc>
          <w:tcPr>
            <w:tcW w:w="1705" w:type="dxa"/>
          </w:tcPr>
          <w:p w14:paraId="3AE51D53" w14:textId="77777777" w:rsidR="00115651" w:rsidRPr="00EC5EBD" w:rsidRDefault="00115651" w:rsidP="00115651">
            <w:pPr>
              <w:rPr>
                <w:rFonts w:ascii="Arial" w:hAnsi="Arial" w:cs="Arial"/>
                <w:b/>
                <w:bCs/>
                <w:sz w:val="24"/>
                <w:szCs w:val="24"/>
              </w:rPr>
            </w:pPr>
          </w:p>
          <w:p w14:paraId="3AE51D54" w14:textId="77777777" w:rsidR="00000636" w:rsidRPr="00EC5EBD" w:rsidRDefault="00000636" w:rsidP="00115651">
            <w:pPr>
              <w:rPr>
                <w:rFonts w:ascii="Arial" w:hAnsi="Arial" w:cs="Arial"/>
                <w:b/>
                <w:bCs/>
                <w:sz w:val="24"/>
                <w:szCs w:val="24"/>
              </w:rPr>
            </w:pPr>
          </w:p>
          <w:p w14:paraId="3AE51D55" w14:textId="30C86BA9" w:rsidR="00000636" w:rsidRPr="00EC5EBD" w:rsidRDefault="00D91EBF" w:rsidP="00115651">
            <w:pPr>
              <w:rPr>
                <w:rFonts w:ascii="Arial" w:hAnsi="Arial" w:cs="Arial"/>
                <w:b/>
                <w:bCs/>
                <w:sz w:val="24"/>
                <w:szCs w:val="24"/>
              </w:rPr>
            </w:pPr>
            <w:r w:rsidRPr="00EC5EBD">
              <w:rPr>
                <w:rFonts w:ascii="Arial" w:hAnsi="Arial" w:cs="Arial"/>
                <w:b/>
                <w:bCs/>
                <w:sz w:val="24"/>
                <w:szCs w:val="24"/>
              </w:rPr>
              <w:t xml:space="preserve"> +0.3%</w:t>
            </w:r>
          </w:p>
        </w:tc>
        <w:tc>
          <w:tcPr>
            <w:tcW w:w="1699" w:type="dxa"/>
          </w:tcPr>
          <w:p w14:paraId="3AE51D56" w14:textId="77777777" w:rsidR="00115651" w:rsidRPr="00EC5EBD" w:rsidRDefault="00115651" w:rsidP="00115651">
            <w:pPr>
              <w:rPr>
                <w:rFonts w:ascii="Arial" w:hAnsi="Arial" w:cs="Arial"/>
                <w:b/>
                <w:bCs/>
                <w:sz w:val="24"/>
                <w:szCs w:val="24"/>
              </w:rPr>
            </w:pPr>
          </w:p>
          <w:p w14:paraId="3AE51D57" w14:textId="77777777" w:rsidR="00000636" w:rsidRPr="00EC5EBD" w:rsidRDefault="00000636" w:rsidP="00115651">
            <w:pPr>
              <w:rPr>
                <w:rFonts w:ascii="Arial" w:hAnsi="Arial" w:cs="Arial"/>
                <w:b/>
                <w:bCs/>
                <w:sz w:val="24"/>
                <w:szCs w:val="24"/>
              </w:rPr>
            </w:pPr>
          </w:p>
          <w:p w14:paraId="3AE51D58" w14:textId="217EFC97" w:rsidR="00000636" w:rsidRPr="00EC5EBD" w:rsidRDefault="008239FC" w:rsidP="00115651">
            <w:pPr>
              <w:rPr>
                <w:rFonts w:ascii="Arial" w:hAnsi="Arial" w:cs="Arial"/>
                <w:b/>
                <w:bCs/>
                <w:sz w:val="24"/>
                <w:szCs w:val="24"/>
              </w:rPr>
            </w:pPr>
            <w:r w:rsidRPr="00EC5EBD">
              <w:rPr>
                <w:rFonts w:ascii="Arial" w:hAnsi="Arial" w:cs="Arial"/>
                <w:b/>
                <w:bCs/>
                <w:sz w:val="24"/>
                <w:szCs w:val="24"/>
              </w:rPr>
              <w:t>79.5%</w:t>
            </w:r>
          </w:p>
        </w:tc>
        <w:tc>
          <w:tcPr>
            <w:tcW w:w="1699" w:type="dxa"/>
          </w:tcPr>
          <w:p w14:paraId="3AE51D59" w14:textId="77777777" w:rsidR="00115651" w:rsidRPr="00EC5EBD" w:rsidRDefault="00115651" w:rsidP="00115651">
            <w:pPr>
              <w:rPr>
                <w:rFonts w:ascii="Arial" w:hAnsi="Arial" w:cs="Arial"/>
                <w:b/>
                <w:bCs/>
                <w:sz w:val="24"/>
                <w:szCs w:val="24"/>
              </w:rPr>
            </w:pPr>
          </w:p>
          <w:p w14:paraId="3AE51D5A" w14:textId="77777777" w:rsidR="004A48FD" w:rsidRPr="00EC5EBD" w:rsidRDefault="004A48FD" w:rsidP="00115651">
            <w:pPr>
              <w:rPr>
                <w:rFonts w:ascii="Arial" w:hAnsi="Arial" w:cs="Arial"/>
                <w:b/>
                <w:bCs/>
                <w:sz w:val="24"/>
                <w:szCs w:val="24"/>
              </w:rPr>
            </w:pPr>
          </w:p>
          <w:p w14:paraId="3AE51D5B" w14:textId="2E2AAFD3" w:rsidR="004A48FD" w:rsidRPr="00EC5EBD" w:rsidRDefault="008239FC" w:rsidP="00115651">
            <w:pPr>
              <w:rPr>
                <w:rFonts w:ascii="Arial" w:hAnsi="Arial" w:cs="Arial"/>
                <w:b/>
                <w:bCs/>
                <w:sz w:val="24"/>
                <w:szCs w:val="24"/>
              </w:rPr>
            </w:pPr>
            <w:r w:rsidRPr="00EC5EBD">
              <w:rPr>
                <w:rFonts w:ascii="Arial" w:hAnsi="Arial" w:cs="Arial"/>
                <w:b/>
                <w:bCs/>
                <w:sz w:val="24"/>
                <w:szCs w:val="24"/>
              </w:rPr>
              <w:t>80.4%</w:t>
            </w:r>
          </w:p>
        </w:tc>
        <w:tc>
          <w:tcPr>
            <w:tcW w:w="1698" w:type="dxa"/>
          </w:tcPr>
          <w:p w14:paraId="3AE51D5C" w14:textId="77777777" w:rsidR="00115651" w:rsidRPr="00EC5EBD" w:rsidRDefault="00115651" w:rsidP="00115651">
            <w:pPr>
              <w:rPr>
                <w:rFonts w:ascii="Arial" w:hAnsi="Arial" w:cs="Arial"/>
                <w:b/>
                <w:bCs/>
                <w:sz w:val="24"/>
                <w:szCs w:val="24"/>
              </w:rPr>
            </w:pPr>
          </w:p>
          <w:p w14:paraId="3AE51D5D" w14:textId="77777777" w:rsidR="007A53CE" w:rsidRPr="00EC5EBD" w:rsidRDefault="007A53CE" w:rsidP="00115651">
            <w:pPr>
              <w:rPr>
                <w:rFonts w:ascii="Arial" w:hAnsi="Arial" w:cs="Arial"/>
                <w:b/>
                <w:bCs/>
                <w:sz w:val="24"/>
                <w:szCs w:val="24"/>
              </w:rPr>
            </w:pPr>
          </w:p>
          <w:p w14:paraId="3AE51D5E" w14:textId="12EF1BBB" w:rsidR="007A53CE" w:rsidRPr="00EC5EBD" w:rsidRDefault="007A53CE" w:rsidP="00115651">
            <w:pPr>
              <w:rPr>
                <w:rFonts w:ascii="Arial" w:hAnsi="Arial" w:cs="Arial"/>
                <w:b/>
                <w:bCs/>
                <w:sz w:val="24"/>
                <w:szCs w:val="24"/>
              </w:rPr>
            </w:pPr>
            <w:r w:rsidRPr="00EC5EBD">
              <w:rPr>
                <w:rFonts w:ascii="Arial" w:hAnsi="Arial" w:cs="Arial"/>
                <w:b/>
                <w:bCs/>
                <w:sz w:val="24"/>
                <w:szCs w:val="24"/>
              </w:rPr>
              <w:t>+</w:t>
            </w:r>
            <w:r w:rsidR="008239FC" w:rsidRPr="00EC5EBD">
              <w:rPr>
                <w:rFonts w:ascii="Arial" w:hAnsi="Arial" w:cs="Arial"/>
                <w:b/>
                <w:bCs/>
                <w:sz w:val="24"/>
                <w:szCs w:val="24"/>
              </w:rPr>
              <w:t>0.9%</w:t>
            </w:r>
          </w:p>
        </w:tc>
        <w:tc>
          <w:tcPr>
            <w:tcW w:w="1790" w:type="dxa"/>
          </w:tcPr>
          <w:p w14:paraId="3AE51D5F" w14:textId="77777777" w:rsidR="00115651" w:rsidRPr="00EC5EBD" w:rsidRDefault="00115651" w:rsidP="00115651">
            <w:pPr>
              <w:rPr>
                <w:rFonts w:ascii="Arial" w:hAnsi="Arial" w:cs="Arial"/>
                <w:b/>
                <w:bCs/>
                <w:sz w:val="24"/>
                <w:szCs w:val="24"/>
              </w:rPr>
            </w:pPr>
          </w:p>
          <w:p w14:paraId="3AE51D60" w14:textId="77777777" w:rsidR="00000636" w:rsidRPr="00EC5EBD" w:rsidRDefault="00000636" w:rsidP="00115651">
            <w:pPr>
              <w:rPr>
                <w:rFonts w:ascii="Arial" w:hAnsi="Arial" w:cs="Arial"/>
                <w:b/>
                <w:bCs/>
                <w:sz w:val="24"/>
                <w:szCs w:val="24"/>
              </w:rPr>
            </w:pPr>
          </w:p>
          <w:p w14:paraId="3AE51D61" w14:textId="77777777" w:rsidR="00000636" w:rsidRPr="00EC5EBD" w:rsidRDefault="00000636" w:rsidP="00115651">
            <w:pPr>
              <w:rPr>
                <w:rFonts w:ascii="Arial" w:hAnsi="Arial" w:cs="Arial"/>
                <w:b/>
                <w:bCs/>
                <w:sz w:val="24"/>
                <w:szCs w:val="24"/>
              </w:rPr>
            </w:pPr>
            <w:r w:rsidRPr="00EC5EBD">
              <w:rPr>
                <w:rFonts w:ascii="Arial" w:hAnsi="Arial" w:cs="Arial"/>
                <w:b/>
                <w:bCs/>
                <w:sz w:val="24"/>
                <w:szCs w:val="24"/>
              </w:rPr>
              <w:t>20</w:t>
            </w:r>
            <w:r w:rsidR="008D74FE" w:rsidRPr="00EC5EBD">
              <w:rPr>
                <w:rFonts w:ascii="Arial" w:hAnsi="Arial" w:cs="Arial"/>
                <w:b/>
                <w:bCs/>
                <w:sz w:val="24"/>
                <w:szCs w:val="24"/>
              </w:rPr>
              <w:t>.0</w:t>
            </w:r>
            <w:r w:rsidR="0037636E" w:rsidRPr="00EC5EBD">
              <w:rPr>
                <w:rFonts w:ascii="Arial" w:hAnsi="Arial" w:cs="Arial"/>
                <w:b/>
                <w:bCs/>
                <w:sz w:val="24"/>
                <w:szCs w:val="24"/>
              </w:rPr>
              <w:t>%</w:t>
            </w:r>
          </w:p>
        </w:tc>
        <w:tc>
          <w:tcPr>
            <w:tcW w:w="1790" w:type="dxa"/>
          </w:tcPr>
          <w:p w14:paraId="3AE51D62" w14:textId="77777777" w:rsidR="00115651" w:rsidRPr="00EC5EBD" w:rsidRDefault="00115651" w:rsidP="00115651">
            <w:pPr>
              <w:rPr>
                <w:rFonts w:ascii="Arial" w:hAnsi="Arial" w:cs="Arial"/>
                <w:b/>
                <w:bCs/>
                <w:sz w:val="24"/>
                <w:szCs w:val="24"/>
              </w:rPr>
            </w:pPr>
          </w:p>
          <w:p w14:paraId="3AE51D63" w14:textId="77777777" w:rsidR="004A48FD" w:rsidRPr="00EC5EBD" w:rsidRDefault="004A48FD" w:rsidP="00115651">
            <w:pPr>
              <w:rPr>
                <w:rFonts w:ascii="Arial" w:hAnsi="Arial" w:cs="Arial"/>
                <w:b/>
                <w:bCs/>
                <w:sz w:val="24"/>
                <w:szCs w:val="24"/>
              </w:rPr>
            </w:pPr>
          </w:p>
          <w:p w14:paraId="3AE51D64" w14:textId="7A16C682" w:rsidR="004A48FD" w:rsidRPr="00EC5EBD" w:rsidRDefault="008239FC" w:rsidP="00115651">
            <w:pPr>
              <w:rPr>
                <w:rFonts w:ascii="Arial" w:hAnsi="Arial" w:cs="Arial"/>
                <w:b/>
                <w:bCs/>
                <w:sz w:val="24"/>
                <w:szCs w:val="24"/>
              </w:rPr>
            </w:pPr>
            <w:r w:rsidRPr="00EC5EBD">
              <w:rPr>
                <w:rFonts w:ascii="Arial" w:hAnsi="Arial" w:cs="Arial"/>
                <w:b/>
                <w:bCs/>
                <w:sz w:val="24"/>
                <w:szCs w:val="24"/>
              </w:rPr>
              <w:t>15.9%</w:t>
            </w:r>
          </w:p>
        </w:tc>
        <w:tc>
          <w:tcPr>
            <w:tcW w:w="1841" w:type="dxa"/>
          </w:tcPr>
          <w:p w14:paraId="3AE51D65" w14:textId="77777777" w:rsidR="00115651" w:rsidRPr="00EC5EBD" w:rsidRDefault="00115651" w:rsidP="00115651">
            <w:pPr>
              <w:rPr>
                <w:rFonts w:ascii="Arial" w:hAnsi="Arial" w:cs="Arial"/>
                <w:b/>
                <w:bCs/>
                <w:sz w:val="24"/>
                <w:szCs w:val="24"/>
              </w:rPr>
            </w:pPr>
          </w:p>
          <w:p w14:paraId="3AE51D66" w14:textId="77777777" w:rsidR="007A53CE" w:rsidRPr="00EC5EBD" w:rsidRDefault="007A53CE" w:rsidP="00115651">
            <w:pPr>
              <w:rPr>
                <w:rFonts w:ascii="Arial" w:hAnsi="Arial" w:cs="Arial"/>
                <w:b/>
                <w:bCs/>
                <w:sz w:val="24"/>
                <w:szCs w:val="24"/>
              </w:rPr>
            </w:pPr>
          </w:p>
          <w:p w14:paraId="3AE51D67" w14:textId="5559E2F9" w:rsidR="007A53CE" w:rsidRPr="00EC5EBD" w:rsidRDefault="007A53CE" w:rsidP="00115651">
            <w:pPr>
              <w:rPr>
                <w:rFonts w:ascii="Arial" w:hAnsi="Arial" w:cs="Arial"/>
                <w:b/>
                <w:bCs/>
                <w:sz w:val="24"/>
                <w:szCs w:val="24"/>
              </w:rPr>
            </w:pPr>
            <w:r w:rsidRPr="00EC5EBD">
              <w:rPr>
                <w:rFonts w:ascii="Arial" w:hAnsi="Arial" w:cs="Arial"/>
                <w:b/>
                <w:bCs/>
                <w:sz w:val="24"/>
                <w:szCs w:val="24"/>
              </w:rPr>
              <w:t>-</w:t>
            </w:r>
            <w:r w:rsidR="008239FC" w:rsidRPr="00EC5EBD">
              <w:rPr>
                <w:rFonts w:ascii="Arial" w:hAnsi="Arial" w:cs="Arial"/>
                <w:b/>
                <w:bCs/>
                <w:sz w:val="24"/>
                <w:szCs w:val="24"/>
              </w:rPr>
              <w:t>4.1</w:t>
            </w:r>
            <w:r w:rsidR="008D74FE" w:rsidRPr="00EC5EBD">
              <w:rPr>
                <w:rFonts w:ascii="Arial" w:hAnsi="Arial" w:cs="Arial"/>
                <w:b/>
                <w:bCs/>
                <w:sz w:val="24"/>
                <w:szCs w:val="24"/>
              </w:rPr>
              <w:t>%</w:t>
            </w:r>
          </w:p>
        </w:tc>
        <w:tc>
          <w:tcPr>
            <w:tcW w:w="1980" w:type="dxa"/>
          </w:tcPr>
          <w:p w14:paraId="3AE51D68" w14:textId="77777777" w:rsidR="00115651" w:rsidRPr="00EC5EBD" w:rsidRDefault="00115651" w:rsidP="00115651">
            <w:pPr>
              <w:rPr>
                <w:rFonts w:ascii="Arial" w:hAnsi="Arial" w:cs="Arial"/>
                <w:b/>
                <w:bCs/>
                <w:sz w:val="24"/>
                <w:szCs w:val="24"/>
              </w:rPr>
            </w:pPr>
          </w:p>
          <w:p w14:paraId="3AE51D69" w14:textId="77777777" w:rsidR="007A53CE" w:rsidRPr="00EC5EBD" w:rsidRDefault="007A53CE" w:rsidP="00115651">
            <w:pPr>
              <w:rPr>
                <w:rFonts w:ascii="Arial" w:hAnsi="Arial" w:cs="Arial"/>
                <w:b/>
                <w:bCs/>
                <w:sz w:val="24"/>
                <w:szCs w:val="24"/>
              </w:rPr>
            </w:pPr>
          </w:p>
          <w:p w14:paraId="3AE51D6A" w14:textId="5BC20C41" w:rsidR="007A53CE" w:rsidRPr="00EC5EBD" w:rsidRDefault="007A53CE" w:rsidP="00115651">
            <w:pPr>
              <w:rPr>
                <w:rFonts w:ascii="Arial" w:hAnsi="Arial" w:cs="Arial"/>
                <w:b/>
                <w:bCs/>
                <w:sz w:val="24"/>
                <w:szCs w:val="24"/>
              </w:rPr>
            </w:pPr>
            <w:r w:rsidRPr="00EC5EBD">
              <w:rPr>
                <w:rFonts w:ascii="Arial" w:hAnsi="Arial" w:cs="Arial"/>
                <w:b/>
                <w:bCs/>
                <w:sz w:val="24"/>
                <w:szCs w:val="24"/>
              </w:rPr>
              <w:t>21</w:t>
            </w:r>
            <w:r w:rsidR="008239FC" w:rsidRPr="00EC5EBD">
              <w:rPr>
                <w:rFonts w:ascii="Arial" w:hAnsi="Arial" w:cs="Arial"/>
                <w:b/>
                <w:bCs/>
                <w:sz w:val="24"/>
                <w:szCs w:val="24"/>
              </w:rPr>
              <w:t>32</w:t>
            </w:r>
          </w:p>
        </w:tc>
        <w:tc>
          <w:tcPr>
            <w:tcW w:w="1923" w:type="dxa"/>
          </w:tcPr>
          <w:p w14:paraId="3AE51D6B" w14:textId="77777777" w:rsidR="00115651" w:rsidRPr="00EC5EBD" w:rsidRDefault="00115651" w:rsidP="00115651">
            <w:pPr>
              <w:rPr>
                <w:rFonts w:ascii="Arial" w:hAnsi="Arial" w:cs="Arial"/>
                <w:b/>
                <w:bCs/>
                <w:sz w:val="24"/>
                <w:szCs w:val="24"/>
              </w:rPr>
            </w:pPr>
          </w:p>
          <w:p w14:paraId="3AE51D6C" w14:textId="77777777" w:rsidR="004A48FD" w:rsidRPr="00EC5EBD" w:rsidRDefault="004A48FD" w:rsidP="00115651">
            <w:pPr>
              <w:rPr>
                <w:rFonts w:ascii="Arial" w:hAnsi="Arial" w:cs="Arial"/>
                <w:b/>
                <w:bCs/>
                <w:sz w:val="24"/>
                <w:szCs w:val="24"/>
              </w:rPr>
            </w:pPr>
          </w:p>
          <w:p w14:paraId="3AE51D6D" w14:textId="7FE5E19E" w:rsidR="004A48FD" w:rsidRPr="00EC5EBD" w:rsidRDefault="00B36E9B" w:rsidP="00115651">
            <w:pPr>
              <w:rPr>
                <w:rFonts w:ascii="Arial" w:hAnsi="Arial" w:cs="Arial"/>
                <w:b/>
                <w:bCs/>
                <w:sz w:val="24"/>
                <w:szCs w:val="24"/>
              </w:rPr>
            </w:pPr>
            <w:r w:rsidRPr="00EC5EBD">
              <w:rPr>
                <w:rFonts w:ascii="Arial" w:hAnsi="Arial" w:cs="Arial"/>
                <w:b/>
                <w:bCs/>
                <w:sz w:val="24"/>
                <w:szCs w:val="24"/>
              </w:rPr>
              <w:t>2202</w:t>
            </w:r>
          </w:p>
        </w:tc>
      </w:tr>
      <w:tr w:rsidR="00B17B29" w:rsidRPr="00EC5EBD" w14:paraId="3AE51D93" w14:textId="77777777" w:rsidTr="0037636E">
        <w:tc>
          <w:tcPr>
            <w:tcW w:w="0" w:type="auto"/>
            <w:shd w:val="clear" w:color="auto" w:fill="82C6BC"/>
          </w:tcPr>
          <w:p w14:paraId="3AE51D6F" w14:textId="77777777" w:rsidR="00115651" w:rsidRPr="00EC5EBD" w:rsidRDefault="00115651" w:rsidP="00115651">
            <w:pPr>
              <w:rPr>
                <w:rFonts w:ascii="Arial" w:hAnsi="Arial" w:cs="Arial"/>
                <w:bCs/>
                <w:sz w:val="24"/>
                <w:szCs w:val="24"/>
              </w:rPr>
            </w:pPr>
            <w:r w:rsidRPr="00EC5EBD">
              <w:rPr>
                <w:rFonts w:ascii="Arial" w:hAnsi="Arial" w:cs="Arial"/>
                <w:bCs/>
                <w:sz w:val="24"/>
                <w:szCs w:val="24"/>
              </w:rPr>
              <w:t>Cluster 3 (Bands 8a - 8b)</w:t>
            </w:r>
          </w:p>
        </w:tc>
        <w:tc>
          <w:tcPr>
            <w:tcW w:w="1761" w:type="dxa"/>
          </w:tcPr>
          <w:p w14:paraId="3AE51D70" w14:textId="77777777" w:rsidR="00115651" w:rsidRPr="00EC5EBD" w:rsidRDefault="00115651" w:rsidP="00115651">
            <w:pPr>
              <w:rPr>
                <w:rFonts w:ascii="Arial" w:hAnsi="Arial" w:cs="Arial"/>
                <w:b/>
                <w:bCs/>
                <w:sz w:val="24"/>
                <w:szCs w:val="24"/>
              </w:rPr>
            </w:pPr>
          </w:p>
          <w:p w14:paraId="3AE51D71" w14:textId="77777777" w:rsidR="00115651" w:rsidRPr="00EC5EBD" w:rsidRDefault="00115651" w:rsidP="00115651">
            <w:pPr>
              <w:rPr>
                <w:rFonts w:ascii="Arial" w:hAnsi="Arial" w:cs="Arial"/>
                <w:b/>
                <w:bCs/>
                <w:sz w:val="24"/>
                <w:szCs w:val="24"/>
              </w:rPr>
            </w:pPr>
          </w:p>
          <w:p w14:paraId="3AE51D72" w14:textId="1814E178" w:rsidR="00115651" w:rsidRPr="00EC5EBD" w:rsidRDefault="00000636" w:rsidP="00115651">
            <w:pPr>
              <w:rPr>
                <w:rFonts w:ascii="Arial" w:hAnsi="Arial" w:cs="Arial"/>
                <w:b/>
                <w:bCs/>
                <w:sz w:val="24"/>
                <w:szCs w:val="24"/>
              </w:rPr>
            </w:pPr>
            <w:r w:rsidRPr="00EC5EBD">
              <w:rPr>
                <w:rFonts w:ascii="Arial" w:hAnsi="Arial" w:cs="Arial"/>
                <w:b/>
                <w:bCs/>
                <w:sz w:val="24"/>
                <w:szCs w:val="24"/>
              </w:rPr>
              <w:t>5</w:t>
            </w:r>
            <w:r w:rsidR="008D74FE" w:rsidRPr="00EC5EBD">
              <w:rPr>
                <w:rFonts w:ascii="Arial" w:hAnsi="Arial" w:cs="Arial"/>
                <w:b/>
                <w:bCs/>
                <w:sz w:val="24"/>
                <w:szCs w:val="24"/>
              </w:rPr>
              <w:t>.</w:t>
            </w:r>
            <w:r w:rsidR="00AF0F10" w:rsidRPr="00EC5EBD">
              <w:rPr>
                <w:rFonts w:ascii="Arial" w:hAnsi="Arial" w:cs="Arial"/>
                <w:b/>
                <w:bCs/>
                <w:sz w:val="24"/>
                <w:szCs w:val="24"/>
              </w:rPr>
              <w:t>8%</w:t>
            </w:r>
          </w:p>
          <w:p w14:paraId="3AE51D73" w14:textId="77777777" w:rsidR="00115651" w:rsidRPr="00EC5EBD" w:rsidRDefault="00115651" w:rsidP="00115651">
            <w:pPr>
              <w:rPr>
                <w:rFonts w:ascii="Arial" w:hAnsi="Arial" w:cs="Arial"/>
                <w:b/>
                <w:bCs/>
                <w:sz w:val="24"/>
                <w:szCs w:val="24"/>
              </w:rPr>
            </w:pPr>
          </w:p>
          <w:p w14:paraId="3AE51D74" w14:textId="77777777" w:rsidR="00115651" w:rsidRPr="00EC5EBD" w:rsidRDefault="00115651" w:rsidP="00115651">
            <w:pPr>
              <w:rPr>
                <w:rFonts w:ascii="Arial" w:hAnsi="Arial" w:cs="Arial"/>
                <w:b/>
                <w:bCs/>
                <w:sz w:val="24"/>
                <w:szCs w:val="24"/>
              </w:rPr>
            </w:pPr>
          </w:p>
        </w:tc>
        <w:tc>
          <w:tcPr>
            <w:tcW w:w="1699" w:type="dxa"/>
          </w:tcPr>
          <w:p w14:paraId="3AE51D75" w14:textId="77777777" w:rsidR="00115651" w:rsidRPr="00EC5EBD" w:rsidRDefault="00115651" w:rsidP="00115651">
            <w:pPr>
              <w:rPr>
                <w:rFonts w:ascii="Arial" w:hAnsi="Arial" w:cs="Arial"/>
                <w:b/>
                <w:bCs/>
                <w:sz w:val="24"/>
                <w:szCs w:val="24"/>
              </w:rPr>
            </w:pPr>
          </w:p>
          <w:p w14:paraId="3AE51D76" w14:textId="77777777" w:rsidR="004A48FD" w:rsidRPr="00EC5EBD" w:rsidRDefault="004A48FD" w:rsidP="00115651">
            <w:pPr>
              <w:rPr>
                <w:rFonts w:ascii="Arial" w:hAnsi="Arial" w:cs="Arial"/>
                <w:b/>
                <w:bCs/>
                <w:sz w:val="24"/>
                <w:szCs w:val="24"/>
              </w:rPr>
            </w:pPr>
          </w:p>
          <w:p w14:paraId="3AE51D77" w14:textId="291DA8F1" w:rsidR="004A48FD" w:rsidRPr="00EC5EBD" w:rsidRDefault="004A48FD" w:rsidP="00115651">
            <w:pPr>
              <w:rPr>
                <w:rFonts w:ascii="Arial" w:hAnsi="Arial" w:cs="Arial"/>
                <w:b/>
                <w:bCs/>
                <w:sz w:val="24"/>
                <w:szCs w:val="24"/>
              </w:rPr>
            </w:pPr>
            <w:r w:rsidRPr="00EC5EBD">
              <w:rPr>
                <w:rFonts w:ascii="Arial" w:hAnsi="Arial" w:cs="Arial"/>
                <w:b/>
                <w:bCs/>
                <w:sz w:val="24"/>
                <w:szCs w:val="24"/>
              </w:rPr>
              <w:t>5.</w:t>
            </w:r>
            <w:r w:rsidR="00AF0F10" w:rsidRPr="00EC5EBD">
              <w:rPr>
                <w:rFonts w:ascii="Arial" w:hAnsi="Arial" w:cs="Arial"/>
                <w:b/>
                <w:bCs/>
                <w:sz w:val="24"/>
                <w:szCs w:val="24"/>
              </w:rPr>
              <w:t>5</w:t>
            </w:r>
            <w:r w:rsidR="0037636E" w:rsidRPr="00EC5EBD">
              <w:rPr>
                <w:rFonts w:ascii="Arial" w:hAnsi="Arial" w:cs="Arial"/>
                <w:b/>
                <w:bCs/>
                <w:sz w:val="24"/>
                <w:szCs w:val="24"/>
              </w:rPr>
              <w:t>%</w:t>
            </w:r>
          </w:p>
        </w:tc>
        <w:tc>
          <w:tcPr>
            <w:tcW w:w="1705" w:type="dxa"/>
          </w:tcPr>
          <w:p w14:paraId="3AE51D78" w14:textId="77777777" w:rsidR="00115651" w:rsidRPr="00EC5EBD" w:rsidRDefault="00115651" w:rsidP="00115651">
            <w:pPr>
              <w:rPr>
                <w:rFonts w:ascii="Arial" w:hAnsi="Arial" w:cs="Arial"/>
                <w:b/>
                <w:bCs/>
                <w:sz w:val="24"/>
                <w:szCs w:val="24"/>
              </w:rPr>
            </w:pPr>
          </w:p>
          <w:p w14:paraId="3AE51D79" w14:textId="77777777" w:rsidR="00000636" w:rsidRPr="00EC5EBD" w:rsidRDefault="00000636" w:rsidP="00115651">
            <w:pPr>
              <w:rPr>
                <w:rFonts w:ascii="Arial" w:hAnsi="Arial" w:cs="Arial"/>
                <w:b/>
                <w:bCs/>
                <w:sz w:val="24"/>
                <w:szCs w:val="24"/>
              </w:rPr>
            </w:pPr>
          </w:p>
          <w:p w14:paraId="3AE51D7A" w14:textId="0438410F" w:rsidR="00000636" w:rsidRPr="00EC5EBD" w:rsidRDefault="00AF0F10" w:rsidP="00115651">
            <w:pPr>
              <w:rPr>
                <w:rFonts w:ascii="Arial" w:hAnsi="Arial" w:cs="Arial"/>
                <w:b/>
                <w:bCs/>
                <w:sz w:val="24"/>
                <w:szCs w:val="24"/>
              </w:rPr>
            </w:pPr>
            <w:r w:rsidRPr="00EC5EBD">
              <w:rPr>
                <w:rFonts w:ascii="Arial" w:hAnsi="Arial" w:cs="Arial"/>
                <w:b/>
                <w:bCs/>
                <w:sz w:val="24"/>
                <w:szCs w:val="24"/>
              </w:rPr>
              <w:t>-0.3%</w:t>
            </w:r>
          </w:p>
        </w:tc>
        <w:tc>
          <w:tcPr>
            <w:tcW w:w="1699" w:type="dxa"/>
          </w:tcPr>
          <w:p w14:paraId="3AE51D7B" w14:textId="77777777" w:rsidR="00115651" w:rsidRPr="00EC5EBD" w:rsidRDefault="00115651" w:rsidP="00115651">
            <w:pPr>
              <w:rPr>
                <w:rFonts w:ascii="Arial" w:hAnsi="Arial" w:cs="Arial"/>
                <w:b/>
                <w:bCs/>
                <w:sz w:val="24"/>
                <w:szCs w:val="24"/>
              </w:rPr>
            </w:pPr>
          </w:p>
          <w:p w14:paraId="3AE51D7C" w14:textId="77777777" w:rsidR="00000636" w:rsidRPr="00EC5EBD" w:rsidRDefault="00000636" w:rsidP="00115651">
            <w:pPr>
              <w:rPr>
                <w:rFonts w:ascii="Arial" w:hAnsi="Arial" w:cs="Arial"/>
                <w:b/>
                <w:bCs/>
                <w:sz w:val="24"/>
                <w:szCs w:val="24"/>
              </w:rPr>
            </w:pPr>
          </w:p>
          <w:p w14:paraId="3AE51D7D" w14:textId="195F0895" w:rsidR="00000636" w:rsidRPr="00EC5EBD" w:rsidRDefault="00000636" w:rsidP="00115651">
            <w:pPr>
              <w:rPr>
                <w:rFonts w:ascii="Arial" w:hAnsi="Arial" w:cs="Arial"/>
                <w:b/>
                <w:bCs/>
                <w:sz w:val="24"/>
                <w:szCs w:val="24"/>
              </w:rPr>
            </w:pPr>
            <w:r w:rsidRPr="00EC5EBD">
              <w:rPr>
                <w:rFonts w:ascii="Arial" w:hAnsi="Arial" w:cs="Arial"/>
                <w:b/>
                <w:bCs/>
                <w:sz w:val="24"/>
                <w:szCs w:val="24"/>
              </w:rPr>
              <w:t>7</w:t>
            </w:r>
            <w:r w:rsidR="00AF0F10" w:rsidRPr="00EC5EBD">
              <w:rPr>
                <w:rFonts w:ascii="Arial" w:hAnsi="Arial" w:cs="Arial"/>
                <w:b/>
                <w:bCs/>
                <w:sz w:val="24"/>
                <w:szCs w:val="24"/>
              </w:rPr>
              <w:t>3.5</w:t>
            </w:r>
            <w:r w:rsidR="0037636E" w:rsidRPr="00EC5EBD">
              <w:rPr>
                <w:rFonts w:ascii="Arial" w:hAnsi="Arial" w:cs="Arial"/>
                <w:b/>
                <w:bCs/>
                <w:sz w:val="24"/>
                <w:szCs w:val="24"/>
              </w:rPr>
              <w:t>%</w:t>
            </w:r>
          </w:p>
        </w:tc>
        <w:tc>
          <w:tcPr>
            <w:tcW w:w="1699" w:type="dxa"/>
          </w:tcPr>
          <w:p w14:paraId="3AE51D7E" w14:textId="77777777" w:rsidR="00115651" w:rsidRPr="00EC5EBD" w:rsidRDefault="00115651" w:rsidP="00115651">
            <w:pPr>
              <w:rPr>
                <w:rFonts w:ascii="Arial" w:hAnsi="Arial" w:cs="Arial"/>
                <w:b/>
                <w:bCs/>
                <w:sz w:val="24"/>
                <w:szCs w:val="24"/>
              </w:rPr>
            </w:pPr>
          </w:p>
          <w:p w14:paraId="3AE51D7F" w14:textId="77777777" w:rsidR="004A48FD" w:rsidRPr="00EC5EBD" w:rsidRDefault="004A48FD" w:rsidP="00115651">
            <w:pPr>
              <w:rPr>
                <w:rFonts w:ascii="Arial" w:hAnsi="Arial" w:cs="Arial"/>
                <w:b/>
                <w:bCs/>
                <w:sz w:val="24"/>
                <w:szCs w:val="24"/>
              </w:rPr>
            </w:pPr>
          </w:p>
          <w:p w14:paraId="3AE51D80" w14:textId="5BDE93FF" w:rsidR="004A48FD" w:rsidRPr="00EC5EBD" w:rsidRDefault="00AF0F10" w:rsidP="00115651">
            <w:pPr>
              <w:rPr>
                <w:rFonts w:ascii="Arial" w:hAnsi="Arial" w:cs="Arial"/>
                <w:b/>
                <w:bCs/>
                <w:sz w:val="24"/>
                <w:szCs w:val="24"/>
              </w:rPr>
            </w:pPr>
            <w:r w:rsidRPr="00EC5EBD">
              <w:rPr>
                <w:rFonts w:ascii="Arial" w:hAnsi="Arial" w:cs="Arial"/>
                <w:b/>
                <w:bCs/>
                <w:sz w:val="24"/>
                <w:szCs w:val="24"/>
              </w:rPr>
              <w:t>78.9%</w:t>
            </w:r>
          </w:p>
        </w:tc>
        <w:tc>
          <w:tcPr>
            <w:tcW w:w="1698" w:type="dxa"/>
          </w:tcPr>
          <w:p w14:paraId="3AE51D81" w14:textId="77777777" w:rsidR="00115651" w:rsidRPr="00EC5EBD" w:rsidRDefault="00115651" w:rsidP="00115651">
            <w:pPr>
              <w:rPr>
                <w:rFonts w:ascii="Arial" w:hAnsi="Arial" w:cs="Arial"/>
                <w:b/>
                <w:bCs/>
                <w:sz w:val="24"/>
                <w:szCs w:val="24"/>
              </w:rPr>
            </w:pPr>
          </w:p>
          <w:p w14:paraId="3AE51D82" w14:textId="77777777" w:rsidR="007A53CE" w:rsidRPr="00EC5EBD" w:rsidRDefault="007A53CE" w:rsidP="00115651">
            <w:pPr>
              <w:rPr>
                <w:rFonts w:ascii="Arial" w:hAnsi="Arial" w:cs="Arial"/>
                <w:b/>
                <w:bCs/>
                <w:sz w:val="24"/>
                <w:szCs w:val="24"/>
              </w:rPr>
            </w:pPr>
          </w:p>
          <w:p w14:paraId="3AE51D83" w14:textId="3F080C00" w:rsidR="007A53CE" w:rsidRPr="00EC5EBD" w:rsidRDefault="007A53CE" w:rsidP="00115651">
            <w:pPr>
              <w:rPr>
                <w:rFonts w:ascii="Arial" w:hAnsi="Arial" w:cs="Arial"/>
                <w:b/>
                <w:bCs/>
                <w:sz w:val="24"/>
                <w:szCs w:val="24"/>
              </w:rPr>
            </w:pPr>
            <w:r w:rsidRPr="00EC5EBD">
              <w:rPr>
                <w:rFonts w:ascii="Arial" w:hAnsi="Arial" w:cs="Arial"/>
                <w:b/>
                <w:bCs/>
                <w:sz w:val="24"/>
                <w:szCs w:val="24"/>
              </w:rPr>
              <w:t>+</w:t>
            </w:r>
            <w:r w:rsidR="00AF0F10" w:rsidRPr="00EC5EBD">
              <w:rPr>
                <w:rFonts w:ascii="Arial" w:hAnsi="Arial" w:cs="Arial"/>
                <w:b/>
                <w:bCs/>
                <w:sz w:val="24"/>
                <w:szCs w:val="24"/>
              </w:rPr>
              <w:t>5.4</w:t>
            </w:r>
            <w:r w:rsidR="008D74FE" w:rsidRPr="00EC5EBD">
              <w:rPr>
                <w:rFonts w:ascii="Arial" w:hAnsi="Arial" w:cs="Arial"/>
                <w:b/>
                <w:bCs/>
                <w:sz w:val="24"/>
                <w:szCs w:val="24"/>
              </w:rPr>
              <w:t>%</w:t>
            </w:r>
          </w:p>
        </w:tc>
        <w:tc>
          <w:tcPr>
            <w:tcW w:w="1790" w:type="dxa"/>
          </w:tcPr>
          <w:p w14:paraId="3AE51D84" w14:textId="77777777" w:rsidR="00115651" w:rsidRPr="00EC5EBD" w:rsidRDefault="00115651" w:rsidP="00115651">
            <w:pPr>
              <w:rPr>
                <w:rFonts w:ascii="Arial" w:hAnsi="Arial" w:cs="Arial"/>
                <w:b/>
                <w:bCs/>
                <w:sz w:val="24"/>
                <w:szCs w:val="24"/>
              </w:rPr>
            </w:pPr>
          </w:p>
          <w:p w14:paraId="3AE51D85" w14:textId="77777777" w:rsidR="00000636" w:rsidRPr="00EC5EBD" w:rsidRDefault="00000636" w:rsidP="00115651">
            <w:pPr>
              <w:rPr>
                <w:rFonts w:ascii="Arial" w:hAnsi="Arial" w:cs="Arial"/>
                <w:b/>
                <w:bCs/>
                <w:sz w:val="24"/>
                <w:szCs w:val="24"/>
              </w:rPr>
            </w:pPr>
          </w:p>
          <w:p w14:paraId="3AE51D86" w14:textId="341CF12F" w:rsidR="00000636" w:rsidRPr="00EC5EBD" w:rsidRDefault="00000636" w:rsidP="00115651">
            <w:pPr>
              <w:rPr>
                <w:rFonts w:ascii="Arial" w:hAnsi="Arial" w:cs="Arial"/>
                <w:b/>
                <w:bCs/>
                <w:sz w:val="24"/>
                <w:szCs w:val="24"/>
              </w:rPr>
            </w:pPr>
            <w:r w:rsidRPr="00EC5EBD">
              <w:rPr>
                <w:rFonts w:ascii="Arial" w:hAnsi="Arial" w:cs="Arial"/>
                <w:b/>
                <w:bCs/>
                <w:sz w:val="24"/>
                <w:szCs w:val="24"/>
              </w:rPr>
              <w:t>2</w:t>
            </w:r>
            <w:r w:rsidR="00AF0F10" w:rsidRPr="00EC5EBD">
              <w:rPr>
                <w:rFonts w:ascii="Arial" w:hAnsi="Arial" w:cs="Arial"/>
                <w:b/>
                <w:bCs/>
                <w:sz w:val="24"/>
                <w:szCs w:val="24"/>
              </w:rPr>
              <w:t>0.6</w:t>
            </w:r>
            <w:r w:rsidR="0037636E" w:rsidRPr="00EC5EBD">
              <w:rPr>
                <w:rFonts w:ascii="Arial" w:hAnsi="Arial" w:cs="Arial"/>
                <w:b/>
                <w:bCs/>
                <w:sz w:val="24"/>
                <w:szCs w:val="24"/>
              </w:rPr>
              <w:t>%</w:t>
            </w:r>
          </w:p>
        </w:tc>
        <w:tc>
          <w:tcPr>
            <w:tcW w:w="1790" w:type="dxa"/>
          </w:tcPr>
          <w:p w14:paraId="3AE51D87" w14:textId="77777777" w:rsidR="00115651" w:rsidRPr="00EC5EBD" w:rsidRDefault="00115651" w:rsidP="00115651">
            <w:pPr>
              <w:rPr>
                <w:rFonts w:ascii="Arial" w:hAnsi="Arial" w:cs="Arial"/>
                <w:b/>
                <w:bCs/>
                <w:sz w:val="24"/>
                <w:szCs w:val="24"/>
              </w:rPr>
            </w:pPr>
          </w:p>
          <w:p w14:paraId="3AE51D88" w14:textId="77777777" w:rsidR="004A48FD" w:rsidRPr="00EC5EBD" w:rsidRDefault="004A48FD" w:rsidP="00115651">
            <w:pPr>
              <w:rPr>
                <w:rFonts w:ascii="Arial" w:hAnsi="Arial" w:cs="Arial"/>
                <w:b/>
                <w:bCs/>
                <w:sz w:val="24"/>
                <w:szCs w:val="24"/>
              </w:rPr>
            </w:pPr>
          </w:p>
          <w:p w14:paraId="3AE51D89" w14:textId="7C584680" w:rsidR="004A48FD" w:rsidRPr="00EC5EBD" w:rsidRDefault="00AF0F10" w:rsidP="00115651">
            <w:pPr>
              <w:rPr>
                <w:rFonts w:ascii="Arial" w:hAnsi="Arial" w:cs="Arial"/>
                <w:b/>
                <w:bCs/>
                <w:sz w:val="24"/>
                <w:szCs w:val="24"/>
              </w:rPr>
            </w:pPr>
            <w:r w:rsidRPr="00EC5EBD">
              <w:rPr>
                <w:rFonts w:ascii="Arial" w:hAnsi="Arial" w:cs="Arial"/>
                <w:b/>
                <w:bCs/>
                <w:sz w:val="24"/>
                <w:szCs w:val="24"/>
              </w:rPr>
              <w:t>15.6%</w:t>
            </w:r>
          </w:p>
        </w:tc>
        <w:tc>
          <w:tcPr>
            <w:tcW w:w="1841" w:type="dxa"/>
          </w:tcPr>
          <w:p w14:paraId="3AE51D8A" w14:textId="77777777" w:rsidR="00115651" w:rsidRPr="00EC5EBD" w:rsidRDefault="00115651" w:rsidP="00115651">
            <w:pPr>
              <w:rPr>
                <w:rFonts w:ascii="Arial" w:hAnsi="Arial" w:cs="Arial"/>
                <w:b/>
                <w:bCs/>
                <w:sz w:val="24"/>
                <w:szCs w:val="24"/>
              </w:rPr>
            </w:pPr>
          </w:p>
          <w:p w14:paraId="3AE51D8B" w14:textId="77777777" w:rsidR="007A53CE" w:rsidRPr="00EC5EBD" w:rsidRDefault="007A53CE" w:rsidP="00115651">
            <w:pPr>
              <w:rPr>
                <w:rFonts w:ascii="Arial" w:hAnsi="Arial" w:cs="Arial"/>
                <w:b/>
                <w:bCs/>
                <w:sz w:val="24"/>
                <w:szCs w:val="24"/>
              </w:rPr>
            </w:pPr>
          </w:p>
          <w:p w14:paraId="3AE51D8C" w14:textId="726337F8" w:rsidR="007A53CE" w:rsidRPr="00EC5EBD" w:rsidRDefault="007A53CE" w:rsidP="00115651">
            <w:pPr>
              <w:rPr>
                <w:rFonts w:ascii="Arial" w:hAnsi="Arial" w:cs="Arial"/>
                <w:b/>
                <w:bCs/>
                <w:sz w:val="24"/>
                <w:szCs w:val="24"/>
              </w:rPr>
            </w:pPr>
            <w:r w:rsidRPr="00EC5EBD">
              <w:rPr>
                <w:rFonts w:ascii="Arial" w:hAnsi="Arial" w:cs="Arial"/>
                <w:b/>
                <w:bCs/>
                <w:sz w:val="24"/>
                <w:szCs w:val="24"/>
              </w:rPr>
              <w:t>-</w:t>
            </w:r>
            <w:r w:rsidR="00AF0F10" w:rsidRPr="00EC5EBD">
              <w:rPr>
                <w:rFonts w:ascii="Arial" w:hAnsi="Arial" w:cs="Arial"/>
                <w:b/>
                <w:bCs/>
                <w:sz w:val="24"/>
                <w:szCs w:val="24"/>
              </w:rPr>
              <w:t>5.0%</w:t>
            </w:r>
          </w:p>
        </w:tc>
        <w:tc>
          <w:tcPr>
            <w:tcW w:w="1980" w:type="dxa"/>
          </w:tcPr>
          <w:p w14:paraId="3AE51D8D" w14:textId="77777777" w:rsidR="00115651" w:rsidRPr="00EC5EBD" w:rsidRDefault="00115651" w:rsidP="00115651">
            <w:pPr>
              <w:rPr>
                <w:rFonts w:ascii="Arial" w:hAnsi="Arial" w:cs="Arial"/>
                <w:b/>
                <w:bCs/>
                <w:sz w:val="24"/>
                <w:szCs w:val="24"/>
              </w:rPr>
            </w:pPr>
          </w:p>
          <w:p w14:paraId="3AE51D8E" w14:textId="77777777" w:rsidR="007A53CE" w:rsidRPr="00EC5EBD" w:rsidRDefault="007A53CE" w:rsidP="00115651">
            <w:pPr>
              <w:rPr>
                <w:rFonts w:ascii="Arial" w:hAnsi="Arial" w:cs="Arial"/>
                <w:b/>
                <w:bCs/>
                <w:sz w:val="24"/>
                <w:szCs w:val="24"/>
              </w:rPr>
            </w:pPr>
          </w:p>
          <w:p w14:paraId="3AE51D8F" w14:textId="17D6252D" w:rsidR="007A53CE" w:rsidRPr="00EC5EBD" w:rsidRDefault="007A53CE" w:rsidP="00115651">
            <w:pPr>
              <w:rPr>
                <w:rFonts w:ascii="Arial" w:hAnsi="Arial" w:cs="Arial"/>
                <w:b/>
                <w:bCs/>
                <w:sz w:val="24"/>
                <w:szCs w:val="24"/>
              </w:rPr>
            </w:pPr>
            <w:r w:rsidRPr="00EC5EBD">
              <w:rPr>
                <w:rFonts w:ascii="Arial" w:hAnsi="Arial" w:cs="Arial"/>
                <w:b/>
                <w:bCs/>
                <w:sz w:val="24"/>
                <w:szCs w:val="24"/>
              </w:rPr>
              <w:t>1</w:t>
            </w:r>
            <w:r w:rsidR="00AF0F10" w:rsidRPr="00EC5EBD">
              <w:rPr>
                <w:rFonts w:ascii="Arial" w:hAnsi="Arial" w:cs="Arial"/>
                <w:b/>
                <w:bCs/>
                <w:sz w:val="24"/>
                <w:szCs w:val="24"/>
              </w:rPr>
              <w:t>28</w:t>
            </w:r>
          </w:p>
        </w:tc>
        <w:tc>
          <w:tcPr>
            <w:tcW w:w="1923" w:type="dxa"/>
          </w:tcPr>
          <w:p w14:paraId="3AE51D90" w14:textId="77777777" w:rsidR="00115651" w:rsidRPr="00EC5EBD" w:rsidRDefault="00115651" w:rsidP="00115651">
            <w:pPr>
              <w:rPr>
                <w:rFonts w:ascii="Arial" w:hAnsi="Arial" w:cs="Arial"/>
                <w:b/>
                <w:bCs/>
                <w:sz w:val="24"/>
                <w:szCs w:val="24"/>
              </w:rPr>
            </w:pPr>
          </w:p>
          <w:p w14:paraId="3AE51D91" w14:textId="77777777" w:rsidR="004A48FD" w:rsidRPr="00EC5EBD" w:rsidRDefault="004A48FD" w:rsidP="00115651">
            <w:pPr>
              <w:rPr>
                <w:rFonts w:ascii="Arial" w:hAnsi="Arial" w:cs="Arial"/>
                <w:b/>
                <w:bCs/>
                <w:sz w:val="24"/>
                <w:szCs w:val="24"/>
              </w:rPr>
            </w:pPr>
          </w:p>
          <w:p w14:paraId="3AE51D92" w14:textId="5B3022FB" w:rsidR="004A48FD" w:rsidRPr="00EC5EBD" w:rsidRDefault="00B36E9B" w:rsidP="00115651">
            <w:pPr>
              <w:rPr>
                <w:rFonts w:ascii="Arial" w:hAnsi="Arial" w:cs="Arial"/>
                <w:b/>
                <w:bCs/>
                <w:sz w:val="24"/>
                <w:szCs w:val="24"/>
              </w:rPr>
            </w:pPr>
            <w:r w:rsidRPr="00EC5EBD">
              <w:rPr>
                <w:rFonts w:ascii="Arial" w:hAnsi="Arial" w:cs="Arial"/>
                <w:b/>
                <w:bCs/>
                <w:sz w:val="24"/>
                <w:szCs w:val="24"/>
              </w:rPr>
              <w:t>121</w:t>
            </w:r>
          </w:p>
        </w:tc>
      </w:tr>
      <w:tr w:rsidR="00B17B29" w:rsidRPr="00EC5EBD" w14:paraId="3AE51DB8" w14:textId="77777777" w:rsidTr="0037636E">
        <w:tc>
          <w:tcPr>
            <w:tcW w:w="0" w:type="auto"/>
            <w:shd w:val="clear" w:color="auto" w:fill="82C6BC"/>
          </w:tcPr>
          <w:p w14:paraId="3AE51D94" w14:textId="77777777" w:rsidR="00115651" w:rsidRPr="00EC5EBD" w:rsidRDefault="00115651" w:rsidP="00115651">
            <w:pPr>
              <w:rPr>
                <w:rFonts w:ascii="Arial" w:hAnsi="Arial" w:cs="Arial"/>
                <w:bCs/>
                <w:sz w:val="24"/>
                <w:szCs w:val="24"/>
              </w:rPr>
            </w:pPr>
            <w:r w:rsidRPr="00EC5EBD">
              <w:rPr>
                <w:rFonts w:ascii="Arial" w:hAnsi="Arial" w:cs="Arial"/>
                <w:bCs/>
                <w:sz w:val="24"/>
                <w:szCs w:val="24"/>
              </w:rPr>
              <w:t>Cluster 4 (Bands 8c – 9 &amp; VSM)</w:t>
            </w:r>
          </w:p>
        </w:tc>
        <w:tc>
          <w:tcPr>
            <w:tcW w:w="1761" w:type="dxa"/>
          </w:tcPr>
          <w:p w14:paraId="3AE51D95" w14:textId="77777777" w:rsidR="00115651" w:rsidRPr="00EC5EBD" w:rsidRDefault="00115651" w:rsidP="00115651">
            <w:pPr>
              <w:rPr>
                <w:rFonts w:ascii="Arial" w:hAnsi="Arial" w:cs="Arial"/>
                <w:b/>
                <w:bCs/>
                <w:sz w:val="24"/>
                <w:szCs w:val="24"/>
              </w:rPr>
            </w:pPr>
          </w:p>
          <w:p w14:paraId="3AE51D96" w14:textId="77777777" w:rsidR="00115651" w:rsidRPr="00EC5EBD" w:rsidRDefault="00115651" w:rsidP="00115651">
            <w:pPr>
              <w:rPr>
                <w:rFonts w:ascii="Arial" w:hAnsi="Arial" w:cs="Arial"/>
                <w:b/>
                <w:bCs/>
                <w:sz w:val="24"/>
                <w:szCs w:val="24"/>
              </w:rPr>
            </w:pPr>
          </w:p>
          <w:p w14:paraId="3AE51D97" w14:textId="76F47E12" w:rsidR="00115651" w:rsidRPr="00EC5EBD" w:rsidRDefault="008D74FE" w:rsidP="00115651">
            <w:pPr>
              <w:rPr>
                <w:rFonts w:ascii="Arial" w:hAnsi="Arial" w:cs="Arial"/>
                <w:b/>
                <w:bCs/>
                <w:sz w:val="24"/>
                <w:szCs w:val="24"/>
              </w:rPr>
            </w:pPr>
            <w:r w:rsidRPr="00EC5EBD">
              <w:rPr>
                <w:rFonts w:ascii="Arial" w:hAnsi="Arial" w:cs="Arial"/>
                <w:b/>
                <w:bCs/>
                <w:sz w:val="24"/>
                <w:szCs w:val="24"/>
              </w:rPr>
              <w:t>0</w:t>
            </w:r>
            <w:r w:rsidR="0037636E" w:rsidRPr="00EC5EBD">
              <w:rPr>
                <w:rFonts w:ascii="Arial" w:hAnsi="Arial" w:cs="Arial"/>
                <w:b/>
                <w:bCs/>
                <w:sz w:val="24"/>
                <w:szCs w:val="24"/>
              </w:rPr>
              <w:t>%</w:t>
            </w:r>
          </w:p>
          <w:p w14:paraId="3AE51D98" w14:textId="77777777" w:rsidR="00115651" w:rsidRPr="00EC5EBD" w:rsidRDefault="00115651" w:rsidP="00115651">
            <w:pPr>
              <w:rPr>
                <w:rFonts w:ascii="Arial" w:hAnsi="Arial" w:cs="Arial"/>
                <w:b/>
                <w:bCs/>
                <w:sz w:val="24"/>
                <w:szCs w:val="24"/>
              </w:rPr>
            </w:pPr>
          </w:p>
          <w:p w14:paraId="3AE51D99" w14:textId="77777777" w:rsidR="00115651" w:rsidRPr="00EC5EBD" w:rsidRDefault="00115651" w:rsidP="00115651">
            <w:pPr>
              <w:rPr>
                <w:rFonts w:ascii="Arial" w:hAnsi="Arial" w:cs="Arial"/>
                <w:b/>
                <w:bCs/>
                <w:sz w:val="24"/>
                <w:szCs w:val="24"/>
              </w:rPr>
            </w:pPr>
          </w:p>
        </w:tc>
        <w:tc>
          <w:tcPr>
            <w:tcW w:w="1699" w:type="dxa"/>
          </w:tcPr>
          <w:p w14:paraId="3AE51D9A" w14:textId="77777777" w:rsidR="00115651" w:rsidRPr="00EC5EBD" w:rsidRDefault="00115651" w:rsidP="00115651">
            <w:pPr>
              <w:rPr>
                <w:rFonts w:ascii="Arial" w:hAnsi="Arial" w:cs="Arial"/>
                <w:b/>
                <w:bCs/>
                <w:sz w:val="24"/>
                <w:szCs w:val="24"/>
              </w:rPr>
            </w:pPr>
          </w:p>
          <w:p w14:paraId="3AE51D9B" w14:textId="77777777" w:rsidR="004A48FD" w:rsidRPr="00EC5EBD" w:rsidRDefault="004A48FD" w:rsidP="00115651">
            <w:pPr>
              <w:rPr>
                <w:rFonts w:ascii="Arial" w:hAnsi="Arial" w:cs="Arial"/>
                <w:b/>
                <w:bCs/>
                <w:sz w:val="24"/>
                <w:szCs w:val="24"/>
              </w:rPr>
            </w:pPr>
          </w:p>
          <w:p w14:paraId="3AE51D9C" w14:textId="77777777" w:rsidR="004A48FD" w:rsidRPr="00EC5EBD" w:rsidRDefault="0037636E" w:rsidP="00115651">
            <w:pPr>
              <w:rPr>
                <w:rFonts w:ascii="Arial" w:hAnsi="Arial" w:cs="Arial"/>
                <w:b/>
                <w:bCs/>
                <w:sz w:val="24"/>
                <w:szCs w:val="24"/>
              </w:rPr>
            </w:pPr>
            <w:r w:rsidRPr="00EC5EBD">
              <w:rPr>
                <w:rFonts w:ascii="Arial" w:hAnsi="Arial" w:cs="Arial"/>
                <w:b/>
                <w:bCs/>
                <w:sz w:val="24"/>
                <w:szCs w:val="24"/>
              </w:rPr>
              <w:t>0%</w:t>
            </w:r>
          </w:p>
        </w:tc>
        <w:tc>
          <w:tcPr>
            <w:tcW w:w="1705" w:type="dxa"/>
          </w:tcPr>
          <w:p w14:paraId="3AE51D9D" w14:textId="77777777" w:rsidR="00115651" w:rsidRPr="00EC5EBD" w:rsidRDefault="00115651" w:rsidP="00115651">
            <w:pPr>
              <w:rPr>
                <w:rFonts w:ascii="Arial" w:hAnsi="Arial" w:cs="Arial"/>
                <w:b/>
                <w:bCs/>
                <w:sz w:val="24"/>
                <w:szCs w:val="24"/>
              </w:rPr>
            </w:pPr>
          </w:p>
          <w:p w14:paraId="3AE51D9E" w14:textId="77777777" w:rsidR="00000636" w:rsidRPr="00EC5EBD" w:rsidRDefault="00000636" w:rsidP="00115651">
            <w:pPr>
              <w:rPr>
                <w:rFonts w:ascii="Arial" w:hAnsi="Arial" w:cs="Arial"/>
                <w:b/>
                <w:bCs/>
                <w:sz w:val="24"/>
                <w:szCs w:val="24"/>
              </w:rPr>
            </w:pPr>
          </w:p>
          <w:p w14:paraId="3AE51D9F" w14:textId="14412E88" w:rsidR="00000636" w:rsidRPr="00EC5EBD" w:rsidRDefault="000C3EB9" w:rsidP="00115651">
            <w:pPr>
              <w:rPr>
                <w:rFonts w:ascii="Arial" w:hAnsi="Arial" w:cs="Arial"/>
                <w:b/>
                <w:bCs/>
                <w:sz w:val="24"/>
                <w:szCs w:val="24"/>
              </w:rPr>
            </w:pPr>
            <w:r w:rsidRPr="00EC5EBD">
              <w:rPr>
                <w:rFonts w:ascii="Arial" w:hAnsi="Arial" w:cs="Arial"/>
                <w:b/>
                <w:bCs/>
                <w:sz w:val="24"/>
                <w:szCs w:val="24"/>
              </w:rPr>
              <w:t>0%</w:t>
            </w:r>
          </w:p>
        </w:tc>
        <w:tc>
          <w:tcPr>
            <w:tcW w:w="1699" w:type="dxa"/>
          </w:tcPr>
          <w:p w14:paraId="3AE51DA0" w14:textId="77777777" w:rsidR="00115651" w:rsidRPr="00EC5EBD" w:rsidRDefault="00115651" w:rsidP="00115651">
            <w:pPr>
              <w:rPr>
                <w:rFonts w:ascii="Arial" w:hAnsi="Arial" w:cs="Arial"/>
                <w:b/>
                <w:bCs/>
                <w:sz w:val="24"/>
                <w:szCs w:val="24"/>
              </w:rPr>
            </w:pPr>
          </w:p>
          <w:p w14:paraId="3AE51DA1" w14:textId="77777777" w:rsidR="00000636" w:rsidRPr="00EC5EBD" w:rsidRDefault="00000636" w:rsidP="00115651">
            <w:pPr>
              <w:rPr>
                <w:rFonts w:ascii="Arial" w:hAnsi="Arial" w:cs="Arial"/>
                <w:b/>
                <w:bCs/>
                <w:sz w:val="24"/>
                <w:szCs w:val="24"/>
              </w:rPr>
            </w:pPr>
          </w:p>
          <w:p w14:paraId="3AE51DA2" w14:textId="6C84059A" w:rsidR="00000636" w:rsidRPr="00EC5EBD" w:rsidRDefault="006611A1" w:rsidP="00115651">
            <w:pPr>
              <w:rPr>
                <w:rFonts w:ascii="Arial" w:hAnsi="Arial" w:cs="Arial"/>
                <w:b/>
                <w:bCs/>
                <w:sz w:val="24"/>
                <w:szCs w:val="24"/>
              </w:rPr>
            </w:pPr>
            <w:r w:rsidRPr="00EC5EBD">
              <w:rPr>
                <w:rFonts w:ascii="Arial" w:hAnsi="Arial" w:cs="Arial"/>
                <w:b/>
                <w:bCs/>
                <w:sz w:val="24"/>
                <w:szCs w:val="24"/>
              </w:rPr>
              <w:t xml:space="preserve"> 66.7%</w:t>
            </w:r>
          </w:p>
        </w:tc>
        <w:tc>
          <w:tcPr>
            <w:tcW w:w="1699" w:type="dxa"/>
          </w:tcPr>
          <w:p w14:paraId="3AE51DA3" w14:textId="77777777" w:rsidR="00115651" w:rsidRPr="00EC5EBD" w:rsidRDefault="00115651" w:rsidP="00115651">
            <w:pPr>
              <w:rPr>
                <w:rFonts w:ascii="Arial" w:hAnsi="Arial" w:cs="Arial"/>
                <w:b/>
                <w:bCs/>
                <w:sz w:val="24"/>
                <w:szCs w:val="24"/>
              </w:rPr>
            </w:pPr>
          </w:p>
          <w:p w14:paraId="3AE51DA4" w14:textId="77777777" w:rsidR="004A48FD" w:rsidRPr="00EC5EBD" w:rsidRDefault="004A48FD" w:rsidP="00115651">
            <w:pPr>
              <w:rPr>
                <w:rFonts w:ascii="Arial" w:hAnsi="Arial" w:cs="Arial"/>
                <w:b/>
                <w:bCs/>
                <w:sz w:val="24"/>
                <w:szCs w:val="24"/>
              </w:rPr>
            </w:pPr>
          </w:p>
          <w:p w14:paraId="3AE51DA5" w14:textId="1CBACA72" w:rsidR="004A48FD" w:rsidRPr="00EC5EBD" w:rsidRDefault="006611A1" w:rsidP="00115651">
            <w:pPr>
              <w:rPr>
                <w:rFonts w:ascii="Arial" w:hAnsi="Arial" w:cs="Arial"/>
                <w:b/>
                <w:bCs/>
                <w:sz w:val="24"/>
                <w:szCs w:val="24"/>
              </w:rPr>
            </w:pPr>
            <w:r w:rsidRPr="00EC5EBD">
              <w:rPr>
                <w:rFonts w:ascii="Arial" w:hAnsi="Arial" w:cs="Arial"/>
                <w:b/>
                <w:bCs/>
                <w:sz w:val="24"/>
                <w:szCs w:val="24"/>
              </w:rPr>
              <w:t>85.7%</w:t>
            </w:r>
          </w:p>
        </w:tc>
        <w:tc>
          <w:tcPr>
            <w:tcW w:w="1698" w:type="dxa"/>
          </w:tcPr>
          <w:p w14:paraId="3AE51DA6" w14:textId="77777777" w:rsidR="00115651" w:rsidRPr="00EC5EBD" w:rsidRDefault="00115651" w:rsidP="00115651">
            <w:pPr>
              <w:rPr>
                <w:rFonts w:ascii="Arial" w:hAnsi="Arial" w:cs="Arial"/>
                <w:b/>
                <w:bCs/>
                <w:sz w:val="24"/>
                <w:szCs w:val="24"/>
              </w:rPr>
            </w:pPr>
          </w:p>
          <w:p w14:paraId="3AE51DA7" w14:textId="77777777" w:rsidR="007A53CE" w:rsidRPr="00EC5EBD" w:rsidRDefault="007A53CE" w:rsidP="00115651">
            <w:pPr>
              <w:rPr>
                <w:rFonts w:ascii="Arial" w:hAnsi="Arial" w:cs="Arial"/>
                <w:b/>
                <w:bCs/>
                <w:sz w:val="24"/>
                <w:szCs w:val="24"/>
              </w:rPr>
            </w:pPr>
          </w:p>
          <w:p w14:paraId="3AE51DA8" w14:textId="0E806770" w:rsidR="007A53CE" w:rsidRPr="00EC5EBD" w:rsidRDefault="000C4515" w:rsidP="000C4515">
            <w:pPr>
              <w:rPr>
                <w:rFonts w:ascii="Arial" w:hAnsi="Arial" w:cs="Arial"/>
                <w:b/>
                <w:bCs/>
                <w:sz w:val="24"/>
                <w:szCs w:val="24"/>
              </w:rPr>
            </w:pPr>
            <w:r w:rsidRPr="00EC5EBD">
              <w:rPr>
                <w:rFonts w:ascii="Arial" w:hAnsi="Arial" w:cs="Arial"/>
                <w:b/>
                <w:bCs/>
                <w:sz w:val="24"/>
                <w:szCs w:val="24"/>
              </w:rPr>
              <w:t>+19.0%</w:t>
            </w:r>
          </w:p>
        </w:tc>
        <w:tc>
          <w:tcPr>
            <w:tcW w:w="1790" w:type="dxa"/>
          </w:tcPr>
          <w:p w14:paraId="3AE51DA9" w14:textId="77777777" w:rsidR="00115651" w:rsidRPr="00EC5EBD" w:rsidRDefault="00115651" w:rsidP="00115651">
            <w:pPr>
              <w:rPr>
                <w:rFonts w:ascii="Arial" w:hAnsi="Arial" w:cs="Arial"/>
                <w:b/>
                <w:bCs/>
                <w:sz w:val="24"/>
                <w:szCs w:val="24"/>
                <w:highlight w:val="yellow"/>
              </w:rPr>
            </w:pPr>
          </w:p>
          <w:p w14:paraId="01C13FD5" w14:textId="77777777" w:rsidR="00B17B29" w:rsidRPr="00EC5EBD" w:rsidRDefault="00B17B29" w:rsidP="00115651">
            <w:pPr>
              <w:rPr>
                <w:rFonts w:ascii="Arial" w:hAnsi="Arial" w:cs="Arial"/>
                <w:b/>
                <w:bCs/>
                <w:sz w:val="24"/>
                <w:szCs w:val="24"/>
                <w:highlight w:val="yellow"/>
              </w:rPr>
            </w:pPr>
          </w:p>
          <w:p w14:paraId="3AE51DAB" w14:textId="24202F3F" w:rsidR="00000636" w:rsidRPr="00EC5EBD" w:rsidRDefault="0038255B" w:rsidP="00115651">
            <w:pPr>
              <w:rPr>
                <w:rFonts w:ascii="Arial" w:hAnsi="Arial" w:cs="Arial"/>
                <w:b/>
                <w:bCs/>
                <w:sz w:val="24"/>
                <w:szCs w:val="24"/>
                <w:highlight w:val="yellow"/>
              </w:rPr>
            </w:pPr>
            <w:r w:rsidRPr="00EC5EBD">
              <w:rPr>
                <w:rFonts w:ascii="Arial" w:hAnsi="Arial" w:cs="Arial"/>
                <w:b/>
                <w:bCs/>
                <w:sz w:val="24"/>
                <w:szCs w:val="24"/>
              </w:rPr>
              <w:t xml:space="preserve"> 33.3%</w:t>
            </w:r>
          </w:p>
        </w:tc>
        <w:tc>
          <w:tcPr>
            <w:tcW w:w="1790" w:type="dxa"/>
          </w:tcPr>
          <w:p w14:paraId="3AE51DAC" w14:textId="77777777" w:rsidR="00115651" w:rsidRPr="00EC5EBD" w:rsidRDefault="00115651" w:rsidP="00115651">
            <w:pPr>
              <w:rPr>
                <w:rFonts w:ascii="Arial" w:hAnsi="Arial" w:cs="Arial"/>
                <w:b/>
                <w:bCs/>
                <w:sz w:val="24"/>
                <w:szCs w:val="24"/>
                <w:highlight w:val="yellow"/>
              </w:rPr>
            </w:pPr>
          </w:p>
          <w:p w14:paraId="3AE51DAD" w14:textId="77777777" w:rsidR="004A48FD" w:rsidRPr="00EC5EBD" w:rsidRDefault="004A48FD" w:rsidP="00115651">
            <w:pPr>
              <w:rPr>
                <w:rFonts w:ascii="Arial" w:hAnsi="Arial" w:cs="Arial"/>
                <w:b/>
                <w:bCs/>
                <w:sz w:val="24"/>
                <w:szCs w:val="24"/>
                <w:highlight w:val="yellow"/>
              </w:rPr>
            </w:pPr>
          </w:p>
          <w:p w14:paraId="3AE51DAE" w14:textId="20F05746" w:rsidR="004A48FD" w:rsidRPr="00EC5EBD" w:rsidRDefault="000C4515" w:rsidP="00115651">
            <w:pPr>
              <w:rPr>
                <w:rFonts w:ascii="Arial" w:hAnsi="Arial" w:cs="Arial"/>
                <w:b/>
                <w:bCs/>
                <w:sz w:val="24"/>
                <w:szCs w:val="24"/>
                <w:highlight w:val="yellow"/>
              </w:rPr>
            </w:pPr>
            <w:r w:rsidRPr="00EC5EBD">
              <w:rPr>
                <w:rFonts w:ascii="Arial" w:hAnsi="Arial" w:cs="Arial"/>
                <w:b/>
                <w:bCs/>
                <w:sz w:val="24"/>
                <w:szCs w:val="24"/>
              </w:rPr>
              <w:t>14.3%</w:t>
            </w:r>
          </w:p>
        </w:tc>
        <w:tc>
          <w:tcPr>
            <w:tcW w:w="1841" w:type="dxa"/>
          </w:tcPr>
          <w:p w14:paraId="3AE51DAF" w14:textId="77777777" w:rsidR="00115651" w:rsidRPr="00EC5EBD" w:rsidRDefault="00115651" w:rsidP="00115651">
            <w:pPr>
              <w:rPr>
                <w:rFonts w:ascii="Arial" w:hAnsi="Arial" w:cs="Arial"/>
                <w:b/>
                <w:bCs/>
                <w:sz w:val="24"/>
                <w:szCs w:val="24"/>
                <w:highlight w:val="yellow"/>
              </w:rPr>
            </w:pPr>
          </w:p>
          <w:p w14:paraId="3AE51DB0" w14:textId="77777777" w:rsidR="007A53CE" w:rsidRPr="00EC5EBD" w:rsidRDefault="007A53CE" w:rsidP="00115651">
            <w:pPr>
              <w:rPr>
                <w:rFonts w:ascii="Arial" w:hAnsi="Arial" w:cs="Arial"/>
                <w:b/>
                <w:bCs/>
                <w:sz w:val="24"/>
                <w:szCs w:val="24"/>
                <w:highlight w:val="yellow"/>
              </w:rPr>
            </w:pPr>
          </w:p>
          <w:p w14:paraId="3AE51DB1" w14:textId="124F6F0A" w:rsidR="007A53CE" w:rsidRPr="00EC5EBD" w:rsidRDefault="00596909" w:rsidP="00115651">
            <w:pPr>
              <w:rPr>
                <w:rFonts w:ascii="Arial" w:hAnsi="Arial" w:cs="Arial"/>
                <w:b/>
                <w:bCs/>
                <w:sz w:val="24"/>
                <w:szCs w:val="24"/>
                <w:highlight w:val="yellow"/>
              </w:rPr>
            </w:pPr>
            <w:r w:rsidRPr="00EC5EBD">
              <w:rPr>
                <w:rFonts w:ascii="Arial" w:hAnsi="Arial" w:cs="Arial"/>
                <w:b/>
                <w:bCs/>
                <w:sz w:val="24"/>
                <w:szCs w:val="24"/>
                <w:highlight w:val="yellow"/>
              </w:rPr>
              <w:t xml:space="preserve"> -19.0%</w:t>
            </w:r>
          </w:p>
        </w:tc>
        <w:tc>
          <w:tcPr>
            <w:tcW w:w="1980" w:type="dxa"/>
          </w:tcPr>
          <w:p w14:paraId="3AE51DB2" w14:textId="77777777" w:rsidR="00115651" w:rsidRPr="00EC5EBD" w:rsidRDefault="00115651" w:rsidP="00115651">
            <w:pPr>
              <w:rPr>
                <w:rFonts w:ascii="Arial" w:hAnsi="Arial" w:cs="Arial"/>
                <w:b/>
                <w:bCs/>
                <w:sz w:val="24"/>
                <w:szCs w:val="24"/>
              </w:rPr>
            </w:pPr>
          </w:p>
          <w:p w14:paraId="3AE51DB3" w14:textId="77777777" w:rsidR="007A53CE" w:rsidRPr="00EC5EBD" w:rsidRDefault="007A53CE" w:rsidP="00115651">
            <w:pPr>
              <w:rPr>
                <w:rFonts w:ascii="Arial" w:hAnsi="Arial" w:cs="Arial"/>
                <w:b/>
                <w:bCs/>
                <w:sz w:val="24"/>
                <w:szCs w:val="24"/>
              </w:rPr>
            </w:pPr>
          </w:p>
          <w:p w14:paraId="3AE51DB4" w14:textId="227B2E12" w:rsidR="007A53CE" w:rsidRPr="00EC5EBD" w:rsidRDefault="00511F0B" w:rsidP="00115651">
            <w:pPr>
              <w:rPr>
                <w:rFonts w:ascii="Arial" w:hAnsi="Arial" w:cs="Arial"/>
                <w:b/>
                <w:bCs/>
                <w:sz w:val="24"/>
                <w:szCs w:val="24"/>
              </w:rPr>
            </w:pPr>
            <w:r w:rsidRPr="00EC5EBD">
              <w:rPr>
                <w:rFonts w:ascii="Arial" w:hAnsi="Arial" w:cs="Arial"/>
                <w:b/>
                <w:bCs/>
                <w:sz w:val="24"/>
                <w:szCs w:val="24"/>
              </w:rPr>
              <w:t xml:space="preserve"> 7</w:t>
            </w:r>
          </w:p>
        </w:tc>
        <w:tc>
          <w:tcPr>
            <w:tcW w:w="1923" w:type="dxa"/>
          </w:tcPr>
          <w:p w14:paraId="3AE51DB5" w14:textId="77777777" w:rsidR="00115651" w:rsidRPr="00EC5EBD" w:rsidRDefault="00115651" w:rsidP="00115651">
            <w:pPr>
              <w:rPr>
                <w:rFonts w:ascii="Arial" w:hAnsi="Arial" w:cs="Arial"/>
                <w:b/>
                <w:bCs/>
                <w:sz w:val="24"/>
                <w:szCs w:val="24"/>
              </w:rPr>
            </w:pPr>
          </w:p>
          <w:p w14:paraId="3AE51DB6" w14:textId="77777777" w:rsidR="00C569BE" w:rsidRPr="00EC5EBD" w:rsidRDefault="00C569BE" w:rsidP="00115651">
            <w:pPr>
              <w:rPr>
                <w:rFonts w:ascii="Arial" w:hAnsi="Arial" w:cs="Arial"/>
                <w:b/>
                <w:bCs/>
                <w:sz w:val="24"/>
                <w:szCs w:val="24"/>
              </w:rPr>
            </w:pPr>
          </w:p>
          <w:p w14:paraId="3AE51DB7" w14:textId="500EC71E" w:rsidR="00C569BE" w:rsidRPr="00EC5EBD" w:rsidRDefault="00B36E9B" w:rsidP="00115651">
            <w:pPr>
              <w:rPr>
                <w:rFonts w:ascii="Arial" w:hAnsi="Arial" w:cs="Arial"/>
                <w:b/>
                <w:bCs/>
                <w:sz w:val="24"/>
                <w:szCs w:val="24"/>
              </w:rPr>
            </w:pPr>
            <w:r w:rsidRPr="00EC5EBD">
              <w:rPr>
                <w:rFonts w:ascii="Arial" w:hAnsi="Arial" w:cs="Arial"/>
                <w:b/>
                <w:bCs/>
                <w:sz w:val="24"/>
                <w:szCs w:val="24"/>
              </w:rPr>
              <w:t>6</w:t>
            </w:r>
          </w:p>
        </w:tc>
      </w:tr>
      <w:tr w:rsidR="00B17B29" w:rsidRPr="00EC5EBD" w14:paraId="3AE51DDE" w14:textId="77777777" w:rsidTr="0037636E">
        <w:tc>
          <w:tcPr>
            <w:tcW w:w="0" w:type="auto"/>
            <w:shd w:val="clear" w:color="auto" w:fill="82C6BC"/>
          </w:tcPr>
          <w:p w14:paraId="3AE51DB9" w14:textId="77777777" w:rsidR="00115651" w:rsidRPr="00EC5EBD" w:rsidRDefault="00115651" w:rsidP="00115651">
            <w:pPr>
              <w:rPr>
                <w:rFonts w:ascii="Arial" w:hAnsi="Arial" w:cs="Arial"/>
                <w:bCs/>
                <w:sz w:val="24"/>
                <w:szCs w:val="24"/>
              </w:rPr>
            </w:pPr>
            <w:r w:rsidRPr="00EC5EBD">
              <w:rPr>
                <w:rFonts w:ascii="Arial" w:hAnsi="Arial" w:cs="Arial"/>
                <w:bCs/>
                <w:sz w:val="24"/>
                <w:szCs w:val="24"/>
              </w:rPr>
              <w:t>Cluster 5</w:t>
            </w:r>
          </w:p>
          <w:p w14:paraId="3AE51DBA" w14:textId="77777777" w:rsidR="00115651" w:rsidRPr="00EC5EBD" w:rsidRDefault="00115651" w:rsidP="00115651">
            <w:pPr>
              <w:rPr>
                <w:rFonts w:ascii="Arial" w:hAnsi="Arial" w:cs="Arial"/>
                <w:bCs/>
                <w:sz w:val="24"/>
                <w:szCs w:val="24"/>
              </w:rPr>
            </w:pPr>
            <w:r w:rsidRPr="00EC5EBD">
              <w:rPr>
                <w:rFonts w:ascii="Arial" w:hAnsi="Arial" w:cs="Arial"/>
                <w:bCs/>
                <w:sz w:val="24"/>
                <w:szCs w:val="24"/>
              </w:rPr>
              <w:t>(Medical and Dental staff, Consultants)</w:t>
            </w:r>
          </w:p>
        </w:tc>
        <w:tc>
          <w:tcPr>
            <w:tcW w:w="1761" w:type="dxa"/>
          </w:tcPr>
          <w:p w14:paraId="3AE51DBB" w14:textId="77777777" w:rsidR="00115651" w:rsidRPr="00EC5EBD" w:rsidRDefault="00115651" w:rsidP="00115651">
            <w:pPr>
              <w:rPr>
                <w:rFonts w:ascii="Arial" w:hAnsi="Arial" w:cs="Arial"/>
                <w:b/>
                <w:bCs/>
                <w:sz w:val="24"/>
                <w:szCs w:val="24"/>
              </w:rPr>
            </w:pPr>
          </w:p>
          <w:p w14:paraId="3AE51DBC" w14:textId="77777777" w:rsidR="00115651" w:rsidRPr="00EC5EBD" w:rsidRDefault="00115651" w:rsidP="00115651">
            <w:pPr>
              <w:rPr>
                <w:rFonts w:ascii="Arial" w:hAnsi="Arial" w:cs="Arial"/>
                <w:b/>
                <w:bCs/>
                <w:sz w:val="24"/>
                <w:szCs w:val="24"/>
              </w:rPr>
            </w:pPr>
          </w:p>
          <w:p w14:paraId="3AE51DBD" w14:textId="2D9609FA" w:rsidR="00115651" w:rsidRPr="00EC5EBD" w:rsidRDefault="006611A1" w:rsidP="00115651">
            <w:pPr>
              <w:rPr>
                <w:rFonts w:ascii="Arial" w:hAnsi="Arial" w:cs="Arial"/>
                <w:b/>
                <w:bCs/>
                <w:sz w:val="24"/>
                <w:szCs w:val="24"/>
              </w:rPr>
            </w:pPr>
            <w:r w:rsidRPr="00EC5EBD">
              <w:rPr>
                <w:rFonts w:ascii="Arial" w:hAnsi="Arial" w:cs="Arial"/>
                <w:b/>
                <w:bCs/>
                <w:sz w:val="24"/>
                <w:szCs w:val="24"/>
              </w:rPr>
              <w:t>1.3%</w:t>
            </w:r>
          </w:p>
          <w:p w14:paraId="3AE51DBE" w14:textId="77777777" w:rsidR="00115651" w:rsidRPr="00EC5EBD" w:rsidRDefault="00115651" w:rsidP="00115651">
            <w:pPr>
              <w:rPr>
                <w:rFonts w:ascii="Arial" w:hAnsi="Arial" w:cs="Arial"/>
                <w:b/>
                <w:bCs/>
                <w:sz w:val="24"/>
                <w:szCs w:val="24"/>
              </w:rPr>
            </w:pPr>
          </w:p>
          <w:p w14:paraId="3AE51DBF" w14:textId="77777777" w:rsidR="00115651" w:rsidRPr="00EC5EBD" w:rsidRDefault="00115651" w:rsidP="00115651">
            <w:pPr>
              <w:rPr>
                <w:rFonts w:ascii="Arial" w:hAnsi="Arial" w:cs="Arial"/>
                <w:b/>
                <w:bCs/>
                <w:sz w:val="24"/>
                <w:szCs w:val="24"/>
              </w:rPr>
            </w:pPr>
          </w:p>
        </w:tc>
        <w:tc>
          <w:tcPr>
            <w:tcW w:w="1699" w:type="dxa"/>
          </w:tcPr>
          <w:p w14:paraId="3AE51DC0" w14:textId="77777777" w:rsidR="00115651" w:rsidRPr="00EC5EBD" w:rsidRDefault="00115651" w:rsidP="00115651">
            <w:pPr>
              <w:rPr>
                <w:rFonts w:ascii="Arial" w:hAnsi="Arial" w:cs="Arial"/>
                <w:b/>
                <w:bCs/>
                <w:sz w:val="24"/>
                <w:szCs w:val="24"/>
              </w:rPr>
            </w:pPr>
          </w:p>
          <w:p w14:paraId="3AE51DC1" w14:textId="77777777" w:rsidR="00C569BE" w:rsidRPr="00EC5EBD" w:rsidRDefault="00C569BE" w:rsidP="00115651">
            <w:pPr>
              <w:rPr>
                <w:rFonts w:ascii="Arial" w:hAnsi="Arial" w:cs="Arial"/>
                <w:b/>
                <w:bCs/>
                <w:sz w:val="24"/>
                <w:szCs w:val="24"/>
              </w:rPr>
            </w:pPr>
          </w:p>
          <w:p w14:paraId="3AE51DC2" w14:textId="561E09BF" w:rsidR="00C569BE" w:rsidRPr="00EC5EBD" w:rsidRDefault="00C212DD" w:rsidP="00115651">
            <w:pPr>
              <w:rPr>
                <w:rFonts w:ascii="Arial" w:hAnsi="Arial" w:cs="Arial"/>
                <w:b/>
                <w:bCs/>
                <w:sz w:val="24"/>
                <w:szCs w:val="24"/>
              </w:rPr>
            </w:pPr>
            <w:r w:rsidRPr="00EC5EBD">
              <w:rPr>
                <w:rFonts w:ascii="Arial" w:hAnsi="Arial" w:cs="Arial"/>
                <w:b/>
                <w:bCs/>
                <w:sz w:val="24"/>
                <w:szCs w:val="24"/>
              </w:rPr>
              <w:t>2.5%</w:t>
            </w:r>
          </w:p>
        </w:tc>
        <w:tc>
          <w:tcPr>
            <w:tcW w:w="1705" w:type="dxa"/>
          </w:tcPr>
          <w:p w14:paraId="3AE51DC3" w14:textId="77777777" w:rsidR="00115651" w:rsidRPr="00EC5EBD" w:rsidRDefault="00115651" w:rsidP="00115651">
            <w:pPr>
              <w:rPr>
                <w:rFonts w:ascii="Arial" w:hAnsi="Arial" w:cs="Arial"/>
                <w:b/>
                <w:bCs/>
                <w:sz w:val="24"/>
                <w:szCs w:val="24"/>
              </w:rPr>
            </w:pPr>
          </w:p>
          <w:p w14:paraId="3AE51DC4" w14:textId="77777777" w:rsidR="00000636" w:rsidRPr="00EC5EBD" w:rsidRDefault="00000636" w:rsidP="00115651">
            <w:pPr>
              <w:rPr>
                <w:rFonts w:ascii="Arial" w:hAnsi="Arial" w:cs="Arial"/>
                <w:b/>
                <w:bCs/>
                <w:sz w:val="24"/>
                <w:szCs w:val="24"/>
              </w:rPr>
            </w:pPr>
          </w:p>
          <w:p w14:paraId="3AE51DC5" w14:textId="7E278B5C" w:rsidR="00000636" w:rsidRPr="00EC5EBD" w:rsidRDefault="00D91EBF" w:rsidP="00115651">
            <w:pPr>
              <w:rPr>
                <w:rFonts w:ascii="Arial" w:hAnsi="Arial" w:cs="Arial"/>
                <w:b/>
                <w:bCs/>
                <w:sz w:val="24"/>
                <w:szCs w:val="24"/>
              </w:rPr>
            </w:pPr>
            <w:r w:rsidRPr="00EC5EBD">
              <w:rPr>
                <w:rFonts w:ascii="Arial" w:hAnsi="Arial" w:cs="Arial"/>
                <w:b/>
                <w:bCs/>
                <w:sz w:val="24"/>
                <w:szCs w:val="24"/>
              </w:rPr>
              <w:t>+1.2%</w:t>
            </w:r>
          </w:p>
        </w:tc>
        <w:tc>
          <w:tcPr>
            <w:tcW w:w="1699" w:type="dxa"/>
          </w:tcPr>
          <w:p w14:paraId="3AE51DC6" w14:textId="77777777" w:rsidR="00115651" w:rsidRPr="00EC5EBD" w:rsidRDefault="00115651" w:rsidP="00115651">
            <w:pPr>
              <w:rPr>
                <w:rFonts w:ascii="Arial" w:hAnsi="Arial" w:cs="Arial"/>
                <w:b/>
                <w:bCs/>
                <w:sz w:val="24"/>
                <w:szCs w:val="24"/>
              </w:rPr>
            </w:pPr>
          </w:p>
          <w:p w14:paraId="3AE51DC7" w14:textId="77777777" w:rsidR="00000636" w:rsidRPr="00EC5EBD" w:rsidRDefault="00000636" w:rsidP="00115651">
            <w:pPr>
              <w:rPr>
                <w:rFonts w:ascii="Arial" w:hAnsi="Arial" w:cs="Arial"/>
                <w:b/>
                <w:bCs/>
                <w:sz w:val="24"/>
                <w:szCs w:val="24"/>
              </w:rPr>
            </w:pPr>
          </w:p>
          <w:p w14:paraId="3AE51DC8" w14:textId="44CEC6C5" w:rsidR="00000636" w:rsidRPr="00EC5EBD" w:rsidRDefault="00C212DD" w:rsidP="00115651">
            <w:pPr>
              <w:rPr>
                <w:rFonts w:ascii="Arial" w:hAnsi="Arial" w:cs="Arial"/>
                <w:b/>
                <w:bCs/>
                <w:sz w:val="24"/>
                <w:szCs w:val="24"/>
              </w:rPr>
            </w:pPr>
            <w:r w:rsidRPr="00EC5EBD">
              <w:rPr>
                <w:rFonts w:ascii="Arial" w:hAnsi="Arial" w:cs="Arial"/>
                <w:b/>
                <w:bCs/>
                <w:sz w:val="24"/>
                <w:szCs w:val="24"/>
              </w:rPr>
              <w:t>68.6</w:t>
            </w:r>
            <w:r w:rsidR="0037636E" w:rsidRPr="00EC5EBD">
              <w:rPr>
                <w:rFonts w:ascii="Arial" w:hAnsi="Arial" w:cs="Arial"/>
                <w:b/>
                <w:bCs/>
                <w:sz w:val="24"/>
                <w:szCs w:val="24"/>
              </w:rPr>
              <w:t>%</w:t>
            </w:r>
          </w:p>
        </w:tc>
        <w:tc>
          <w:tcPr>
            <w:tcW w:w="1699" w:type="dxa"/>
          </w:tcPr>
          <w:p w14:paraId="3AE51DC9" w14:textId="77777777" w:rsidR="00115651" w:rsidRPr="00EC5EBD" w:rsidRDefault="00115651" w:rsidP="00115651">
            <w:pPr>
              <w:rPr>
                <w:rFonts w:ascii="Arial" w:hAnsi="Arial" w:cs="Arial"/>
                <w:b/>
                <w:bCs/>
                <w:sz w:val="24"/>
                <w:szCs w:val="24"/>
              </w:rPr>
            </w:pPr>
          </w:p>
          <w:p w14:paraId="3AE51DCA" w14:textId="77777777" w:rsidR="00C569BE" w:rsidRPr="00EC5EBD" w:rsidRDefault="00C569BE" w:rsidP="00115651">
            <w:pPr>
              <w:rPr>
                <w:rFonts w:ascii="Arial" w:hAnsi="Arial" w:cs="Arial"/>
                <w:b/>
                <w:bCs/>
                <w:sz w:val="24"/>
                <w:szCs w:val="24"/>
              </w:rPr>
            </w:pPr>
          </w:p>
          <w:p w14:paraId="3AE51DCB" w14:textId="63F6955E" w:rsidR="00C569BE" w:rsidRPr="00EC5EBD" w:rsidRDefault="00C569BE" w:rsidP="00115651">
            <w:pPr>
              <w:rPr>
                <w:rFonts w:ascii="Arial" w:hAnsi="Arial" w:cs="Arial"/>
                <w:b/>
                <w:bCs/>
                <w:sz w:val="24"/>
                <w:szCs w:val="24"/>
              </w:rPr>
            </w:pPr>
            <w:r w:rsidRPr="00EC5EBD">
              <w:rPr>
                <w:rFonts w:ascii="Arial" w:hAnsi="Arial" w:cs="Arial"/>
                <w:b/>
                <w:bCs/>
                <w:sz w:val="24"/>
                <w:szCs w:val="24"/>
              </w:rPr>
              <w:t>6</w:t>
            </w:r>
            <w:r w:rsidR="00C212DD" w:rsidRPr="00EC5EBD">
              <w:rPr>
                <w:rFonts w:ascii="Arial" w:hAnsi="Arial" w:cs="Arial"/>
                <w:b/>
                <w:bCs/>
                <w:sz w:val="24"/>
                <w:szCs w:val="24"/>
              </w:rPr>
              <w:t>9.8</w:t>
            </w:r>
            <w:r w:rsidR="0037636E" w:rsidRPr="00EC5EBD">
              <w:rPr>
                <w:rFonts w:ascii="Arial" w:hAnsi="Arial" w:cs="Arial"/>
                <w:b/>
                <w:bCs/>
                <w:sz w:val="24"/>
                <w:szCs w:val="24"/>
              </w:rPr>
              <w:t>%</w:t>
            </w:r>
          </w:p>
        </w:tc>
        <w:tc>
          <w:tcPr>
            <w:tcW w:w="1698" w:type="dxa"/>
          </w:tcPr>
          <w:p w14:paraId="3AE51DCC" w14:textId="77777777" w:rsidR="00115651" w:rsidRPr="00EC5EBD" w:rsidRDefault="00115651" w:rsidP="00115651">
            <w:pPr>
              <w:rPr>
                <w:rFonts w:ascii="Arial" w:hAnsi="Arial" w:cs="Arial"/>
                <w:b/>
                <w:bCs/>
                <w:sz w:val="24"/>
                <w:szCs w:val="24"/>
              </w:rPr>
            </w:pPr>
          </w:p>
          <w:p w14:paraId="3AE51DCD" w14:textId="77777777" w:rsidR="007A53CE" w:rsidRPr="00EC5EBD" w:rsidRDefault="007A53CE" w:rsidP="00115651">
            <w:pPr>
              <w:rPr>
                <w:rFonts w:ascii="Arial" w:hAnsi="Arial" w:cs="Arial"/>
                <w:b/>
                <w:bCs/>
                <w:sz w:val="24"/>
                <w:szCs w:val="24"/>
              </w:rPr>
            </w:pPr>
          </w:p>
          <w:p w14:paraId="3AE51DCE" w14:textId="655DF569" w:rsidR="007A53CE" w:rsidRPr="00EC5EBD" w:rsidRDefault="00C212DD" w:rsidP="00115651">
            <w:pPr>
              <w:rPr>
                <w:rFonts w:ascii="Arial" w:hAnsi="Arial" w:cs="Arial"/>
                <w:b/>
                <w:bCs/>
                <w:sz w:val="24"/>
                <w:szCs w:val="24"/>
              </w:rPr>
            </w:pPr>
            <w:r w:rsidRPr="00EC5EBD">
              <w:rPr>
                <w:rFonts w:ascii="Arial" w:hAnsi="Arial" w:cs="Arial"/>
                <w:b/>
                <w:bCs/>
                <w:sz w:val="24"/>
                <w:szCs w:val="24"/>
              </w:rPr>
              <w:t>+1.2%</w:t>
            </w:r>
          </w:p>
        </w:tc>
        <w:tc>
          <w:tcPr>
            <w:tcW w:w="1790" w:type="dxa"/>
          </w:tcPr>
          <w:p w14:paraId="3AE51DCF" w14:textId="77777777" w:rsidR="00115651" w:rsidRPr="00EC5EBD" w:rsidRDefault="00115651" w:rsidP="00115651">
            <w:pPr>
              <w:rPr>
                <w:rFonts w:ascii="Arial" w:hAnsi="Arial" w:cs="Arial"/>
                <w:b/>
                <w:bCs/>
                <w:sz w:val="24"/>
                <w:szCs w:val="24"/>
                <w:highlight w:val="yellow"/>
              </w:rPr>
            </w:pPr>
          </w:p>
          <w:p w14:paraId="3AE51DD0" w14:textId="77777777" w:rsidR="00000636" w:rsidRPr="00EC5EBD" w:rsidRDefault="00000636" w:rsidP="00115651">
            <w:pPr>
              <w:rPr>
                <w:rFonts w:ascii="Arial" w:hAnsi="Arial" w:cs="Arial"/>
                <w:b/>
                <w:bCs/>
                <w:sz w:val="24"/>
                <w:szCs w:val="24"/>
                <w:highlight w:val="yellow"/>
              </w:rPr>
            </w:pPr>
          </w:p>
          <w:p w14:paraId="3AE51DD1" w14:textId="4A6A8CD0" w:rsidR="00000636" w:rsidRPr="00EC5EBD" w:rsidRDefault="006611A1" w:rsidP="00115651">
            <w:pPr>
              <w:rPr>
                <w:rFonts w:ascii="Arial" w:hAnsi="Arial" w:cs="Arial"/>
                <w:b/>
                <w:bCs/>
                <w:sz w:val="24"/>
                <w:szCs w:val="24"/>
                <w:highlight w:val="yellow"/>
              </w:rPr>
            </w:pPr>
            <w:r w:rsidRPr="00EC5EBD">
              <w:rPr>
                <w:rFonts w:ascii="Arial" w:hAnsi="Arial" w:cs="Arial"/>
                <w:b/>
                <w:bCs/>
                <w:sz w:val="24"/>
                <w:szCs w:val="24"/>
                <w:highlight w:val="yellow"/>
              </w:rPr>
              <w:t>30.1%</w:t>
            </w:r>
          </w:p>
        </w:tc>
        <w:tc>
          <w:tcPr>
            <w:tcW w:w="1790" w:type="dxa"/>
          </w:tcPr>
          <w:p w14:paraId="3AE51DD2" w14:textId="77777777" w:rsidR="00115651" w:rsidRPr="00EC5EBD" w:rsidRDefault="00115651" w:rsidP="00115651">
            <w:pPr>
              <w:rPr>
                <w:rFonts w:ascii="Arial" w:hAnsi="Arial" w:cs="Arial"/>
                <w:b/>
                <w:bCs/>
                <w:sz w:val="24"/>
                <w:szCs w:val="24"/>
              </w:rPr>
            </w:pPr>
          </w:p>
          <w:p w14:paraId="3AE51DD3" w14:textId="77777777" w:rsidR="00C569BE" w:rsidRPr="00EC5EBD" w:rsidRDefault="00C569BE" w:rsidP="00115651">
            <w:pPr>
              <w:rPr>
                <w:rFonts w:ascii="Arial" w:hAnsi="Arial" w:cs="Arial"/>
                <w:b/>
                <w:bCs/>
                <w:sz w:val="24"/>
                <w:szCs w:val="24"/>
              </w:rPr>
            </w:pPr>
          </w:p>
          <w:p w14:paraId="3AE51DD4" w14:textId="532D5F61" w:rsidR="00C569BE" w:rsidRPr="00EC5EBD" w:rsidRDefault="00C212DD" w:rsidP="00115651">
            <w:pPr>
              <w:rPr>
                <w:rFonts w:ascii="Arial" w:hAnsi="Arial" w:cs="Arial"/>
                <w:b/>
                <w:bCs/>
                <w:sz w:val="24"/>
                <w:szCs w:val="24"/>
              </w:rPr>
            </w:pPr>
            <w:r w:rsidRPr="00EC5EBD">
              <w:rPr>
                <w:rFonts w:ascii="Arial" w:hAnsi="Arial" w:cs="Arial"/>
                <w:b/>
                <w:bCs/>
                <w:sz w:val="24"/>
                <w:szCs w:val="24"/>
              </w:rPr>
              <w:t>27.7%</w:t>
            </w:r>
          </w:p>
        </w:tc>
        <w:tc>
          <w:tcPr>
            <w:tcW w:w="1841" w:type="dxa"/>
          </w:tcPr>
          <w:p w14:paraId="3AE51DD5" w14:textId="77777777" w:rsidR="00115651" w:rsidRPr="00EC5EBD" w:rsidRDefault="00115651" w:rsidP="00115651">
            <w:pPr>
              <w:rPr>
                <w:rFonts w:ascii="Arial" w:hAnsi="Arial" w:cs="Arial"/>
                <w:b/>
                <w:bCs/>
                <w:sz w:val="24"/>
                <w:szCs w:val="24"/>
              </w:rPr>
            </w:pPr>
          </w:p>
          <w:p w14:paraId="3AE51DD6" w14:textId="77777777" w:rsidR="007A53CE" w:rsidRPr="00EC5EBD" w:rsidRDefault="007A53CE" w:rsidP="00115651">
            <w:pPr>
              <w:rPr>
                <w:rFonts w:ascii="Arial" w:hAnsi="Arial" w:cs="Arial"/>
                <w:b/>
                <w:bCs/>
                <w:sz w:val="24"/>
                <w:szCs w:val="24"/>
              </w:rPr>
            </w:pPr>
          </w:p>
          <w:p w14:paraId="3AE51DD7" w14:textId="2063D19A" w:rsidR="007A53CE" w:rsidRPr="00EC5EBD" w:rsidRDefault="00D91EBF" w:rsidP="00115651">
            <w:pPr>
              <w:rPr>
                <w:rFonts w:ascii="Arial" w:hAnsi="Arial" w:cs="Arial"/>
                <w:b/>
                <w:bCs/>
                <w:sz w:val="24"/>
                <w:szCs w:val="24"/>
              </w:rPr>
            </w:pPr>
            <w:r w:rsidRPr="00EC5EBD">
              <w:rPr>
                <w:rFonts w:ascii="Arial" w:hAnsi="Arial" w:cs="Arial"/>
                <w:b/>
                <w:bCs/>
                <w:sz w:val="24"/>
                <w:szCs w:val="24"/>
              </w:rPr>
              <w:t xml:space="preserve"> -2.4%</w:t>
            </w:r>
          </w:p>
        </w:tc>
        <w:tc>
          <w:tcPr>
            <w:tcW w:w="1980" w:type="dxa"/>
          </w:tcPr>
          <w:p w14:paraId="3AE51DD8" w14:textId="77777777" w:rsidR="00115651" w:rsidRPr="00EC5EBD" w:rsidRDefault="00115651" w:rsidP="00115651">
            <w:pPr>
              <w:rPr>
                <w:rFonts w:ascii="Arial" w:hAnsi="Arial" w:cs="Arial"/>
                <w:b/>
                <w:bCs/>
                <w:sz w:val="24"/>
                <w:szCs w:val="24"/>
              </w:rPr>
            </w:pPr>
          </w:p>
          <w:p w14:paraId="3AE51DD9" w14:textId="77777777" w:rsidR="007A53CE" w:rsidRPr="00EC5EBD" w:rsidRDefault="007A53CE" w:rsidP="00115651">
            <w:pPr>
              <w:rPr>
                <w:rFonts w:ascii="Arial" w:hAnsi="Arial" w:cs="Arial"/>
                <w:b/>
                <w:bCs/>
                <w:sz w:val="24"/>
                <w:szCs w:val="24"/>
              </w:rPr>
            </w:pPr>
          </w:p>
          <w:p w14:paraId="3AE51DDA" w14:textId="0FDDDA36" w:rsidR="007A53CE" w:rsidRPr="00EC5EBD" w:rsidRDefault="007A53CE" w:rsidP="00115651">
            <w:pPr>
              <w:rPr>
                <w:rFonts w:ascii="Arial" w:hAnsi="Arial" w:cs="Arial"/>
                <w:b/>
                <w:bCs/>
                <w:sz w:val="24"/>
                <w:szCs w:val="24"/>
              </w:rPr>
            </w:pPr>
            <w:r w:rsidRPr="00EC5EBD">
              <w:rPr>
                <w:rFonts w:ascii="Arial" w:hAnsi="Arial" w:cs="Arial"/>
                <w:b/>
                <w:bCs/>
                <w:sz w:val="24"/>
                <w:szCs w:val="24"/>
              </w:rPr>
              <w:t>1</w:t>
            </w:r>
            <w:r w:rsidR="00C212DD" w:rsidRPr="00EC5EBD">
              <w:rPr>
                <w:rFonts w:ascii="Arial" w:hAnsi="Arial" w:cs="Arial"/>
                <w:b/>
                <w:bCs/>
                <w:sz w:val="24"/>
                <w:szCs w:val="24"/>
              </w:rPr>
              <w:t>59</w:t>
            </w:r>
          </w:p>
        </w:tc>
        <w:tc>
          <w:tcPr>
            <w:tcW w:w="1923" w:type="dxa"/>
          </w:tcPr>
          <w:p w14:paraId="3AE51DDB" w14:textId="77777777" w:rsidR="00115651" w:rsidRPr="00EC5EBD" w:rsidRDefault="00115651" w:rsidP="00115651">
            <w:pPr>
              <w:rPr>
                <w:rFonts w:ascii="Arial" w:hAnsi="Arial" w:cs="Arial"/>
                <w:b/>
                <w:bCs/>
                <w:sz w:val="24"/>
                <w:szCs w:val="24"/>
              </w:rPr>
            </w:pPr>
          </w:p>
          <w:p w14:paraId="3AE51DDC" w14:textId="77777777" w:rsidR="00C569BE" w:rsidRPr="00EC5EBD" w:rsidRDefault="00C569BE" w:rsidP="00115651">
            <w:pPr>
              <w:rPr>
                <w:rFonts w:ascii="Arial" w:hAnsi="Arial" w:cs="Arial"/>
                <w:b/>
                <w:bCs/>
                <w:sz w:val="24"/>
                <w:szCs w:val="24"/>
              </w:rPr>
            </w:pPr>
          </w:p>
          <w:p w14:paraId="3AE51DDD" w14:textId="77777777" w:rsidR="00C569BE" w:rsidRPr="00EC5EBD" w:rsidRDefault="00C569BE" w:rsidP="00115651">
            <w:pPr>
              <w:rPr>
                <w:rFonts w:ascii="Arial" w:hAnsi="Arial" w:cs="Arial"/>
                <w:b/>
                <w:bCs/>
                <w:sz w:val="24"/>
                <w:szCs w:val="24"/>
              </w:rPr>
            </w:pPr>
            <w:r w:rsidRPr="00EC5EBD">
              <w:rPr>
                <w:rFonts w:ascii="Arial" w:hAnsi="Arial" w:cs="Arial"/>
                <w:b/>
                <w:bCs/>
                <w:sz w:val="24"/>
                <w:szCs w:val="24"/>
              </w:rPr>
              <w:t>156</w:t>
            </w:r>
          </w:p>
        </w:tc>
      </w:tr>
      <w:tr w:rsidR="00B17B29" w:rsidRPr="00EC5EBD" w14:paraId="3AE51E01" w14:textId="77777777" w:rsidTr="0037636E">
        <w:tc>
          <w:tcPr>
            <w:tcW w:w="0" w:type="auto"/>
            <w:shd w:val="clear" w:color="auto" w:fill="82C6BC"/>
          </w:tcPr>
          <w:p w14:paraId="3AE51DDF" w14:textId="77777777" w:rsidR="00115651" w:rsidRPr="00EC5EBD" w:rsidRDefault="00115651" w:rsidP="00115651">
            <w:pPr>
              <w:rPr>
                <w:rFonts w:ascii="Arial" w:hAnsi="Arial" w:cs="Arial"/>
                <w:bCs/>
                <w:sz w:val="24"/>
                <w:szCs w:val="24"/>
              </w:rPr>
            </w:pPr>
            <w:r w:rsidRPr="00EC5EBD">
              <w:rPr>
                <w:rFonts w:ascii="Arial" w:hAnsi="Arial" w:cs="Arial"/>
                <w:bCs/>
                <w:sz w:val="24"/>
                <w:szCs w:val="24"/>
              </w:rPr>
              <w:t>Cluster 6 (Medical and Dental staff, Non-consultant career grade)</w:t>
            </w:r>
          </w:p>
        </w:tc>
        <w:tc>
          <w:tcPr>
            <w:tcW w:w="1761" w:type="dxa"/>
          </w:tcPr>
          <w:p w14:paraId="3AE51DE0" w14:textId="77777777" w:rsidR="00115651" w:rsidRPr="00EC5EBD" w:rsidRDefault="00115651" w:rsidP="00115651">
            <w:pPr>
              <w:rPr>
                <w:rFonts w:ascii="Arial" w:hAnsi="Arial" w:cs="Arial"/>
                <w:b/>
                <w:bCs/>
                <w:sz w:val="24"/>
                <w:szCs w:val="24"/>
              </w:rPr>
            </w:pPr>
          </w:p>
          <w:p w14:paraId="3AE51DE1" w14:textId="77777777" w:rsidR="00000636" w:rsidRPr="00EC5EBD" w:rsidRDefault="00000636" w:rsidP="00115651">
            <w:pPr>
              <w:rPr>
                <w:rFonts w:ascii="Arial" w:hAnsi="Arial" w:cs="Arial"/>
                <w:b/>
                <w:bCs/>
                <w:sz w:val="24"/>
                <w:szCs w:val="24"/>
              </w:rPr>
            </w:pPr>
          </w:p>
          <w:p w14:paraId="3AE51DE2" w14:textId="121F1998" w:rsidR="00000636" w:rsidRPr="00EC5EBD" w:rsidRDefault="00587434" w:rsidP="00115651">
            <w:pPr>
              <w:rPr>
                <w:rFonts w:ascii="Arial" w:hAnsi="Arial" w:cs="Arial"/>
                <w:b/>
                <w:bCs/>
                <w:sz w:val="24"/>
                <w:szCs w:val="24"/>
              </w:rPr>
            </w:pPr>
            <w:r w:rsidRPr="00EC5EBD">
              <w:rPr>
                <w:rFonts w:ascii="Arial" w:hAnsi="Arial" w:cs="Arial"/>
                <w:b/>
                <w:bCs/>
                <w:sz w:val="24"/>
                <w:szCs w:val="24"/>
              </w:rPr>
              <w:t>0</w:t>
            </w:r>
            <w:r w:rsidR="0037636E" w:rsidRPr="00EC5EBD">
              <w:rPr>
                <w:rFonts w:ascii="Arial" w:hAnsi="Arial" w:cs="Arial"/>
                <w:b/>
                <w:bCs/>
                <w:sz w:val="24"/>
                <w:szCs w:val="24"/>
              </w:rPr>
              <w:t>%</w:t>
            </w:r>
          </w:p>
        </w:tc>
        <w:tc>
          <w:tcPr>
            <w:tcW w:w="1699" w:type="dxa"/>
          </w:tcPr>
          <w:p w14:paraId="3AE51DE3" w14:textId="77777777" w:rsidR="00115651" w:rsidRPr="00EC5EBD" w:rsidRDefault="00115651" w:rsidP="00115651">
            <w:pPr>
              <w:rPr>
                <w:rFonts w:ascii="Arial" w:hAnsi="Arial" w:cs="Arial"/>
                <w:b/>
                <w:bCs/>
                <w:sz w:val="24"/>
                <w:szCs w:val="24"/>
              </w:rPr>
            </w:pPr>
          </w:p>
          <w:p w14:paraId="3AE51DE4" w14:textId="77777777" w:rsidR="00C569BE" w:rsidRPr="00EC5EBD" w:rsidRDefault="00C569BE" w:rsidP="00115651">
            <w:pPr>
              <w:rPr>
                <w:rFonts w:ascii="Arial" w:hAnsi="Arial" w:cs="Arial"/>
                <w:b/>
                <w:bCs/>
                <w:sz w:val="24"/>
                <w:szCs w:val="24"/>
              </w:rPr>
            </w:pPr>
          </w:p>
          <w:p w14:paraId="3AE51DE5" w14:textId="08077A81" w:rsidR="00C569BE" w:rsidRPr="00EC5EBD" w:rsidRDefault="0037636E" w:rsidP="00115651">
            <w:pPr>
              <w:rPr>
                <w:rFonts w:ascii="Arial" w:hAnsi="Arial" w:cs="Arial"/>
                <w:b/>
                <w:bCs/>
                <w:sz w:val="24"/>
                <w:szCs w:val="24"/>
              </w:rPr>
            </w:pPr>
            <w:r w:rsidRPr="00EC5EBD">
              <w:rPr>
                <w:rFonts w:ascii="Arial" w:hAnsi="Arial" w:cs="Arial"/>
                <w:b/>
                <w:bCs/>
                <w:sz w:val="24"/>
                <w:szCs w:val="24"/>
              </w:rPr>
              <w:t>0</w:t>
            </w:r>
            <w:r w:rsidR="00587434" w:rsidRPr="00EC5EBD">
              <w:rPr>
                <w:rFonts w:ascii="Arial" w:hAnsi="Arial" w:cs="Arial"/>
                <w:b/>
                <w:bCs/>
                <w:sz w:val="24"/>
                <w:szCs w:val="24"/>
              </w:rPr>
              <w:t>.5%</w:t>
            </w:r>
          </w:p>
        </w:tc>
        <w:tc>
          <w:tcPr>
            <w:tcW w:w="1705" w:type="dxa"/>
          </w:tcPr>
          <w:p w14:paraId="3AE51DE6" w14:textId="77777777" w:rsidR="00115651" w:rsidRPr="00EC5EBD" w:rsidRDefault="00115651" w:rsidP="00115651">
            <w:pPr>
              <w:rPr>
                <w:rFonts w:ascii="Arial" w:hAnsi="Arial" w:cs="Arial"/>
                <w:b/>
                <w:bCs/>
                <w:sz w:val="24"/>
                <w:szCs w:val="24"/>
              </w:rPr>
            </w:pPr>
          </w:p>
          <w:p w14:paraId="3AE51DE7" w14:textId="77777777" w:rsidR="00000636" w:rsidRPr="00EC5EBD" w:rsidRDefault="00000636" w:rsidP="00115651">
            <w:pPr>
              <w:rPr>
                <w:rFonts w:ascii="Arial" w:hAnsi="Arial" w:cs="Arial"/>
                <w:b/>
                <w:bCs/>
                <w:sz w:val="24"/>
                <w:szCs w:val="24"/>
              </w:rPr>
            </w:pPr>
          </w:p>
          <w:p w14:paraId="3AE51DE8" w14:textId="6B985FD1" w:rsidR="00000636" w:rsidRPr="00EC5EBD" w:rsidRDefault="0079182F" w:rsidP="00115651">
            <w:pPr>
              <w:rPr>
                <w:rFonts w:ascii="Arial" w:hAnsi="Arial" w:cs="Arial"/>
                <w:b/>
                <w:bCs/>
                <w:sz w:val="24"/>
                <w:szCs w:val="24"/>
              </w:rPr>
            </w:pPr>
            <w:r w:rsidRPr="00EC5EBD">
              <w:rPr>
                <w:rFonts w:ascii="Arial" w:hAnsi="Arial" w:cs="Arial"/>
                <w:b/>
                <w:bCs/>
                <w:sz w:val="24"/>
                <w:szCs w:val="24"/>
              </w:rPr>
              <w:t>+</w:t>
            </w:r>
            <w:r w:rsidR="00587434" w:rsidRPr="00EC5EBD">
              <w:rPr>
                <w:rFonts w:ascii="Arial" w:hAnsi="Arial" w:cs="Arial"/>
                <w:b/>
                <w:bCs/>
                <w:sz w:val="24"/>
                <w:szCs w:val="24"/>
              </w:rPr>
              <w:t>0.5</w:t>
            </w:r>
            <w:r w:rsidR="008D74FE" w:rsidRPr="00EC5EBD">
              <w:rPr>
                <w:rFonts w:ascii="Arial" w:hAnsi="Arial" w:cs="Arial"/>
                <w:b/>
                <w:bCs/>
                <w:sz w:val="24"/>
                <w:szCs w:val="24"/>
              </w:rPr>
              <w:t>%</w:t>
            </w:r>
          </w:p>
        </w:tc>
        <w:tc>
          <w:tcPr>
            <w:tcW w:w="1699" w:type="dxa"/>
          </w:tcPr>
          <w:p w14:paraId="3AE51DE9" w14:textId="77777777" w:rsidR="00115651" w:rsidRPr="00EC5EBD" w:rsidRDefault="00115651" w:rsidP="00115651">
            <w:pPr>
              <w:rPr>
                <w:rFonts w:ascii="Arial" w:hAnsi="Arial" w:cs="Arial"/>
                <w:b/>
                <w:bCs/>
                <w:sz w:val="24"/>
                <w:szCs w:val="24"/>
              </w:rPr>
            </w:pPr>
          </w:p>
          <w:p w14:paraId="3AE51DEA" w14:textId="77777777" w:rsidR="00000636" w:rsidRPr="00EC5EBD" w:rsidRDefault="00000636" w:rsidP="00115651">
            <w:pPr>
              <w:rPr>
                <w:rFonts w:ascii="Arial" w:hAnsi="Arial" w:cs="Arial"/>
                <w:b/>
                <w:bCs/>
                <w:sz w:val="24"/>
                <w:szCs w:val="24"/>
              </w:rPr>
            </w:pPr>
          </w:p>
          <w:p w14:paraId="3AE51DEB" w14:textId="12489ABD" w:rsidR="00000636" w:rsidRPr="00EC5EBD" w:rsidRDefault="00587434" w:rsidP="00115651">
            <w:pPr>
              <w:rPr>
                <w:rFonts w:ascii="Arial" w:hAnsi="Arial" w:cs="Arial"/>
                <w:b/>
                <w:bCs/>
                <w:sz w:val="24"/>
                <w:szCs w:val="24"/>
              </w:rPr>
            </w:pPr>
            <w:r w:rsidRPr="00EC5EBD">
              <w:rPr>
                <w:rFonts w:ascii="Arial" w:hAnsi="Arial" w:cs="Arial"/>
                <w:b/>
                <w:bCs/>
                <w:sz w:val="24"/>
                <w:szCs w:val="24"/>
              </w:rPr>
              <w:t>76.9%</w:t>
            </w:r>
          </w:p>
        </w:tc>
        <w:tc>
          <w:tcPr>
            <w:tcW w:w="1699" w:type="dxa"/>
          </w:tcPr>
          <w:p w14:paraId="3AE51DEC" w14:textId="77777777" w:rsidR="00115651" w:rsidRPr="00EC5EBD" w:rsidRDefault="00115651" w:rsidP="00115651">
            <w:pPr>
              <w:rPr>
                <w:rFonts w:ascii="Arial" w:hAnsi="Arial" w:cs="Arial"/>
                <w:b/>
                <w:bCs/>
                <w:sz w:val="24"/>
                <w:szCs w:val="24"/>
              </w:rPr>
            </w:pPr>
          </w:p>
          <w:p w14:paraId="3AE51DED" w14:textId="77777777" w:rsidR="00C569BE" w:rsidRPr="00EC5EBD" w:rsidRDefault="00C569BE" w:rsidP="00115651">
            <w:pPr>
              <w:rPr>
                <w:rFonts w:ascii="Arial" w:hAnsi="Arial" w:cs="Arial"/>
                <w:b/>
                <w:bCs/>
                <w:sz w:val="24"/>
                <w:szCs w:val="24"/>
              </w:rPr>
            </w:pPr>
          </w:p>
          <w:p w14:paraId="3AE51DEE" w14:textId="7010D0E5" w:rsidR="00C569BE" w:rsidRPr="00EC5EBD" w:rsidRDefault="006611A1" w:rsidP="00115651">
            <w:pPr>
              <w:rPr>
                <w:rFonts w:ascii="Arial" w:hAnsi="Arial" w:cs="Arial"/>
                <w:b/>
                <w:bCs/>
                <w:sz w:val="24"/>
                <w:szCs w:val="24"/>
              </w:rPr>
            </w:pPr>
            <w:r w:rsidRPr="00EC5EBD">
              <w:rPr>
                <w:rFonts w:ascii="Arial" w:hAnsi="Arial" w:cs="Arial"/>
                <w:b/>
                <w:bCs/>
                <w:sz w:val="24"/>
                <w:szCs w:val="24"/>
              </w:rPr>
              <w:t>74.2%</w:t>
            </w:r>
          </w:p>
        </w:tc>
        <w:tc>
          <w:tcPr>
            <w:tcW w:w="1698" w:type="dxa"/>
          </w:tcPr>
          <w:p w14:paraId="3AE51DEF" w14:textId="77777777" w:rsidR="00115651" w:rsidRPr="00EC5EBD" w:rsidRDefault="00115651" w:rsidP="00115651">
            <w:pPr>
              <w:rPr>
                <w:rFonts w:ascii="Arial" w:hAnsi="Arial" w:cs="Arial"/>
                <w:b/>
                <w:bCs/>
                <w:sz w:val="24"/>
                <w:szCs w:val="24"/>
              </w:rPr>
            </w:pPr>
          </w:p>
          <w:p w14:paraId="3AE51DF0" w14:textId="77777777" w:rsidR="007A53CE" w:rsidRPr="00EC5EBD" w:rsidRDefault="007A53CE" w:rsidP="00115651">
            <w:pPr>
              <w:rPr>
                <w:rFonts w:ascii="Arial" w:hAnsi="Arial" w:cs="Arial"/>
                <w:b/>
                <w:bCs/>
                <w:sz w:val="24"/>
                <w:szCs w:val="24"/>
              </w:rPr>
            </w:pPr>
          </w:p>
          <w:p w14:paraId="3AE51DF1" w14:textId="3457E5B9" w:rsidR="007A53CE" w:rsidRPr="00EC5EBD" w:rsidRDefault="00D91EBF" w:rsidP="00115651">
            <w:pPr>
              <w:rPr>
                <w:rFonts w:ascii="Arial" w:hAnsi="Arial" w:cs="Arial"/>
                <w:b/>
                <w:bCs/>
                <w:sz w:val="24"/>
                <w:szCs w:val="24"/>
              </w:rPr>
            </w:pPr>
            <w:r w:rsidRPr="00EC5EBD">
              <w:rPr>
                <w:rFonts w:ascii="Arial" w:hAnsi="Arial" w:cs="Arial"/>
                <w:b/>
                <w:bCs/>
                <w:sz w:val="24"/>
                <w:szCs w:val="24"/>
              </w:rPr>
              <w:t xml:space="preserve"> -2.7%</w:t>
            </w:r>
          </w:p>
        </w:tc>
        <w:tc>
          <w:tcPr>
            <w:tcW w:w="1790" w:type="dxa"/>
          </w:tcPr>
          <w:p w14:paraId="3AE51DF2" w14:textId="77777777" w:rsidR="00115651" w:rsidRPr="00EC5EBD" w:rsidRDefault="00115651" w:rsidP="00115651">
            <w:pPr>
              <w:rPr>
                <w:rFonts w:ascii="Arial" w:hAnsi="Arial" w:cs="Arial"/>
                <w:b/>
                <w:bCs/>
                <w:sz w:val="24"/>
                <w:szCs w:val="24"/>
              </w:rPr>
            </w:pPr>
          </w:p>
          <w:p w14:paraId="3AE51DF3" w14:textId="77777777" w:rsidR="00000636" w:rsidRPr="00EC5EBD" w:rsidRDefault="00000636" w:rsidP="00115651">
            <w:pPr>
              <w:rPr>
                <w:rFonts w:ascii="Arial" w:hAnsi="Arial" w:cs="Arial"/>
                <w:b/>
                <w:bCs/>
                <w:sz w:val="24"/>
                <w:szCs w:val="24"/>
              </w:rPr>
            </w:pPr>
          </w:p>
          <w:p w14:paraId="3AE51DF4" w14:textId="0F80747C" w:rsidR="00000636" w:rsidRPr="00EC5EBD" w:rsidRDefault="00587434" w:rsidP="00115651">
            <w:pPr>
              <w:rPr>
                <w:rFonts w:ascii="Arial" w:hAnsi="Arial" w:cs="Arial"/>
                <w:b/>
                <w:bCs/>
                <w:sz w:val="24"/>
                <w:szCs w:val="24"/>
              </w:rPr>
            </w:pPr>
            <w:r w:rsidRPr="00EC5EBD">
              <w:rPr>
                <w:rFonts w:ascii="Arial" w:hAnsi="Arial" w:cs="Arial"/>
                <w:b/>
                <w:bCs/>
                <w:sz w:val="24"/>
                <w:szCs w:val="24"/>
              </w:rPr>
              <w:t>23.1%</w:t>
            </w:r>
          </w:p>
        </w:tc>
        <w:tc>
          <w:tcPr>
            <w:tcW w:w="1790" w:type="dxa"/>
          </w:tcPr>
          <w:p w14:paraId="3AE51DF5" w14:textId="77777777" w:rsidR="00115651" w:rsidRPr="00EC5EBD" w:rsidRDefault="00115651" w:rsidP="00115651">
            <w:pPr>
              <w:rPr>
                <w:rFonts w:ascii="Arial" w:hAnsi="Arial" w:cs="Arial"/>
                <w:b/>
                <w:bCs/>
                <w:sz w:val="24"/>
                <w:szCs w:val="24"/>
              </w:rPr>
            </w:pPr>
          </w:p>
          <w:p w14:paraId="3AE51DF6" w14:textId="77777777" w:rsidR="00C569BE" w:rsidRPr="00EC5EBD" w:rsidRDefault="00C569BE" w:rsidP="00115651">
            <w:pPr>
              <w:rPr>
                <w:rFonts w:ascii="Arial" w:hAnsi="Arial" w:cs="Arial"/>
                <w:b/>
                <w:bCs/>
                <w:sz w:val="24"/>
                <w:szCs w:val="24"/>
              </w:rPr>
            </w:pPr>
          </w:p>
          <w:p w14:paraId="3AE51DF7" w14:textId="5D48EC45" w:rsidR="00C569BE" w:rsidRPr="00EC5EBD" w:rsidRDefault="00587434" w:rsidP="00115651">
            <w:pPr>
              <w:rPr>
                <w:rFonts w:ascii="Arial" w:hAnsi="Arial" w:cs="Arial"/>
                <w:b/>
                <w:bCs/>
                <w:sz w:val="24"/>
                <w:szCs w:val="24"/>
              </w:rPr>
            </w:pPr>
            <w:r w:rsidRPr="00EC5EBD">
              <w:rPr>
                <w:rFonts w:ascii="Arial" w:hAnsi="Arial" w:cs="Arial"/>
                <w:b/>
                <w:bCs/>
                <w:sz w:val="24"/>
                <w:szCs w:val="24"/>
              </w:rPr>
              <w:t>25.3</w:t>
            </w:r>
            <w:r w:rsidR="0037636E" w:rsidRPr="00EC5EBD">
              <w:rPr>
                <w:rFonts w:ascii="Arial" w:hAnsi="Arial" w:cs="Arial"/>
                <w:b/>
                <w:bCs/>
                <w:sz w:val="24"/>
                <w:szCs w:val="24"/>
              </w:rPr>
              <w:t>%</w:t>
            </w:r>
          </w:p>
        </w:tc>
        <w:tc>
          <w:tcPr>
            <w:tcW w:w="1841" w:type="dxa"/>
          </w:tcPr>
          <w:p w14:paraId="3AE51DF8" w14:textId="77777777" w:rsidR="00115651" w:rsidRPr="00EC5EBD" w:rsidRDefault="00115651" w:rsidP="00115651">
            <w:pPr>
              <w:rPr>
                <w:rFonts w:ascii="Arial" w:hAnsi="Arial" w:cs="Arial"/>
                <w:b/>
                <w:bCs/>
                <w:sz w:val="24"/>
                <w:szCs w:val="24"/>
              </w:rPr>
            </w:pPr>
          </w:p>
          <w:p w14:paraId="3AE51DF9" w14:textId="77777777" w:rsidR="007A53CE" w:rsidRPr="00EC5EBD" w:rsidRDefault="007A53CE" w:rsidP="00115651">
            <w:pPr>
              <w:rPr>
                <w:rFonts w:ascii="Arial" w:hAnsi="Arial" w:cs="Arial"/>
                <w:b/>
                <w:bCs/>
                <w:sz w:val="24"/>
                <w:szCs w:val="24"/>
              </w:rPr>
            </w:pPr>
          </w:p>
          <w:p w14:paraId="3AE51DFA" w14:textId="2991837E" w:rsidR="007A53CE" w:rsidRPr="00EC5EBD" w:rsidRDefault="00587434" w:rsidP="00115651">
            <w:pPr>
              <w:rPr>
                <w:rFonts w:ascii="Arial" w:hAnsi="Arial" w:cs="Arial"/>
                <w:b/>
                <w:bCs/>
                <w:sz w:val="24"/>
                <w:szCs w:val="24"/>
              </w:rPr>
            </w:pPr>
            <w:r w:rsidRPr="00EC5EBD">
              <w:rPr>
                <w:rFonts w:ascii="Arial" w:hAnsi="Arial" w:cs="Arial"/>
                <w:b/>
                <w:bCs/>
                <w:sz w:val="24"/>
                <w:szCs w:val="24"/>
              </w:rPr>
              <w:t>+2.2%</w:t>
            </w:r>
          </w:p>
        </w:tc>
        <w:tc>
          <w:tcPr>
            <w:tcW w:w="1980" w:type="dxa"/>
          </w:tcPr>
          <w:p w14:paraId="3AE51DFB" w14:textId="77777777" w:rsidR="00115651" w:rsidRPr="00EC5EBD" w:rsidRDefault="00115651" w:rsidP="00115651">
            <w:pPr>
              <w:rPr>
                <w:rFonts w:ascii="Arial" w:hAnsi="Arial" w:cs="Arial"/>
                <w:b/>
                <w:bCs/>
                <w:sz w:val="24"/>
                <w:szCs w:val="24"/>
              </w:rPr>
            </w:pPr>
          </w:p>
          <w:p w14:paraId="3AE51DFC" w14:textId="77777777" w:rsidR="007A53CE" w:rsidRPr="00EC5EBD" w:rsidRDefault="007A53CE" w:rsidP="00115651">
            <w:pPr>
              <w:rPr>
                <w:rFonts w:ascii="Arial" w:hAnsi="Arial" w:cs="Arial"/>
                <w:b/>
                <w:bCs/>
                <w:sz w:val="24"/>
                <w:szCs w:val="24"/>
              </w:rPr>
            </w:pPr>
          </w:p>
          <w:p w14:paraId="3AE51DFD" w14:textId="7A158D84" w:rsidR="007A53CE" w:rsidRPr="00EC5EBD" w:rsidRDefault="00587434" w:rsidP="00115651">
            <w:pPr>
              <w:rPr>
                <w:rFonts w:ascii="Arial" w:hAnsi="Arial" w:cs="Arial"/>
                <w:b/>
                <w:bCs/>
                <w:sz w:val="24"/>
                <w:szCs w:val="24"/>
              </w:rPr>
            </w:pPr>
            <w:r w:rsidRPr="00EC5EBD">
              <w:rPr>
                <w:rFonts w:ascii="Arial" w:hAnsi="Arial" w:cs="Arial"/>
                <w:b/>
                <w:bCs/>
                <w:sz w:val="24"/>
                <w:szCs w:val="24"/>
              </w:rPr>
              <w:t>186</w:t>
            </w:r>
          </w:p>
        </w:tc>
        <w:tc>
          <w:tcPr>
            <w:tcW w:w="1923" w:type="dxa"/>
          </w:tcPr>
          <w:p w14:paraId="3AE51DFE" w14:textId="77777777" w:rsidR="00115651" w:rsidRPr="00EC5EBD" w:rsidRDefault="00115651" w:rsidP="00115651">
            <w:pPr>
              <w:rPr>
                <w:rFonts w:ascii="Arial" w:hAnsi="Arial" w:cs="Arial"/>
                <w:b/>
                <w:bCs/>
                <w:sz w:val="24"/>
                <w:szCs w:val="24"/>
              </w:rPr>
            </w:pPr>
          </w:p>
          <w:p w14:paraId="3AE51DFF" w14:textId="77777777" w:rsidR="00C569BE" w:rsidRPr="00EC5EBD" w:rsidRDefault="00C569BE" w:rsidP="00115651">
            <w:pPr>
              <w:rPr>
                <w:rFonts w:ascii="Arial" w:hAnsi="Arial" w:cs="Arial"/>
                <w:b/>
                <w:bCs/>
                <w:sz w:val="24"/>
                <w:szCs w:val="24"/>
              </w:rPr>
            </w:pPr>
          </w:p>
          <w:p w14:paraId="3AE51E00" w14:textId="77777777" w:rsidR="00C569BE" w:rsidRPr="00EC5EBD" w:rsidRDefault="00C569BE" w:rsidP="00115651">
            <w:pPr>
              <w:rPr>
                <w:rFonts w:ascii="Arial" w:hAnsi="Arial" w:cs="Arial"/>
                <w:b/>
                <w:bCs/>
                <w:sz w:val="24"/>
                <w:szCs w:val="24"/>
              </w:rPr>
            </w:pPr>
            <w:r w:rsidRPr="00EC5EBD">
              <w:rPr>
                <w:rFonts w:ascii="Arial" w:hAnsi="Arial" w:cs="Arial"/>
                <w:b/>
                <w:bCs/>
                <w:sz w:val="24"/>
                <w:szCs w:val="24"/>
              </w:rPr>
              <w:t>195</w:t>
            </w:r>
          </w:p>
        </w:tc>
      </w:tr>
      <w:tr w:rsidR="00B17B29" w:rsidRPr="00EC5EBD" w14:paraId="3AE51E24" w14:textId="77777777" w:rsidTr="0037636E">
        <w:tc>
          <w:tcPr>
            <w:tcW w:w="0" w:type="auto"/>
            <w:shd w:val="clear" w:color="auto" w:fill="82C6BC"/>
          </w:tcPr>
          <w:p w14:paraId="3AE51E02" w14:textId="77777777" w:rsidR="00115651" w:rsidRPr="00EC5EBD" w:rsidRDefault="00115651" w:rsidP="00115651">
            <w:pPr>
              <w:rPr>
                <w:rFonts w:ascii="Arial" w:hAnsi="Arial" w:cs="Arial"/>
                <w:bCs/>
                <w:sz w:val="24"/>
                <w:szCs w:val="24"/>
              </w:rPr>
            </w:pPr>
            <w:r w:rsidRPr="00EC5EBD">
              <w:rPr>
                <w:rFonts w:ascii="Arial" w:hAnsi="Arial" w:cs="Arial"/>
                <w:bCs/>
                <w:sz w:val="24"/>
                <w:szCs w:val="24"/>
              </w:rPr>
              <w:t xml:space="preserve">Cluster 7 (Medical and Dental staff, Medical and </w:t>
            </w:r>
            <w:r w:rsidR="003C0F96" w:rsidRPr="00EC5EBD">
              <w:rPr>
                <w:rFonts w:ascii="Arial" w:hAnsi="Arial" w:cs="Arial"/>
                <w:bCs/>
                <w:sz w:val="24"/>
                <w:szCs w:val="24"/>
              </w:rPr>
              <w:t>D</w:t>
            </w:r>
            <w:r w:rsidRPr="00EC5EBD">
              <w:rPr>
                <w:rFonts w:ascii="Arial" w:hAnsi="Arial" w:cs="Arial"/>
                <w:bCs/>
                <w:sz w:val="24"/>
                <w:szCs w:val="24"/>
              </w:rPr>
              <w:t>ental trainee grades)</w:t>
            </w:r>
          </w:p>
        </w:tc>
        <w:tc>
          <w:tcPr>
            <w:tcW w:w="1761" w:type="dxa"/>
          </w:tcPr>
          <w:p w14:paraId="3AE51E03" w14:textId="77777777" w:rsidR="00115651" w:rsidRPr="00EC5EBD" w:rsidRDefault="00115651" w:rsidP="00115651">
            <w:pPr>
              <w:rPr>
                <w:rFonts w:ascii="Arial" w:hAnsi="Arial" w:cs="Arial"/>
                <w:b/>
                <w:bCs/>
                <w:sz w:val="24"/>
                <w:szCs w:val="24"/>
              </w:rPr>
            </w:pPr>
          </w:p>
          <w:p w14:paraId="3AE51E04" w14:textId="77777777" w:rsidR="00000636" w:rsidRPr="00EC5EBD" w:rsidRDefault="00000636" w:rsidP="00115651">
            <w:pPr>
              <w:rPr>
                <w:rFonts w:ascii="Arial" w:hAnsi="Arial" w:cs="Arial"/>
                <w:b/>
                <w:bCs/>
                <w:sz w:val="24"/>
                <w:szCs w:val="24"/>
              </w:rPr>
            </w:pPr>
          </w:p>
          <w:p w14:paraId="3AE51E05" w14:textId="370FFC70" w:rsidR="00000636" w:rsidRPr="00EC5EBD" w:rsidRDefault="003A5C64" w:rsidP="00115651">
            <w:pPr>
              <w:rPr>
                <w:rFonts w:ascii="Arial" w:hAnsi="Arial" w:cs="Arial"/>
                <w:b/>
                <w:bCs/>
                <w:sz w:val="24"/>
                <w:szCs w:val="24"/>
              </w:rPr>
            </w:pPr>
            <w:r w:rsidRPr="00EC5EBD">
              <w:rPr>
                <w:rFonts w:ascii="Arial" w:hAnsi="Arial" w:cs="Arial"/>
                <w:b/>
                <w:bCs/>
                <w:sz w:val="24"/>
                <w:szCs w:val="24"/>
              </w:rPr>
              <w:t>3.9%</w:t>
            </w:r>
          </w:p>
        </w:tc>
        <w:tc>
          <w:tcPr>
            <w:tcW w:w="1699" w:type="dxa"/>
          </w:tcPr>
          <w:p w14:paraId="3AE51E06" w14:textId="77777777" w:rsidR="00115651" w:rsidRPr="00EC5EBD" w:rsidRDefault="00115651" w:rsidP="00115651">
            <w:pPr>
              <w:rPr>
                <w:rFonts w:ascii="Arial" w:hAnsi="Arial" w:cs="Arial"/>
                <w:b/>
                <w:bCs/>
                <w:sz w:val="24"/>
                <w:szCs w:val="24"/>
              </w:rPr>
            </w:pPr>
          </w:p>
          <w:p w14:paraId="3AE51E07" w14:textId="77777777" w:rsidR="00C569BE" w:rsidRPr="00EC5EBD" w:rsidRDefault="00C569BE" w:rsidP="00115651">
            <w:pPr>
              <w:rPr>
                <w:rFonts w:ascii="Arial" w:hAnsi="Arial" w:cs="Arial"/>
                <w:b/>
                <w:bCs/>
                <w:sz w:val="24"/>
                <w:szCs w:val="24"/>
              </w:rPr>
            </w:pPr>
          </w:p>
          <w:p w14:paraId="3AE51E08" w14:textId="614A9CA5" w:rsidR="00C569BE" w:rsidRPr="00EC5EBD" w:rsidRDefault="003A5C64" w:rsidP="00115651">
            <w:pPr>
              <w:rPr>
                <w:rFonts w:ascii="Arial" w:hAnsi="Arial" w:cs="Arial"/>
                <w:b/>
                <w:bCs/>
                <w:sz w:val="24"/>
                <w:szCs w:val="24"/>
              </w:rPr>
            </w:pPr>
            <w:r w:rsidRPr="00EC5EBD">
              <w:rPr>
                <w:rFonts w:ascii="Arial" w:hAnsi="Arial" w:cs="Arial"/>
                <w:b/>
                <w:bCs/>
                <w:sz w:val="24"/>
                <w:szCs w:val="24"/>
              </w:rPr>
              <w:t>4.3%</w:t>
            </w:r>
          </w:p>
        </w:tc>
        <w:tc>
          <w:tcPr>
            <w:tcW w:w="1705" w:type="dxa"/>
          </w:tcPr>
          <w:p w14:paraId="3AE51E09" w14:textId="77777777" w:rsidR="00115651" w:rsidRPr="00EC5EBD" w:rsidRDefault="00115651" w:rsidP="00115651">
            <w:pPr>
              <w:rPr>
                <w:rFonts w:ascii="Arial" w:hAnsi="Arial" w:cs="Arial"/>
                <w:b/>
                <w:bCs/>
                <w:sz w:val="24"/>
                <w:szCs w:val="24"/>
              </w:rPr>
            </w:pPr>
          </w:p>
          <w:p w14:paraId="3AE51E0A" w14:textId="77777777" w:rsidR="00000636" w:rsidRPr="00EC5EBD" w:rsidRDefault="00000636" w:rsidP="00115651">
            <w:pPr>
              <w:rPr>
                <w:rFonts w:ascii="Arial" w:hAnsi="Arial" w:cs="Arial"/>
                <w:b/>
                <w:bCs/>
                <w:sz w:val="24"/>
                <w:szCs w:val="24"/>
              </w:rPr>
            </w:pPr>
          </w:p>
          <w:p w14:paraId="3AE51E0B" w14:textId="2F69252A" w:rsidR="00000636" w:rsidRPr="00EC5EBD" w:rsidRDefault="00000636" w:rsidP="00115651">
            <w:pPr>
              <w:rPr>
                <w:rFonts w:ascii="Arial" w:hAnsi="Arial" w:cs="Arial"/>
                <w:b/>
                <w:bCs/>
                <w:sz w:val="24"/>
                <w:szCs w:val="24"/>
              </w:rPr>
            </w:pPr>
            <w:r w:rsidRPr="00EC5EBD">
              <w:rPr>
                <w:rFonts w:ascii="Arial" w:hAnsi="Arial" w:cs="Arial"/>
                <w:b/>
                <w:bCs/>
                <w:sz w:val="24"/>
                <w:szCs w:val="24"/>
              </w:rPr>
              <w:t>+</w:t>
            </w:r>
            <w:r w:rsidR="003A5C64" w:rsidRPr="00EC5EBD">
              <w:rPr>
                <w:rFonts w:ascii="Arial" w:hAnsi="Arial" w:cs="Arial"/>
                <w:b/>
                <w:bCs/>
                <w:sz w:val="24"/>
                <w:szCs w:val="24"/>
              </w:rPr>
              <w:t>0.4%</w:t>
            </w:r>
          </w:p>
        </w:tc>
        <w:tc>
          <w:tcPr>
            <w:tcW w:w="1699" w:type="dxa"/>
          </w:tcPr>
          <w:p w14:paraId="3AE51E0C" w14:textId="77777777" w:rsidR="00115651" w:rsidRPr="00EC5EBD" w:rsidRDefault="00115651" w:rsidP="00115651">
            <w:pPr>
              <w:rPr>
                <w:rFonts w:ascii="Arial" w:hAnsi="Arial" w:cs="Arial"/>
                <w:b/>
                <w:bCs/>
                <w:sz w:val="24"/>
                <w:szCs w:val="24"/>
              </w:rPr>
            </w:pPr>
          </w:p>
          <w:p w14:paraId="3AE51E0D" w14:textId="77777777" w:rsidR="00000636" w:rsidRPr="00EC5EBD" w:rsidRDefault="00000636" w:rsidP="00115651">
            <w:pPr>
              <w:rPr>
                <w:rFonts w:ascii="Arial" w:hAnsi="Arial" w:cs="Arial"/>
                <w:b/>
                <w:bCs/>
                <w:sz w:val="24"/>
                <w:szCs w:val="24"/>
              </w:rPr>
            </w:pPr>
          </w:p>
          <w:p w14:paraId="3AE51E0E" w14:textId="657497CC" w:rsidR="00000636" w:rsidRPr="00EC5EBD" w:rsidRDefault="003A5C64" w:rsidP="00115651">
            <w:pPr>
              <w:rPr>
                <w:rFonts w:ascii="Arial" w:hAnsi="Arial" w:cs="Arial"/>
                <w:b/>
                <w:bCs/>
                <w:sz w:val="24"/>
                <w:szCs w:val="24"/>
              </w:rPr>
            </w:pPr>
            <w:r w:rsidRPr="00EC5EBD">
              <w:rPr>
                <w:rFonts w:ascii="Arial" w:hAnsi="Arial" w:cs="Arial"/>
                <w:b/>
                <w:bCs/>
                <w:sz w:val="24"/>
                <w:szCs w:val="24"/>
              </w:rPr>
              <w:t>88.4</w:t>
            </w:r>
            <w:r w:rsidR="0037636E" w:rsidRPr="00EC5EBD">
              <w:rPr>
                <w:rFonts w:ascii="Arial" w:hAnsi="Arial" w:cs="Arial"/>
                <w:b/>
                <w:bCs/>
                <w:sz w:val="24"/>
                <w:szCs w:val="24"/>
              </w:rPr>
              <w:t>%</w:t>
            </w:r>
          </w:p>
        </w:tc>
        <w:tc>
          <w:tcPr>
            <w:tcW w:w="1699" w:type="dxa"/>
          </w:tcPr>
          <w:p w14:paraId="3AE51E0F" w14:textId="77777777" w:rsidR="00115651" w:rsidRPr="00EC5EBD" w:rsidRDefault="00115651" w:rsidP="00115651">
            <w:pPr>
              <w:rPr>
                <w:rFonts w:ascii="Arial" w:hAnsi="Arial" w:cs="Arial"/>
                <w:b/>
                <w:bCs/>
                <w:sz w:val="24"/>
                <w:szCs w:val="24"/>
              </w:rPr>
            </w:pPr>
          </w:p>
          <w:p w14:paraId="3AE51E10" w14:textId="77777777" w:rsidR="00C569BE" w:rsidRPr="00EC5EBD" w:rsidRDefault="00C569BE" w:rsidP="00115651">
            <w:pPr>
              <w:rPr>
                <w:rFonts w:ascii="Arial" w:hAnsi="Arial" w:cs="Arial"/>
                <w:b/>
                <w:bCs/>
                <w:sz w:val="24"/>
                <w:szCs w:val="24"/>
              </w:rPr>
            </w:pPr>
          </w:p>
          <w:p w14:paraId="3AE51E11" w14:textId="52E47C75" w:rsidR="00C569BE" w:rsidRPr="00EC5EBD" w:rsidRDefault="006611A1" w:rsidP="00115651">
            <w:pPr>
              <w:rPr>
                <w:rFonts w:ascii="Arial" w:hAnsi="Arial" w:cs="Arial"/>
                <w:b/>
                <w:bCs/>
                <w:sz w:val="24"/>
                <w:szCs w:val="24"/>
              </w:rPr>
            </w:pPr>
            <w:r w:rsidRPr="00EC5EBD">
              <w:rPr>
                <w:rFonts w:ascii="Arial" w:hAnsi="Arial" w:cs="Arial"/>
                <w:b/>
                <w:bCs/>
                <w:sz w:val="24"/>
                <w:szCs w:val="24"/>
              </w:rPr>
              <w:t>90.1%</w:t>
            </w:r>
          </w:p>
        </w:tc>
        <w:tc>
          <w:tcPr>
            <w:tcW w:w="1698" w:type="dxa"/>
          </w:tcPr>
          <w:p w14:paraId="3AE51E12" w14:textId="77777777" w:rsidR="00115651" w:rsidRPr="00EC5EBD" w:rsidRDefault="00115651" w:rsidP="00115651">
            <w:pPr>
              <w:rPr>
                <w:rFonts w:ascii="Arial" w:hAnsi="Arial" w:cs="Arial"/>
                <w:b/>
                <w:bCs/>
                <w:sz w:val="24"/>
                <w:szCs w:val="24"/>
              </w:rPr>
            </w:pPr>
          </w:p>
          <w:p w14:paraId="3AE51E13" w14:textId="77777777" w:rsidR="007A53CE" w:rsidRPr="00EC5EBD" w:rsidRDefault="007A53CE" w:rsidP="00115651">
            <w:pPr>
              <w:rPr>
                <w:rFonts w:ascii="Arial" w:hAnsi="Arial" w:cs="Arial"/>
                <w:b/>
                <w:bCs/>
                <w:sz w:val="24"/>
                <w:szCs w:val="24"/>
              </w:rPr>
            </w:pPr>
          </w:p>
          <w:p w14:paraId="3AE51E14" w14:textId="4EB855CE" w:rsidR="007A53CE" w:rsidRPr="00EC5EBD" w:rsidRDefault="00D91EBF" w:rsidP="00115651">
            <w:pPr>
              <w:rPr>
                <w:rFonts w:ascii="Arial" w:hAnsi="Arial" w:cs="Arial"/>
                <w:b/>
                <w:bCs/>
                <w:sz w:val="24"/>
                <w:szCs w:val="24"/>
              </w:rPr>
            </w:pPr>
            <w:r w:rsidRPr="00EC5EBD">
              <w:rPr>
                <w:rFonts w:ascii="Arial" w:hAnsi="Arial" w:cs="Arial"/>
                <w:b/>
                <w:bCs/>
                <w:sz w:val="24"/>
                <w:szCs w:val="24"/>
              </w:rPr>
              <w:t>+1.7%</w:t>
            </w:r>
          </w:p>
        </w:tc>
        <w:tc>
          <w:tcPr>
            <w:tcW w:w="1790" w:type="dxa"/>
          </w:tcPr>
          <w:p w14:paraId="3AE51E15" w14:textId="77777777" w:rsidR="00115651" w:rsidRPr="00EC5EBD" w:rsidRDefault="00115651" w:rsidP="00115651">
            <w:pPr>
              <w:rPr>
                <w:rFonts w:ascii="Arial" w:hAnsi="Arial" w:cs="Arial"/>
                <w:b/>
                <w:bCs/>
                <w:sz w:val="24"/>
                <w:szCs w:val="24"/>
              </w:rPr>
            </w:pPr>
          </w:p>
          <w:p w14:paraId="3AE51E16" w14:textId="77777777" w:rsidR="00000636" w:rsidRPr="00EC5EBD" w:rsidRDefault="00000636" w:rsidP="00115651">
            <w:pPr>
              <w:rPr>
                <w:rFonts w:ascii="Arial" w:hAnsi="Arial" w:cs="Arial"/>
                <w:b/>
                <w:bCs/>
                <w:sz w:val="24"/>
                <w:szCs w:val="24"/>
              </w:rPr>
            </w:pPr>
          </w:p>
          <w:p w14:paraId="3AE51E17" w14:textId="0D6891D7" w:rsidR="00000636" w:rsidRPr="00EC5EBD" w:rsidRDefault="003A5C64" w:rsidP="00115651">
            <w:pPr>
              <w:rPr>
                <w:rFonts w:ascii="Arial" w:hAnsi="Arial" w:cs="Arial"/>
                <w:b/>
                <w:bCs/>
                <w:sz w:val="24"/>
                <w:szCs w:val="24"/>
              </w:rPr>
            </w:pPr>
            <w:r w:rsidRPr="00EC5EBD">
              <w:rPr>
                <w:rFonts w:ascii="Arial" w:hAnsi="Arial" w:cs="Arial"/>
                <w:b/>
                <w:bCs/>
                <w:sz w:val="24"/>
                <w:szCs w:val="24"/>
              </w:rPr>
              <w:t>7.7</w:t>
            </w:r>
            <w:r w:rsidR="008D74FE" w:rsidRPr="00EC5EBD">
              <w:rPr>
                <w:rFonts w:ascii="Arial" w:hAnsi="Arial" w:cs="Arial"/>
                <w:b/>
                <w:bCs/>
                <w:sz w:val="24"/>
                <w:szCs w:val="24"/>
                <w:highlight w:val="yellow"/>
              </w:rPr>
              <w:t>0</w:t>
            </w:r>
            <w:r w:rsidR="0037636E" w:rsidRPr="00EC5EBD">
              <w:rPr>
                <w:rFonts w:ascii="Arial" w:hAnsi="Arial" w:cs="Arial"/>
                <w:b/>
                <w:bCs/>
                <w:sz w:val="24"/>
                <w:szCs w:val="24"/>
              </w:rPr>
              <w:t>%</w:t>
            </w:r>
          </w:p>
        </w:tc>
        <w:tc>
          <w:tcPr>
            <w:tcW w:w="1790" w:type="dxa"/>
          </w:tcPr>
          <w:p w14:paraId="3AE51E18" w14:textId="77777777" w:rsidR="00115651" w:rsidRPr="00EC5EBD" w:rsidRDefault="00115651" w:rsidP="00115651">
            <w:pPr>
              <w:rPr>
                <w:rFonts w:ascii="Arial" w:hAnsi="Arial" w:cs="Arial"/>
                <w:b/>
                <w:bCs/>
                <w:sz w:val="24"/>
                <w:szCs w:val="24"/>
              </w:rPr>
            </w:pPr>
          </w:p>
          <w:p w14:paraId="3AE51E19" w14:textId="77777777" w:rsidR="00C569BE" w:rsidRPr="00EC5EBD" w:rsidRDefault="00C569BE" w:rsidP="00115651">
            <w:pPr>
              <w:rPr>
                <w:rFonts w:ascii="Arial" w:hAnsi="Arial" w:cs="Arial"/>
                <w:b/>
                <w:bCs/>
                <w:sz w:val="24"/>
                <w:szCs w:val="24"/>
              </w:rPr>
            </w:pPr>
          </w:p>
          <w:p w14:paraId="3AE51E1A" w14:textId="510872BF" w:rsidR="00C569BE" w:rsidRPr="00EC5EBD" w:rsidRDefault="003A5C64" w:rsidP="00115651">
            <w:pPr>
              <w:rPr>
                <w:rFonts w:ascii="Arial" w:hAnsi="Arial" w:cs="Arial"/>
                <w:b/>
                <w:bCs/>
                <w:sz w:val="24"/>
                <w:szCs w:val="24"/>
              </w:rPr>
            </w:pPr>
            <w:r w:rsidRPr="00EC5EBD">
              <w:rPr>
                <w:rFonts w:ascii="Arial" w:hAnsi="Arial" w:cs="Arial"/>
                <w:b/>
                <w:bCs/>
                <w:sz w:val="24"/>
                <w:szCs w:val="24"/>
              </w:rPr>
              <w:t>5.6</w:t>
            </w:r>
            <w:r w:rsidR="0037636E" w:rsidRPr="00EC5EBD">
              <w:rPr>
                <w:rFonts w:ascii="Arial" w:hAnsi="Arial" w:cs="Arial"/>
                <w:b/>
                <w:bCs/>
                <w:sz w:val="24"/>
                <w:szCs w:val="24"/>
              </w:rPr>
              <w:t>%</w:t>
            </w:r>
          </w:p>
        </w:tc>
        <w:tc>
          <w:tcPr>
            <w:tcW w:w="1841" w:type="dxa"/>
          </w:tcPr>
          <w:p w14:paraId="3AE51E1B" w14:textId="77777777" w:rsidR="00115651" w:rsidRPr="00EC5EBD" w:rsidRDefault="00115651" w:rsidP="00115651">
            <w:pPr>
              <w:rPr>
                <w:rFonts w:ascii="Arial" w:hAnsi="Arial" w:cs="Arial"/>
                <w:b/>
                <w:bCs/>
                <w:sz w:val="24"/>
                <w:szCs w:val="24"/>
              </w:rPr>
            </w:pPr>
          </w:p>
          <w:p w14:paraId="3AE51E1C" w14:textId="77777777" w:rsidR="007A53CE" w:rsidRPr="00EC5EBD" w:rsidRDefault="007A53CE" w:rsidP="00115651">
            <w:pPr>
              <w:rPr>
                <w:rFonts w:ascii="Arial" w:hAnsi="Arial" w:cs="Arial"/>
                <w:b/>
                <w:bCs/>
                <w:sz w:val="24"/>
                <w:szCs w:val="24"/>
              </w:rPr>
            </w:pPr>
          </w:p>
          <w:p w14:paraId="3AE51E1D" w14:textId="7FE42383" w:rsidR="007A53CE" w:rsidRPr="00EC5EBD" w:rsidRDefault="007A53CE" w:rsidP="00115651">
            <w:pPr>
              <w:rPr>
                <w:rFonts w:ascii="Arial" w:hAnsi="Arial" w:cs="Arial"/>
                <w:b/>
                <w:bCs/>
                <w:sz w:val="24"/>
                <w:szCs w:val="24"/>
              </w:rPr>
            </w:pPr>
            <w:r w:rsidRPr="00EC5EBD">
              <w:rPr>
                <w:rFonts w:ascii="Arial" w:hAnsi="Arial" w:cs="Arial"/>
                <w:b/>
                <w:bCs/>
                <w:sz w:val="24"/>
                <w:szCs w:val="24"/>
              </w:rPr>
              <w:t>-</w:t>
            </w:r>
            <w:r w:rsidR="003A5C64" w:rsidRPr="00EC5EBD">
              <w:rPr>
                <w:rFonts w:ascii="Arial" w:hAnsi="Arial" w:cs="Arial"/>
                <w:b/>
                <w:bCs/>
                <w:sz w:val="24"/>
                <w:szCs w:val="24"/>
              </w:rPr>
              <w:t>2.1</w:t>
            </w:r>
            <w:r w:rsidR="008D74FE" w:rsidRPr="00EC5EBD">
              <w:rPr>
                <w:rFonts w:ascii="Arial" w:hAnsi="Arial" w:cs="Arial"/>
                <w:b/>
                <w:bCs/>
                <w:sz w:val="24"/>
                <w:szCs w:val="24"/>
              </w:rPr>
              <w:t>%</w:t>
            </w:r>
          </w:p>
        </w:tc>
        <w:tc>
          <w:tcPr>
            <w:tcW w:w="1980" w:type="dxa"/>
          </w:tcPr>
          <w:p w14:paraId="3AE51E1E" w14:textId="77777777" w:rsidR="00115651" w:rsidRPr="00EC5EBD" w:rsidRDefault="00115651" w:rsidP="00115651">
            <w:pPr>
              <w:rPr>
                <w:rFonts w:ascii="Arial" w:hAnsi="Arial" w:cs="Arial"/>
                <w:b/>
                <w:bCs/>
                <w:sz w:val="24"/>
                <w:szCs w:val="24"/>
              </w:rPr>
            </w:pPr>
          </w:p>
          <w:p w14:paraId="3AE51E1F" w14:textId="77777777" w:rsidR="007A53CE" w:rsidRPr="00EC5EBD" w:rsidRDefault="007A53CE" w:rsidP="00115651">
            <w:pPr>
              <w:rPr>
                <w:rFonts w:ascii="Arial" w:hAnsi="Arial" w:cs="Arial"/>
                <w:b/>
                <w:bCs/>
                <w:sz w:val="24"/>
                <w:szCs w:val="24"/>
              </w:rPr>
            </w:pPr>
          </w:p>
          <w:p w14:paraId="3AE51E20" w14:textId="7A5BCDEE" w:rsidR="007A53CE" w:rsidRPr="00EC5EBD" w:rsidRDefault="007A53CE" w:rsidP="00115651">
            <w:pPr>
              <w:rPr>
                <w:rFonts w:ascii="Arial" w:hAnsi="Arial" w:cs="Arial"/>
                <w:b/>
                <w:bCs/>
                <w:sz w:val="24"/>
                <w:szCs w:val="24"/>
              </w:rPr>
            </w:pPr>
            <w:r w:rsidRPr="00EC5EBD">
              <w:rPr>
                <w:rFonts w:ascii="Arial" w:hAnsi="Arial" w:cs="Arial"/>
                <w:b/>
                <w:bCs/>
                <w:sz w:val="24"/>
                <w:szCs w:val="24"/>
              </w:rPr>
              <w:t>1</w:t>
            </w:r>
            <w:r w:rsidR="003A5C64" w:rsidRPr="00EC5EBD">
              <w:rPr>
                <w:rFonts w:ascii="Arial" w:hAnsi="Arial" w:cs="Arial"/>
                <w:b/>
                <w:bCs/>
                <w:sz w:val="24"/>
                <w:szCs w:val="24"/>
              </w:rPr>
              <w:t>62</w:t>
            </w:r>
          </w:p>
        </w:tc>
        <w:tc>
          <w:tcPr>
            <w:tcW w:w="1923" w:type="dxa"/>
          </w:tcPr>
          <w:p w14:paraId="3AE51E21" w14:textId="77777777" w:rsidR="00115651" w:rsidRPr="00EC5EBD" w:rsidRDefault="00115651" w:rsidP="00115651">
            <w:pPr>
              <w:rPr>
                <w:rFonts w:ascii="Arial" w:hAnsi="Arial" w:cs="Arial"/>
                <w:b/>
                <w:bCs/>
                <w:sz w:val="24"/>
                <w:szCs w:val="24"/>
              </w:rPr>
            </w:pPr>
          </w:p>
          <w:p w14:paraId="3AE51E22" w14:textId="77777777" w:rsidR="00C569BE" w:rsidRPr="00EC5EBD" w:rsidRDefault="00C569BE" w:rsidP="00115651">
            <w:pPr>
              <w:rPr>
                <w:rFonts w:ascii="Arial" w:hAnsi="Arial" w:cs="Arial"/>
                <w:b/>
                <w:bCs/>
                <w:sz w:val="24"/>
                <w:szCs w:val="24"/>
              </w:rPr>
            </w:pPr>
          </w:p>
          <w:p w14:paraId="3AE51E23" w14:textId="77777777" w:rsidR="00C569BE" w:rsidRPr="00EC5EBD" w:rsidRDefault="00C569BE" w:rsidP="00115651">
            <w:pPr>
              <w:rPr>
                <w:rFonts w:ascii="Arial" w:hAnsi="Arial" w:cs="Arial"/>
                <w:b/>
                <w:bCs/>
                <w:sz w:val="24"/>
                <w:szCs w:val="24"/>
              </w:rPr>
            </w:pPr>
            <w:r w:rsidRPr="00EC5EBD">
              <w:rPr>
                <w:rFonts w:ascii="Arial" w:hAnsi="Arial" w:cs="Arial"/>
                <w:b/>
                <w:bCs/>
                <w:sz w:val="24"/>
                <w:szCs w:val="24"/>
              </w:rPr>
              <w:t>155</w:t>
            </w:r>
          </w:p>
        </w:tc>
      </w:tr>
    </w:tbl>
    <w:p w14:paraId="3AE51E25" w14:textId="77777777" w:rsidR="00115651" w:rsidRPr="00EC5EBD" w:rsidRDefault="00115651" w:rsidP="00115651">
      <w:pPr>
        <w:rPr>
          <w:rFonts w:ascii="Arial" w:hAnsi="Arial" w:cs="Arial"/>
          <w:sz w:val="24"/>
        </w:rPr>
      </w:pPr>
    </w:p>
    <w:p w14:paraId="3AE51E26" w14:textId="77777777" w:rsidR="00115651" w:rsidRPr="00EC5EBD" w:rsidRDefault="00115651" w:rsidP="00115651">
      <w:pPr>
        <w:rPr>
          <w:rFonts w:ascii="Arial" w:hAnsi="Arial" w:cs="Arial"/>
          <w:sz w:val="24"/>
        </w:rPr>
      </w:pPr>
    </w:p>
    <w:p w14:paraId="3AE51E27" w14:textId="77777777" w:rsidR="00115651" w:rsidRPr="00EC5EBD" w:rsidRDefault="00115651" w:rsidP="00115651">
      <w:pPr>
        <w:rPr>
          <w:rFonts w:ascii="Arial" w:hAnsi="Arial" w:cs="Arial"/>
          <w:b/>
          <w:sz w:val="28"/>
        </w:rPr>
      </w:pPr>
      <w:r w:rsidRPr="00EC5EBD">
        <w:rPr>
          <w:rFonts w:ascii="Arial" w:hAnsi="Arial" w:cs="Arial"/>
          <w:b/>
          <w:sz w:val="28"/>
        </w:rPr>
        <w:t>Metric 2 – Relative likelihood of Disabled staff compared to non-disabled staff being appointed from shortlisting across all posts</w:t>
      </w:r>
      <w:r w:rsidRPr="00EC5EBD">
        <w:rPr>
          <w:rFonts w:ascii="Arial" w:hAnsi="Arial" w:cs="Arial"/>
          <w:b/>
          <w:sz w:val="28"/>
        </w:rPr>
        <w:tab/>
      </w:r>
    </w:p>
    <w:p w14:paraId="3AE51E28" w14:textId="77777777" w:rsidR="00115651" w:rsidRPr="00EC5EBD" w:rsidRDefault="00115651" w:rsidP="00115651">
      <w:pPr>
        <w:rPr>
          <w:rFonts w:ascii="Arial" w:hAnsi="Arial" w:cs="Arial"/>
          <w:b/>
          <w:sz w:val="24"/>
        </w:rPr>
      </w:pPr>
      <w:r w:rsidRPr="00EC5EBD">
        <w:rPr>
          <w:rFonts w:ascii="Arial" w:hAnsi="Arial" w:cs="Arial"/>
          <w:b/>
          <w:sz w:val="24"/>
        </w:rPr>
        <w:t>(Data source:   Trust’s recruitment data)</w:t>
      </w:r>
    </w:p>
    <w:p w14:paraId="3AE51E29" w14:textId="77777777" w:rsidR="00115651" w:rsidRPr="00EC5EBD" w:rsidRDefault="00115651" w:rsidP="00115651">
      <w:pPr>
        <w:spacing w:after="0" w:line="240" w:lineRule="auto"/>
        <w:rPr>
          <w:rFonts w:ascii="Arial" w:hAnsi="Arial" w:cs="Arial"/>
          <w:bCs/>
          <w:sz w:val="20"/>
          <w:szCs w:val="20"/>
        </w:rPr>
      </w:pPr>
    </w:p>
    <w:tbl>
      <w:tblPr>
        <w:tblStyle w:val="TableGrid"/>
        <w:tblW w:w="15026" w:type="dxa"/>
        <w:tblInd w:w="-5" w:type="dxa"/>
        <w:tblLayout w:type="fixed"/>
        <w:tblLook w:val="04A0" w:firstRow="1" w:lastRow="0" w:firstColumn="1" w:lastColumn="0" w:noHBand="0" w:noVBand="1"/>
      </w:tblPr>
      <w:tblGrid>
        <w:gridCol w:w="3346"/>
        <w:gridCol w:w="3742"/>
        <w:gridCol w:w="3827"/>
        <w:gridCol w:w="4111"/>
      </w:tblGrid>
      <w:tr w:rsidR="00511F0B" w:rsidRPr="00EC5EBD" w14:paraId="3AE51E2F" w14:textId="77777777" w:rsidTr="00D6489E">
        <w:tc>
          <w:tcPr>
            <w:tcW w:w="3346" w:type="dxa"/>
            <w:tcBorders>
              <w:top w:val="nil"/>
              <w:left w:val="nil"/>
              <w:bottom w:val="single" w:sz="4" w:space="0" w:color="auto"/>
              <w:right w:val="single" w:sz="4" w:space="0" w:color="auto"/>
            </w:tcBorders>
            <w:shd w:val="clear" w:color="auto" w:fill="auto"/>
          </w:tcPr>
          <w:p w14:paraId="3AE51E2A" w14:textId="77777777" w:rsidR="00511F0B" w:rsidRPr="00EC5EBD" w:rsidRDefault="00511F0B" w:rsidP="00511F0B">
            <w:pPr>
              <w:rPr>
                <w:rFonts w:ascii="Arial" w:hAnsi="Arial" w:cs="Arial"/>
                <w:b/>
                <w:bCs/>
                <w:sz w:val="24"/>
              </w:rPr>
            </w:pPr>
          </w:p>
        </w:tc>
        <w:tc>
          <w:tcPr>
            <w:tcW w:w="3742" w:type="dxa"/>
            <w:tcBorders>
              <w:left w:val="single" w:sz="4" w:space="0" w:color="auto"/>
            </w:tcBorders>
            <w:shd w:val="clear" w:color="auto" w:fill="00A49A"/>
          </w:tcPr>
          <w:p w14:paraId="3AE51E2B" w14:textId="3D7B0788" w:rsidR="00511F0B" w:rsidRPr="00EC5EBD" w:rsidRDefault="00511F0B" w:rsidP="00511F0B">
            <w:pPr>
              <w:jc w:val="center"/>
              <w:rPr>
                <w:rFonts w:ascii="Arial" w:hAnsi="Arial" w:cs="Arial"/>
                <w:b/>
                <w:bCs/>
                <w:sz w:val="24"/>
                <w:highlight w:val="yellow"/>
              </w:rPr>
            </w:pPr>
            <w:r w:rsidRPr="00EC5EBD">
              <w:rPr>
                <w:rFonts w:ascii="Arial" w:hAnsi="Arial" w:cs="Arial"/>
                <w:b/>
                <w:bCs/>
                <w:sz w:val="24"/>
              </w:rPr>
              <w:t>Relative likelihood in 2020</w:t>
            </w:r>
          </w:p>
        </w:tc>
        <w:tc>
          <w:tcPr>
            <w:tcW w:w="3827" w:type="dxa"/>
            <w:shd w:val="clear" w:color="auto" w:fill="00A49A"/>
          </w:tcPr>
          <w:p w14:paraId="3AE51E2C" w14:textId="7F4DB07B" w:rsidR="00511F0B" w:rsidRPr="00EC5EBD" w:rsidRDefault="00511F0B" w:rsidP="00B17B29">
            <w:pPr>
              <w:rPr>
                <w:rFonts w:ascii="Arial" w:hAnsi="Arial" w:cs="Arial"/>
                <w:b/>
                <w:bCs/>
                <w:sz w:val="24"/>
                <w:highlight w:val="yellow"/>
              </w:rPr>
            </w:pPr>
            <w:r w:rsidRPr="00EC5EBD">
              <w:rPr>
                <w:rFonts w:ascii="Arial" w:hAnsi="Arial" w:cs="Arial"/>
                <w:b/>
                <w:bCs/>
                <w:sz w:val="24"/>
              </w:rPr>
              <w:t>Relative likelihood in 2021</w:t>
            </w:r>
          </w:p>
        </w:tc>
        <w:tc>
          <w:tcPr>
            <w:tcW w:w="4111" w:type="dxa"/>
            <w:shd w:val="clear" w:color="auto" w:fill="00A49A"/>
          </w:tcPr>
          <w:p w14:paraId="3AE51E2D" w14:textId="77777777" w:rsidR="00511F0B" w:rsidRPr="00EC5EBD" w:rsidRDefault="00511F0B" w:rsidP="00511F0B">
            <w:pPr>
              <w:jc w:val="center"/>
              <w:rPr>
                <w:rFonts w:ascii="Arial" w:hAnsi="Arial" w:cs="Arial"/>
                <w:b/>
                <w:bCs/>
                <w:sz w:val="24"/>
              </w:rPr>
            </w:pPr>
            <w:r w:rsidRPr="00EC5EBD">
              <w:rPr>
                <w:rFonts w:ascii="Arial" w:hAnsi="Arial" w:cs="Arial"/>
                <w:b/>
                <w:bCs/>
                <w:sz w:val="24"/>
              </w:rPr>
              <w:t>Relative likelihood difference (+-)</w:t>
            </w:r>
          </w:p>
          <w:p w14:paraId="3AE51E2E" w14:textId="77777777" w:rsidR="00511F0B" w:rsidRPr="00EC5EBD" w:rsidRDefault="00511F0B" w:rsidP="00511F0B">
            <w:pPr>
              <w:jc w:val="center"/>
              <w:rPr>
                <w:rFonts w:ascii="Arial" w:hAnsi="Arial" w:cs="Arial"/>
                <w:b/>
                <w:bCs/>
                <w:sz w:val="24"/>
              </w:rPr>
            </w:pPr>
          </w:p>
        </w:tc>
      </w:tr>
      <w:tr w:rsidR="00115651" w:rsidRPr="00EC5EBD" w14:paraId="3AE51E3D" w14:textId="77777777" w:rsidTr="00B17B29">
        <w:tc>
          <w:tcPr>
            <w:tcW w:w="3346" w:type="dxa"/>
            <w:tcBorders>
              <w:top w:val="single" w:sz="4" w:space="0" w:color="auto"/>
              <w:bottom w:val="single" w:sz="4" w:space="0" w:color="auto"/>
            </w:tcBorders>
            <w:shd w:val="clear" w:color="auto" w:fill="82C6BC"/>
          </w:tcPr>
          <w:p w14:paraId="3AE51E30" w14:textId="77777777" w:rsidR="00115651" w:rsidRPr="00EC5EBD" w:rsidRDefault="00115651" w:rsidP="00115651">
            <w:pPr>
              <w:rPr>
                <w:rFonts w:ascii="Arial" w:hAnsi="Arial" w:cs="Arial"/>
                <w:b/>
                <w:bCs/>
                <w:sz w:val="24"/>
              </w:rPr>
            </w:pPr>
          </w:p>
          <w:p w14:paraId="3AE51E31" w14:textId="77777777" w:rsidR="00115651" w:rsidRPr="00EC5EBD" w:rsidRDefault="00115651" w:rsidP="00D6489E">
            <w:pPr>
              <w:shd w:val="clear" w:color="auto" w:fill="82C6BC"/>
              <w:rPr>
                <w:rFonts w:ascii="Arial" w:hAnsi="Arial" w:cs="Arial"/>
                <w:b/>
                <w:bCs/>
                <w:sz w:val="24"/>
              </w:rPr>
            </w:pPr>
            <w:r w:rsidRPr="00EC5EBD">
              <w:rPr>
                <w:rFonts w:ascii="Arial" w:hAnsi="Arial" w:cs="Arial"/>
                <w:b/>
                <w:bCs/>
                <w:sz w:val="24"/>
              </w:rPr>
              <w:t>Relative likelihood of non-disabled staff being appointed from shortlisting compared to Disabled staff</w:t>
            </w:r>
          </w:p>
          <w:p w14:paraId="3AE51E32" w14:textId="77777777" w:rsidR="00115651" w:rsidRPr="00EC5EBD" w:rsidRDefault="00115651" w:rsidP="00D6489E">
            <w:pPr>
              <w:shd w:val="clear" w:color="auto" w:fill="82C6BC"/>
              <w:rPr>
                <w:rFonts w:ascii="Arial" w:hAnsi="Arial" w:cs="Arial"/>
                <w:b/>
                <w:bCs/>
                <w:sz w:val="24"/>
              </w:rPr>
            </w:pPr>
          </w:p>
          <w:p w14:paraId="3AE51E33" w14:textId="77777777" w:rsidR="00115651" w:rsidRPr="00EC5EBD" w:rsidRDefault="00115651" w:rsidP="00115651">
            <w:pPr>
              <w:rPr>
                <w:rFonts w:ascii="Arial" w:hAnsi="Arial" w:cs="Arial"/>
                <w:b/>
                <w:bCs/>
                <w:sz w:val="24"/>
              </w:rPr>
            </w:pPr>
          </w:p>
        </w:tc>
        <w:tc>
          <w:tcPr>
            <w:tcW w:w="3742" w:type="dxa"/>
            <w:shd w:val="clear" w:color="auto" w:fill="auto"/>
          </w:tcPr>
          <w:p w14:paraId="3AE51E34" w14:textId="77777777" w:rsidR="00115651" w:rsidRPr="00EC5EBD" w:rsidRDefault="00115651" w:rsidP="00115651">
            <w:pPr>
              <w:jc w:val="center"/>
              <w:rPr>
                <w:rFonts w:ascii="Arial" w:hAnsi="Arial" w:cs="Arial"/>
                <w:b/>
                <w:bCs/>
                <w:sz w:val="24"/>
              </w:rPr>
            </w:pPr>
          </w:p>
          <w:p w14:paraId="3AE51E35" w14:textId="77777777" w:rsidR="007A53CE" w:rsidRPr="00EC5EBD" w:rsidRDefault="007A53CE" w:rsidP="00115651">
            <w:pPr>
              <w:jc w:val="center"/>
              <w:rPr>
                <w:rFonts w:ascii="Arial" w:hAnsi="Arial" w:cs="Arial"/>
                <w:b/>
                <w:bCs/>
                <w:sz w:val="24"/>
              </w:rPr>
            </w:pPr>
          </w:p>
          <w:p w14:paraId="3AE51E36" w14:textId="6C87E4CF" w:rsidR="007A53CE" w:rsidRPr="00EC5EBD" w:rsidRDefault="00511F0B" w:rsidP="00115651">
            <w:pPr>
              <w:jc w:val="center"/>
              <w:rPr>
                <w:rFonts w:ascii="Arial" w:hAnsi="Arial" w:cs="Arial"/>
                <w:b/>
                <w:bCs/>
                <w:sz w:val="24"/>
              </w:rPr>
            </w:pPr>
            <w:r w:rsidRPr="00EC5EBD">
              <w:rPr>
                <w:rFonts w:ascii="Arial" w:hAnsi="Arial" w:cs="Arial"/>
                <w:b/>
                <w:bCs/>
                <w:sz w:val="24"/>
              </w:rPr>
              <w:t xml:space="preserve"> 1.55</w:t>
            </w:r>
          </w:p>
        </w:tc>
        <w:tc>
          <w:tcPr>
            <w:tcW w:w="3827" w:type="dxa"/>
            <w:shd w:val="clear" w:color="auto" w:fill="auto"/>
          </w:tcPr>
          <w:p w14:paraId="3AE51E37" w14:textId="77777777" w:rsidR="00115651" w:rsidRPr="00EC5EBD" w:rsidRDefault="00115651" w:rsidP="00115651">
            <w:pPr>
              <w:jc w:val="center"/>
              <w:rPr>
                <w:rFonts w:ascii="Arial" w:hAnsi="Arial" w:cs="Arial"/>
                <w:b/>
                <w:bCs/>
                <w:sz w:val="24"/>
              </w:rPr>
            </w:pPr>
          </w:p>
          <w:p w14:paraId="3AE51E38" w14:textId="77777777" w:rsidR="00C569BE" w:rsidRPr="00EC5EBD" w:rsidRDefault="00C569BE" w:rsidP="00115651">
            <w:pPr>
              <w:jc w:val="center"/>
              <w:rPr>
                <w:rFonts w:ascii="Arial" w:hAnsi="Arial" w:cs="Arial"/>
                <w:b/>
                <w:bCs/>
                <w:sz w:val="24"/>
              </w:rPr>
            </w:pPr>
          </w:p>
          <w:p w14:paraId="3AE51E39" w14:textId="65B35262" w:rsidR="00C569BE" w:rsidRPr="00EC5EBD" w:rsidRDefault="00511F0B" w:rsidP="00B17B29">
            <w:pPr>
              <w:rPr>
                <w:rFonts w:ascii="Arial" w:hAnsi="Arial" w:cs="Arial"/>
                <w:b/>
                <w:bCs/>
                <w:sz w:val="24"/>
              </w:rPr>
            </w:pPr>
            <w:r w:rsidRPr="00EC5EBD">
              <w:rPr>
                <w:rFonts w:ascii="Arial" w:hAnsi="Arial" w:cs="Arial"/>
                <w:b/>
                <w:bCs/>
                <w:sz w:val="24"/>
              </w:rPr>
              <w:t xml:space="preserve"> 1.60</w:t>
            </w:r>
          </w:p>
        </w:tc>
        <w:tc>
          <w:tcPr>
            <w:tcW w:w="4111" w:type="dxa"/>
          </w:tcPr>
          <w:p w14:paraId="3AE51E3A" w14:textId="77777777" w:rsidR="00115651" w:rsidRPr="00EC5EBD" w:rsidRDefault="00115651" w:rsidP="00115651">
            <w:pPr>
              <w:jc w:val="center"/>
              <w:rPr>
                <w:rFonts w:ascii="Arial" w:hAnsi="Arial" w:cs="Arial"/>
                <w:b/>
                <w:bCs/>
                <w:sz w:val="24"/>
              </w:rPr>
            </w:pPr>
          </w:p>
          <w:p w14:paraId="3AE51E3B" w14:textId="77777777" w:rsidR="00C732CB" w:rsidRPr="00EC5EBD" w:rsidRDefault="00C732CB" w:rsidP="00115651">
            <w:pPr>
              <w:jc w:val="center"/>
              <w:rPr>
                <w:rFonts w:ascii="Arial" w:hAnsi="Arial" w:cs="Arial"/>
                <w:b/>
                <w:bCs/>
                <w:sz w:val="24"/>
              </w:rPr>
            </w:pPr>
          </w:p>
          <w:p w14:paraId="3AE51E3C" w14:textId="47C9109F" w:rsidR="00C732CB" w:rsidRPr="00EC5EBD" w:rsidRDefault="00511F0B" w:rsidP="00115651">
            <w:pPr>
              <w:jc w:val="center"/>
              <w:rPr>
                <w:rFonts w:ascii="Arial" w:hAnsi="Arial" w:cs="Arial"/>
                <w:b/>
                <w:bCs/>
                <w:sz w:val="24"/>
              </w:rPr>
            </w:pPr>
            <w:r w:rsidRPr="00EC5EBD">
              <w:rPr>
                <w:rFonts w:ascii="Arial" w:hAnsi="Arial" w:cs="Arial"/>
                <w:b/>
                <w:bCs/>
                <w:sz w:val="24"/>
              </w:rPr>
              <w:t>0.05</w:t>
            </w:r>
          </w:p>
        </w:tc>
      </w:tr>
      <w:tr w:rsidR="00B17B29" w:rsidRPr="00EC5EBD" w14:paraId="5F9BCCB1" w14:textId="77777777" w:rsidTr="00D6489E">
        <w:tc>
          <w:tcPr>
            <w:tcW w:w="3346" w:type="dxa"/>
            <w:tcBorders>
              <w:top w:val="single" w:sz="4" w:space="0" w:color="auto"/>
            </w:tcBorders>
            <w:shd w:val="clear" w:color="auto" w:fill="82C6BC"/>
          </w:tcPr>
          <w:p w14:paraId="3A7FABA3" w14:textId="77777777" w:rsidR="00B17B29" w:rsidRPr="00EC5EBD" w:rsidRDefault="00B17B29" w:rsidP="00115651">
            <w:pPr>
              <w:rPr>
                <w:rFonts w:ascii="Arial" w:hAnsi="Arial" w:cs="Arial"/>
                <w:b/>
                <w:bCs/>
                <w:sz w:val="24"/>
              </w:rPr>
            </w:pPr>
          </w:p>
        </w:tc>
        <w:tc>
          <w:tcPr>
            <w:tcW w:w="3742" w:type="dxa"/>
            <w:shd w:val="clear" w:color="auto" w:fill="auto"/>
          </w:tcPr>
          <w:p w14:paraId="4EE8612F" w14:textId="77777777" w:rsidR="00B17B29" w:rsidRPr="00EC5EBD" w:rsidRDefault="00B17B29" w:rsidP="00115651">
            <w:pPr>
              <w:jc w:val="center"/>
              <w:rPr>
                <w:rFonts w:ascii="Arial" w:hAnsi="Arial" w:cs="Arial"/>
                <w:b/>
                <w:bCs/>
                <w:sz w:val="24"/>
              </w:rPr>
            </w:pPr>
          </w:p>
        </w:tc>
        <w:tc>
          <w:tcPr>
            <w:tcW w:w="3827" w:type="dxa"/>
            <w:shd w:val="clear" w:color="auto" w:fill="auto"/>
          </w:tcPr>
          <w:p w14:paraId="43E5212A" w14:textId="77777777" w:rsidR="00B17B29" w:rsidRPr="00EC5EBD" w:rsidRDefault="00B17B29" w:rsidP="00115651">
            <w:pPr>
              <w:jc w:val="center"/>
              <w:rPr>
                <w:rFonts w:ascii="Arial" w:hAnsi="Arial" w:cs="Arial"/>
                <w:b/>
                <w:bCs/>
                <w:sz w:val="24"/>
              </w:rPr>
            </w:pPr>
          </w:p>
        </w:tc>
        <w:tc>
          <w:tcPr>
            <w:tcW w:w="4111" w:type="dxa"/>
          </w:tcPr>
          <w:p w14:paraId="483620F9" w14:textId="77777777" w:rsidR="00B17B29" w:rsidRPr="00EC5EBD" w:rsidRDefault="00B17B29" w:rsidP="00115651">
            <w:pPr>
              <w:jc w:val="center"/>
              <w:rPr>
                <w:rFonts w:ascii="Arial" w:hAnsi="Arial" w:cs="Arial"/>
                <w:b/>
                <w:bCs/>
                <w:sz w:val="24"/>
              </w:rPr>
            </w:pPr>
          </w:p>
        </w:tc>
      </w:tr>
    </w:tbl>
    <w:p w14:paraId="3AE51E3E" w14:textId="77777777" w:rsidR="00115651" w:rsidRPr="00EC5EBD" w:rsidRDefault="00115651" w:rsidP="00115651"/>
    <w:p w14:paraId="3AE51E3F" w14:textId="12D1977B" w:rsidR="00115651" w:rsidRPr="00EC5EBD" w:rsidRDefault="00511F0B" w:rsidP="00115651">
      <w:r w:rsidRPr="00EC5EBD">
        <w:t xml:space="preserve"> </w:t>
      </w:r>
    </w:p>
    <w:p w14:paraId="3AE51E40" w14:textId="77777777" w:rsidR="00115651" w:rsidRPr="00EC5EBD" w:rsidRDefault="00115651" w:rsidP="00115651">
      <w:r w:rsidRPr="00EC5EBD">
        <w:rPr>
          <w:rFonts w:ascii="Arial" w:hAnsi="Arial" w:cs="Arial"/>
          <w:b/>
          <w:bCs/>
          <w:sz w:val="28"/>
        </w:rPr>
        <w:t xml:space="preserve">Metric 3 </w:t>
      </w:r>
      <w:r w:rsidRPr="00EC5EBD">
        <w:rPr>
          <w:rFonts w:ascii="Arial" w:hAnsi="Arial" w:cs="Arial"/>
          <w:b/>
          <w:sz w:val="28"/>
        </w:rPr>
        <w:t>– Relative likelihood of Disabled staff compared to non-disabled staff entering the formal capability process, as measured by entry into the formal capability procedure.</w:t>
      </w:r>
    </w:p>
    <w:p w14:paraId="3AE51E41" w14:textId="77777777" w:rsidR="00115651" w:rsidRPr="00EC5EBD" w:rsidRDefault="00115651" w:rsidP="00115651">
      <w:pPr>
        <w:rPr>
          <w:rFonts w:ascii="Arial" w:hAnsi="Arial" w:cs="Arial"/>
          <w:b/>
          <w:sz w:val="24"/>
        </w:rPr>
      </w:pPr>
      <w:r w:rsidRPr="00EC5EBD">
        <w:rPr>
          <w:rFonts w:ascii="Arial" w:hAnsi="Arial" w:cs="Arial"/>
          <w:b/>
          <w:sz w:val="24"/>
        </w:rPr>
        <w:t>(Data source:   Trust’s HR data)</w:t>
      </w:r>
    </w:p>
    <w:p w14:paraId="3AE51E42" w14:textId="77777777" w:rsidR="00115651" w:rsidRPr="00EC5EBD" w:rsidRDefault="00115651" w:rsidP="00115651">
      <w:pPr>
        <w:spacing w:after="0" w:line="240" w:lineRule="auto"/>
        <w:rPr>
          <w:rFonts w:ascii="Arial" w:hAnsi="Arial" w:cs="Arial"/>
          <w:sz w:val="20"/>
          <w:szCs w:val="20"/>
        </w:rPr>
      </w:pPr>
    </w:p>
    <w:tbl>
      <w:tblPr>
        <w:tblStyle w:val="TableGrid"/>
        <w:tblW w:w="15031" w:type="dxa"/>
        <w:tblInd w:w="-5" w:type="dxa"/>
        <w:tblLayout w:type="fixed"/>
        <w:tblLook w:val="04A0" w:firstRow="1" w:lastRow="0" w:firstColumn="1" w:lastColumn="0" w:noHBand="0" w:noVBand="1"/>
      </w:tblPr>
      <w:tblGrid>
        <w:gridCol w:w="3346"/>
        <w:gridCol w:w="3742"/>
        <w:gridCol w:w="3827"/>
        <w:gridCol w:w="4116"/>
      </w:tblGrid>
      <w:tr w:rsidR="00115651" w:rsidRPr="00EC5EBD" w14:paraId="3AE51E48" w14:textId="77777777" w:rsidTr="00D6489E">
        <w:tc>
          <w:tcPr>
            <w:tcW w:w="3346" w:type="dxa"/>
            <w:tcBorders>
              <w:top w:val="nil"/>
              <w:left w:val="nil"/>
              <w:bottom w:val="single" w:sz="4" w:space="0" w:color="auto"/>
              <w:right w:val="single" w:sz="4" w:space="0" w:color="auto"/>
            </w:tcBorders>
            <w:shd w:val="clear" w:color="auto" w:fill="auto"/>
          </w:tcPr>
          <w:p w14:paraId="3AE51E43" w14:textId="77777777" w:rsidR="00115651" w:rsidRPr="00EC5EBD" w:rsidRDefault="00115651" w:rsidP="00115651">
            <w:pPr>
              <w:rPr>
                <w:rFonts w:ascii="Arial" w:hAnsi="Arial" w:cs="Arial"/>
                <w:b/>
                <w:bCs/>
                <w:sz w:val="24"/>
              </w:rPr>
            </w:pPr>
          </w:p>
        </w:tc>
        <w:tc>
          <w:tcPr>
            <w:tcW w:w="3742" w:type="dxa"/>
            <w:tcBorders>
              <w:left w:val="single" w:sz="4" w:space="0" w:color="auto"/>
            </w:tcBorders>
            <w:shd w:val="clear" w:color="auto" w:fill="00A49A"/>
          </w:tcPr>
          <w:p w14:paraId="3AE51E44" w14:textId="32E52AF7" w:rsidR="00115651" w:rsidRPr="00EC5EBD" w:rsidRDefault="00115651" w:rsidP="00115651">
            <w:pPr>
              <w:jc w:val="center"/>
              <w:rPr>
                <w:rFonts w:ascii="Arial" w:hAnsi="Arial" w:cs="Arial"/>
                <w:b/>
                <w:bCs/>
                <w:sz w:val="24"/>
              </w:rPr>
            </w:pPr>
            <w:r w:rsidRPr="00EC5EBD">
              <w:rPr>
                <w:rFonts w:ascii="Arial" w:hAnsi="Arial" w:cs="Arial"/>
                <w:b/>
                <w:bCs/>
                <w:sz w:val="24"/>
              </w:rPr>
              <w:t>Relative likelihood in 20</w:t>
            </w:r>
            <w:r w:rsidR="0022555D" w:rsidRPr="00EC5EBD">
              <w:rPr>
                <w:rFonts w:ascii="Arial" w:hAnsi="Arial" w:cs="Arial"/>
                <w:b/>
                <w:bCs/>
                <w:sz w:val="24"/>
              </w:rPr>
              <w:t>20</w:t>
            </w:r>
          </w:p>
        </w:tc>
        <w:tc>
          <w:tcPr>
            <w:tcW w:w="3827" w:type="dxa"/>
            <w:shd w:val="clear" w:color="auto" w:fill="00A49A"/>
          </w:tcPr>
          <w:p w14:paraId="3AE51E45" w14:textId="1D8E4B35" w:rsidR="00115651" w:rsidRPr="00EC5EBD" w:rsidRDefault="00115651" w:rsidP="00115651">
            <w:pPr>
              <w:jc w:val="center"/>
              <w:rPr>
                <w:rFonts w:ascii="Arial" w:hAnsi="Arial" w:cs="Arial"/>
                <w:b/>
                <w:bCs/>
                <w:sz w:val="24"/>
              </w:rPr>
            </w:pPr>
            <w:r w:rsidRPr="00EC5EBD">
              <w:rPr>
                <w:rFonts w:ascii="Arial" w:hAnsi="Arial" w:cs="Arial"/>
                <w:b/>
                <w:bCs/>
                <w:sz w:val="24"/>
              </w:rPr>
              <w:t xml:space="preserve">Relative likelihood in </w:t>
            </w:r>
            <w:r w:rsidR="0022555D" w:rsidRPr="00EC5EBD">
              <w:rPr>
                <w:rFonts w:ascii="Arial" w:hAnsi="Arial" w:cs="Arial"/>
                <w:b/>
                <w:bCs/>
                <w:sz w:val="24"/>
              </w:rPr>
              <w:t>2021</w:t>
            </w:r>
          </w:p>
        </w:tc>
        <w:tc>
          <w:tcPr>
            <w:tcW w:w="4116" w:type="dxa"/>
            <w:shd w:val="clear" w:color="auto" w:fill="00A49A"/>
          </w:tcPr>
          <w:p w14:paraId="3AE51E46" w14:textId="77777777" w:rsidR="00115651" w:rsidRPr="00EC5EBD" w:rsidRDefault="00115651" w:rsidP="00115651">
            <w:pPr>
              <w:jc w:val="center"/>
              <w:rPr>
                <w:rFonts w:ascii="Arial" w:hAnsi="Arial" w:cs="Arial"/>
                <w:b/>
                <w:bCs/>
                <w:sz w:val="24"/>
              </w:rPr>
            </w:pPr>
            <w:r w:rsidRPr="00EC5EBD">
              <w:rPr>
                <w:rFonts w:ascii="Arial" w:hAnsi="Arial" w:cs="Arial"/>
                <w:b/>
                <w:bCs/>
                <w:sz w:val="24"/>
              </w:rPr>
              <w:t>Relative likelihood difference (+-)</w:t>
            </w:r>
          </w:p>
          <w:p w14:paraId="3AE51E47" w14:textId="77777777" w:rsidR="006641B9" w:rsidRPr="00EC5EBD" w:rsidRDefault="006641B9" w:rsidP="00115651">
            <w:pPr>
              <w:jc w:val="center"/>
              <w:rPr>
                <w:rFonts w:ascii="Arial" w:hAnsi="Arial" w:cs="Arial"/>
                <w:b/>
                <w:bCs/>
                <w:sz w:val="24"/>
              </w:rPr>
            </w:pPr>
          </w:p>
        </w:tc>
      </w:tr>
      <w:tr w:rsidR="00115651" w:rsidRPr="00EC5EBD" w14:paraId="3AE51E55" w14:textId="77777777" w:rsidTr="00D6489E">
        <w:tc>
          <w:tcPr>
            <w:tcW w:w="3346" w:type="dxa"/>
            <w:tcBorders>
              <w:top w:val="single" w:sz="4" w:space="0" w:color="auto"/>
            </w:tcBorders>
            <w:shd w:val="clear" w:color="auto" w:fill="82C6BC"/>
          </w:tcPr>
          <w:p w14:paraId="3AE51E49" w14:textId="77777777" w:rsidR="00115651" w:rsidRPr="00EC5EBD" w:rsidRDefault="00115651" w:rsidP="00115651">
            <w:pPr>
              <w:rPr>
                <w:rFonts w:ascii="Arial" w:hAnsi="Arial" w:cs="Arial"/>
                <w:b/>
                <w:bCs/>
                <w:sz w:val="24"/>
              </w:rPr>
            </w:pPr>
          </w:p>
          <w:p w14:paraId="3AE51E4A" w14:textId="77777777" w:rsidR="00115651" w:rsidRPr="00EC5EBD" w:rsidRDefault="00115651" w:rsidP="00115651">
            <w:pPr>
              <w:rPr>
                <w:rFonts w:ascii="Arial" w:hAnsi="Arial" w:cs="Arial"/>
                <w:b/>
                <w:bCs/>
                <w:sz w:val="24"/>
              </w:rPr>
            </w:pPr>
            <w:r w:rsidRPr="00EC5EBD">
              <w:rPr>
                <w:rFonts w:ascii="Arial" w:hAnsi="Arial" w:cs="Arial"/>
                <w:b/>
                <w:bCs/>
                <w:sz w:val="24"/>
              </w:rPr>
              <w:t>Relative likelihood of Disabled staff entering formal capability process compared to non-disabled staff</w:t>
            </w:r>
          </w:p>
          <w:p w14:paraId="3AE51E4B" w14:textId="77777777" w:rsidR="00115651" w:rsidRPr="00EC5EBD" w:rsidRDefault="00115651" w:rsidP="00115651">
            <w:pPr>
              <w:rPr>
                <w:rFonts w:ascii="Arial" w:hAnsi="Arial" w:cs="Arial"/>
                <w:b/>
                <w:bCs/>
                <w:sz w:val="24"/>
              </w:rPr>
            </w:pPr>
          </w:p>
        </w:tc>
        <w:tc>
          <w:tcPr>
            <w:tcW w:w="3742" w:type="dxa"/>
            <w:shd w:val="clear" w:color="auto" w:fill="auto"/>
          </w:tcPr>
          <w:p w14:paraId="3AE51E4C" w14:textId="77777777" w:rsidR="00115651" w:rsidRPr="00EC5EBD" w:rsidRDefault="00115651" w:rsidP="00115651">
            <w:pPr>
              <w:jc w:val="center"/>
              <w:rPr>
                <w:rFonts w:ascii="Arial" w:hAnsi="Arial" w:cs="Arial"/>
                <w:b/>
                <w:bCs/>
                <w:sz w:val="24"/>
              </w:rPr>
            </w:pPr>
          </w:p>
          <w:p w14:paraId="3AE51E4D" w14:textId="77777777" w:rsidR="00C732CB" w:rsidRPr="00EC5EBD" w:rsidRDefault="00C732CB" w:rsidP="00115651">
            <w:pPr>
              <w:jc w:val="center"/>
              <w:rPr>
                <w:rFonts w:ascii="Arial" w:hAnsi="Arial" w:cs="Arial"/>
                <w:b/>
                <w:bCs/>
                <w:sz w:val="24"/>
              </w:rPr>
            </w:pPr>
          </w:p>
          <w:p w14:paraId="3AE51E4E" w14:textId="27F87024" w:rsidR="00C732CB" w:rsidRPr="00EC5EBD" w:rsidRDefault="0022555D" w:rsidP="00115651">
            <w:pPr>
              <w:jc w:val="center"/>
              <w:rPr>
                <w:rFonts w:ascii="Arial" w:hAnsi="Arial" w:cs="Arial"/>
                <w:b/>
                <w:bCs/>
                <w:sz w:val="24"/>
              </w:rPr>
            </w:pPr>
            <w:r w:rsidRPr="00EC5EBD">
              <w:rPr>
                <w:rFonts w:ascii="Arial" w:hAnsi="Arial" w:cs="Arial"/>
                <w:b/>
                <w:bCs/>
                <w:sz w:val="24"/>
              </w:rPr>
              <w:t>0.00</w:t>
            </w:r>
          </w:p>
        </w:tc>
        <w:tc>
          <w:tcPr>
            <w:tcW w:w="3827" w:type="dxa"/>
            <w:shd w:val="clear" w:color="auto" w:fill="auto"/>
          </w:tcPr>
          <w:p w14:paraId="3AE51E4F" w14:textId="77777777" w:rsidR="00115651" w:rsidRPr="00EC5EBD" w:rsidRDefault="00115651" w:rsidP="00115651">
            <w:pPr>
              <w:jc w:val="center"/>
              <w:rPr>
                <w:rFonts w:ascii="Arial" w:hAnsi="Arial" w:cs="Arial"/>
                <w:b/>
                <w:bCs/>
                <w:sz w:val="24"/>
              </w:rPr>
            </w:pPr>
          </w:p>
          <w:p w14:paraId="3AE51E50" w14:textId="77777777" w:rsidR="00C569BE" w:rsidRPr="00EC5EBD" w:rsidRDefault="00C569BE" w:rsidP="00115651">
            <w:pPr>
              <w:jc w:val="center"/>
              <w:rPr>
                <w:rFonts w:ascii="Arial" w:hAnsi="Arial" w:cs="Arial"/>
                <w:b/>
                <w:bCs/>
                <w:sz w:val="24"/>
              </w:rPr>
            </w:pPr>
          </w:p>
          <w:p w14:paraId="3AE51E51" w14:textId="77777777" w:rsidR="00C569BE" w:rsidRPr="00EC5EBD" w:rsidRDefault="00C569BE" w:rsidP="00115651">
            <w:pPr>
              <w:jc w:val="center"/>
              <w:rPr>
                <w:rFonts w:ascii="Arial" w:hAnsi="Arial" w:cs="Arial"/>
                <w:b/>
                <w:bCs/>
                <w:sz w:val="24"/>
              </w:rPr>
            </w:pPr>
            <w:r w:rsidRPr="00EC5EBD">
              <w:rPr>
                <w:rFonts w:ascii="Arial" w:hAnsi="Arial" w:cs="Arial"/>
                <w:b/>
                <w:bCs/>
                <w:sz w:val="24"/>
              </w:rPr>
              <w:t>0.00</w:t>
            </w:r>
          </w:p>
        </w:tc>
        <w:tc>
          <w:tcPr>
            <w:tcW w:w="4116" w:type="dxa"/>
          </w:tcPr>
          <w:p w14:paraId="3AE51E52" w14:textId="77777777" w:rsidR="00115651" w:rsidRPr="00EC5EBD" w:rsidRDefault="00115651" w:rsidP="00115651">
            <w:pPr>
              <w:jc w:val="center"/>
              <w:rPr>
                <w:rFonts w:ascii="Arial" w:hAnsi="Arial" w:cs="Arial"/>
                <w:b/>
                <w:bCs/>
                <w:sz w:val="24"/>
              </w:rPr>
            </w:pPr>
          </w:p>
          <w:p w14:paraId="3AE51E53" w14:textId="77777777" w:rsidR="00C732CB" w:rsidRPr="00EC5EBD" w:rsidRDefault="00C732CB" w:rsidP="00115651">
            <w:pPr>
              <w:jc w:val="center"/>
              <w:rPr>
                <w:rFonts w:ascii="Arial" w:hAnsi="Arial" w:cs="Arial"/>
                <w:b/>
                <w:bCs/>
                <w:sz w:val="24"/>
              </w:rPr>
            </w:pPr>
          </w:p>
          <w:p w14:paraId="3AE51E54" w14:textId="0D78480B" w:rsidR="00C732CB" w:rsidRPr="00EC5EBD" w:rsidRDefault="0022555D" w:rsidP="00115651">
            <w:pPr>
              <w:jc w:val="center"/>
              <w:rPr>
                <w:rFonts w:ascii="Arial" w:hAnsi="Arial" w:cs="Arial"/>
                <w:b/>
                <w:bCs/>
                <w:sz w:val="24"/>
              </w:rPr>
            </w:pPr>
            <w:r w:rsidRPr="00EC5EBD">
              <w:rPr>
                <w:rFonts w:ascii="Arial" w:hAnsi="Arial" w:cs="Arial"/>
                <w:b/>
                <w:bCs/>
                <w:sz w:val="24"/>
              </w:rPr>
              <w:t>0.00</w:t>
            </w:r>
          </w:p>
        </w:tc>
      </w:tr>
    </w:tbl>
    <w:p w14:paraId="3AE51E56" w14:textId="77777777" w:rsidR="00115651" w:rsidRPr="00EC5EBD" w:rsidRDefault="00115651" w:rsidP="00115651">
      <w:pPr>
        <w:rPr>
          <w:rFonts w:ascii="Arial" w:hAnsi="Arial" w:cs="Arial"/>
          <w:b/>
          <w:bCs/>
          <w:sz w:val="28"/>
        </w:rPr>
      </w:pPr>
    </w:p>
    <w:p w14:paraId="3AE51E57" w14:textId="77777777" w:rsidR="00115651" w:rsidRPr="00EC5EBD" w:rsidRDefault="00115651" w:rsidP="00115651">
      <w:pPr>
        <w:rPr>
          <w:rFonts w:ascii="Arial" w:hAnsi="Arial" w:cs="Arial"/>
          <w:b/>
          <w:bCs/>
          <w:sz w:val="28"/>
        </w:rPr>
      </w:pPr>
    </w:p>
    <w:p w14:paraId="3AE51E58" w14:textId="77777777" w:rsidR="00115651" w:rsidRPr="00EC5EBD" w:rsidRDefault="00115651" w:rsidP="00115651">
      <w:pPr>
        <w:rPr>
          <w:rFonts w:ascii="Arial" w:hAnsi="Arial" w:cs="Arial"/>
          <w:b/>
          <w:bCs/>
          <w:sz w:val="28"/>
        </w:rPr>
      </w:pPr>
    </w:p>
    <w:p w14:paraId="3AE51E59" w14:textId="77777777" w:rsidR="00115651" w:rsidRPr="00EC5EBD" w:rsidRDefault="00115651" w:rsidP="00115651">
      <w:pPr>
        <w:rPr>
          <w:rFonts w:ascii="Arial" w:hAnsi="Arial" w:cs="Arial"/>
          <w:b/>
          <w:bCs/>
          <w:sz w:val="28"/>
        </w:rPr>
      </w:pPr>
    </w:p>
    <w:p w14:paraId="3AE51E5A" w14:textId="77777777" w:rsidR="00115651" w:rsidRPr="00EC5EBD" w:rsidRDefault="00115651" w:rsidP="00115651">
      <w:pPr>
        <w:rPr>
          <w:rFonts w:ascii="Arial" w:hAnsi="Arial" w:cs="Arial"/>
          <w:b/>
          <w:bCs/>
          <w:sz w:val="28"/>
        </w:rPr>
      </w:pPr>
    </w:p>
    <w:p w14:paraId="3AE51E5B" w14:textId="77777777" w:rsidR="00115651" w:rsidRPr="00EC5EBD" w:rsidRDefault="00115651" w:rsidP="00115651">
      <w:pPr>
        <w:rPr>
          <w:rFonts w:ascii="Arial" w:hAnsi="Arial" w:cs="Arial"/>
          <w:b/>
          <w:bCs/>
          <w:sz w:val="28"/>
        </w:rPr>
      </w:pPr>
    </w:p>
    <w:p w14:paraId="3AE51E5C" w14:textId="77777777" w:rsidR="00115651" w:rsidRPr="00EC5EBD" w:rsidRDefault="00115651" w:rsidP="00115651">
      <w:pPr>
        <w:rPr>
          <w:rFonts w:ascii="Arial" w:hAnsi="Arial" w:cs="Arial"/>
          <w:b/>
          <w:bCs/>
          <w:sz w:val="28"/>
        </w:rPr>
      </w:pPr>
    </w:p>
    <w:p w14:paraId="3AE51E5D" w14:textId="77777777" w:rsidR="00115651" w:rsidRPr="00EC5EBD" w:rsidRDefault="00115651" w:rsidP="00115651">
      <w:pPr>
        <w:rPr>
          <w:rFonts w:ascii="Arial" w:hAnsi="Arial" w:cs="Arial"/>
          <w:b/>
          <w:bCs/>
          <w:sz w:val="28"/>
        </w:rPr>
      </w:pPr>
    </w:p>
    <w:p w14:paraId="3AE51E5E" w14:textId="77777777" w:rsidR="00115651" w:rsidRPr="00EC5EBD" w:rsidRDefault="00115651" w:rsidP="00115651">
      <w:pPr>
        <w:rPr>
          <w:rFonts w:ascii="Arial" w:hAnsi="Arial" w:cs="Arial"/>
          <w:b/>
          <w:bCs/>
          <w:sz w:val="28"/>
        </w:rPr>
      </w:pPr>
    </w:p>
    <w:p w14:paraId="3AE51E5F" w14:textId="77777777" w:rsidR="009A7772" w:rsidRPr="00EC5EBD" w:rsidRDefault="009A7772" w:rsidP="00115651">
      <w:pPr>
        <w:rPr>
          <w:rFonts w:ascii="Arial" w:hAnsi="Arial" w:cs="Arial"/>
          <w:b/>
          <w:bCs/>
          <w:sz w:val="28"/>
        </w:rPr>
      </w:pPr>
    </w:p>
    <w:p w14:paraId="3AE51E60" w14:textId="77777777" w:rsidR="00115651" w:rsidRPr="00EC5EBD" w:rsidRDefault="00115651" w:rsidP="00115651">
      <w:pPr>
        <w:rPr>
          <w:rFonts w:ascii="Arial" w:hAnsi="Arial" w:cs="Arial"/>
          <w:b/>
          <w:bCs/>
          <w:sz w:val="28"/>
        </w:rPr>
      </w:pPr>
    </w:p>
    <w:p w14:paraId="3AE51E61" w14:textId="77777777" w:rsidR="00115651" w:rsidRPr="00EC5EBD" w:rsidRDefault="00115651" w:rsidP="00115651">
      <w:pPr>
        <w:rPr>
          <w:rFonts w:ascii="Arial" w:hAnsi="Arial" w:cs="Arial"/>
          <w:b/>
          <w:bCs/>
          <w:sz w:val="28"/>
        </w:rPr>
      </w:pPr>
      <w:r w:rsidRPr="00EC5EBD">
        <w:rPr>
          <w:rFonts w:ascii="Arial" w:hAnsi="Arial" w:cs="Arial"/>
          <w:b/>
          <w:bCs/>
          <w:sz w:val="28"/>
        </w:rPr>
        <w:t>Metric 4 – Percentage of Disabled staff compared to non-disabled staff experiencing harassment, bullying or abuse.</w:t>
      </w:r>
      <w:r w:rsidRPr="00EC5EBD">
        <w:rPr>
          <w:rFonts w:ascii="Arial" w:hAnsi="Arial" w:cs="Arial"/>
          <w:b/>
          <w:bCs/>
          <w:sz w:val="28"/>
        </w:rPr>
        <w:tab/>
      </w:r>
    </w:p>
    <w:p w14:paraId="3AE51E62" w14:textId="77777777" w:rsidR="00115651" w:rsidRPr="00EC5EBD" w:rsidRDefault="00115651" w:rsidP="00115651">
      <w:pPr>
        <w:rPr>
          <w:rFonts w:ascii="Arial" w:hAnsi="Arial" w:cs="Arial"/>
          <w:b/>
          <w:sz w:val="24"/>
        </w:rPr>
      </w:pPr>
      <w:r w:rsidRPr="00EC5EBD">
        <w:rPr>
          <w:rFonts w:ascii="Arial" w:hAnsi="Arial" w:cs="Arial"/>
          <w:b/>
          <w:sz w:val="24"/>
        </w:rPr>
        <w:t>(Data source:   Question 13, NHS Staff Survey)</w:t>
      </w:r>
    </w:p>
    <w:p w14:paraId="3AE51E63" w14:textId="77777777" w:rsidR="00115651" w:rsidRPr="00EC5EBD" w:rsidRDefault="00115651" w:rsidP="00115651">
      <w:pPr>
        <w:spacing w:after="0" w:line="240" w:lineRule="auto"/>
        <w:rPr>
          <w:rFonts w:ascii="Arial" w:hAnsi="Arial" w:cs="Arial"/>
          <w:sz w:val="20"/>
          <w:szCs w:val="20"/>
        </w:rPr>
      </w:pPr>
    </w:p>
    <w:tbl>
      <w:tblPr>
        <w:tblStyle w:val="TableGrid"/>
        <w:tblW w:w="18428" w:type="dxa"/>
        <w:tblInd w:w="-5" w:type="dxa"/>
        <w:tblLook w:val="04A0" w:firstRow="1" w:lastRow="0" w:firstColumn="1" w:lastColumn="0" w:noHBand="0" w:noVBand="1"/>
      </w:tblPr>
      <w:tblGrid>
        <w:gridCol w:w="2983"/>
        <w:gridCol w:w="2404"/>
        <w:gridCol w:w="2410"/>
        <w:gridCol w:w="2693"/>
        <w:gridCol w:w="2551"/>
        <w:gridCol w:w="2694"/>
        <w:gridCol w:w="2693"/>
      </w:tblGrid>
      <w:tr w:rsidR="00115651" w:rsidRPr="00EC5EBD" w14:paraId="3AE51E6F" w14:textId="77777777" w:rsidTr="00D86742">
        <w:trPr>
          <w:trHeight w:val="1750"/>
        </w:trPr>
        <w:tc>
          <w:tcPr>
            <w:tcW w:w="2983" w:type="dxa"/>
            <w:tcBorders>
              <w:top w:val="nil"/>
              <w:left w:val="nil"/>
              <w:bottom w:val="nil"/>
              <w:right w:val="single" w:sz="4" w:space="0" w:color="auto"/>
            </w:tcBorders>
            <w:shd w:val="clear" w:color="auto" w:fill="auto"/>
          </w:tcPr>
          <w:p w14:paraId="3AE51E64" w14:textId="77777777" w:rsidR="00115651" w:rsidRPr="00EC5EBD" w:rsidRDefault="00115651" w:rsidP="00115651">
            <w:pPr>
              <w:rPr>
                <w:rFonts w:ascii="Arial" w:hAnsi="Arial" w:cs="Arial"/>
                <w:b/>
                <w:bCs/>
                <w:sz w:val="24"/>
                <w:szCs w:val="24"/>
              </w:rPr>
            </w:pPr>
          </w:p>
        </w:tc>
        <w:tc>
          <w:tcPr>
            <w:tcW w:w="2404" w:type="dxa"/>
            <w:tcBorders>
              <w:left w:val="single" w:sz="4" w:space="0" w:color="auto"/>
            </w:tcBorders>
            <w:shd w:val="clear" w:color="auto" w:fill="00A49A"/>
          </w:tcPr>
          <w:p w14:paraId="3AE51E65" w14:textId="41EFE371" w:rsidR="00115651" w:rsidRPr="00EC5EBD" w:rsidRDefault="00115651" w:rsidP="00115651">
            <w:pPr>
              <w:jc w:val="center"/>
              <w:rPr>
                <w:rFonts w:ascii="Arial" w:hAnsi="Arial" w:cs="Arial"/>
                <w:b/>
                <w:bCs/>
                <w:sz w:val="24"/>
                <w:szCs w:val="24"/>
              </w:rPr>
            </w:pPr>
            <w:r w:rsidRPr="00EC5EBD">
              <w:rPr>
                <w:rFonts w:ascii="Arial" w:hAnsi="Arial" w:cs="Arial"/>
                <w:b/>
                <w:bCs/>
                <w:sz w:val="24"/>
                <w:szCs w:val="24"/>
              </w:rPr>
              <w:t>Disabled staff responses to 201</w:t>
            </w:r>
            <w:r w:rsidR="00D86742" w:rsidRPr="00EC5EBD">
              <w:rPr>
                <w:rFonts w:ascii="Arial" w:hAnsi="Arial" w:cs="Arial"/>
                <w:b/>
                <w:bCs/>
                <w:sz w:val="24"/>
                <w:szCs w:val="24"/>
              </w:rPr>
              <w:t>9</w:t>
            </w:r>
            <w:r w:rsidRPr="00EC5EBD">
              <w:rPr>
                <w:rFonts w:ascii="Arial" w:hAnsi="Arial" w:cs="Arial"/>
                <w:b/>
                <w:bCs/>
                <w:sz w:val="24"/>
                <w:szCs w:val="24"/>
              </w:rPr>
              <w:t xml:space="preserve"> NHS Staff Survey</w:t>
            </w:r>
          </w:p>
          <w:p w14:paraId="3AE51E66" w14:textId="77777777" w:rsidR="00115651" w:rsidRPr="00EC5EBD" w:rsidRDefault="00115651" w:rsidP="00115651">
            <w:pPr>
              <w:jc w:val="center"/>
              <w:rPr>
                <w:rFonts w:ascii="Arial" w:hAnsi="Arial" w:cs="Arial"/>
                <w:b/>
                <w:bCs/>
                <w:sz w:val="24"/>
                <w:szCs w:val="24"/>
              </w:rPr>
            </w:pPr>
          </w:p>
        </w:tc>
        <w:tc>
          <w:tcPr>
            <w:tcW w:w="2410" w:type="dxa"/>
            <w:shd w:val="clear" w:color="auto" w:fill="00A49A"/>
          </w:tcPr>
          <w:p w14:paraId="3AE51E67" w14:textId="1C4ACEE4" w:rsidR="00115651" w:rsidRPr="00EC5EBD" w:rsidRDefault="00115651" w:rsidP="00115651">
            <w:pPr>
              <w:jc w:val="center"/>
              <w:rPr>
                <w:rFonts w:ascii="Arial" w:hAnsi="Arial" w:cs="Arial"/>
                <w:b/>
                <w:bCs/>
                <w:sz w:val="24"/>
                <w:szCs w:val="24"/>
              </w:rPr>
            </w:pPr>
            <w:r w:rsidRPr="00EC5EBD">
              <w:rPr>
                <w:rFonts w:ascii="Arial" w:hAnsi="Arial" w:cs="Arial"/>
                <w:b/>
                <w:bCs/>
                <w:sz w:val="24"/>
                <w:szCs w:val="24"/>
              </w:rPr>
              <w:t>Non-</w:t>
            </w:r>
            <w:r w:rsidR="003C0F96" w:rsidRPr="00EC5EBD">
              <w:rPr>
                <w:rFonts w:ascii="Arial" w:hAnsi="Arial" w:cs="Arial"/>
                <w:b/>
                <w:bCs/>
                <w:sz w:val="24"/>
                <w:szCs w:val="24"/>
              </w:rPr>
              <w:t>d</w:t>
            </w:r>
            <w:r w:rsidRPr="00EC5EBD">
              <w:rPr>
                <w:rFonts w:ascii="Arial" w:hAnsi="Arial" w:cs="Arial"/>
                <w:b/>
                <w:bCs/>
                <w:sz w:val="24"/>
                <w:szCs w:val="24"/>
              </w:rPr>
              <w:t>isabled staff responses to 201</w:t>
            </w:r>
            <w:r w:rsidR="00D86742" w:rsidRPr="00EC5EBD">
              <w:rPr>
                <w:rFonts w:ascii="Arial" w:hAnsi="Arial" w:cs="Arial"/>
                <w:b/>
                <w:bCs/>
                <w:sz w:val="24"/>
                <w:szCs w:val="24"/>
              </w:rPr>
              <w:t>9</w:t>
            </w:r>
            <w:r w:rsidRPr="00EC5EBD">
              <w:rPr>
                <w:rFonts w:ascii="Arial" w:hAnsi="Arial" w:cs="Arial"/>
                <w:b/>
                <w:bCs/>
                <w:sz w:val="24"/>
                <w:szCs w:val="24"/>
              </w:rPr>
              <w:t xml:space="preserve"> NHS Staff Survey</w:t>
            </w:r>
          </w:p>
        </w:tc>
        <w:tc>
          <w:tcPr>
            <w:tcW w:w="2693" w:type="dxa"/>
            <w:shd w:val="clear" w:color="auto" w:fill="00A49A"/>
          </w:tcPr>
          <w:p w14:paraId="3AE51E68" w14:textId="175452ED" w:rsidR="00115651" w:rsidRPr="00EC5EBD" w:rsidRDefault="00115651" w:rsidP="00115651">
            <w:pPr>
              <w:jc w:val="center"/>
              <w:rPr>
                <w:rFonts w:ascii="Arial" w:hAnsi="Arial" w:cs="Arial"/>
                <w:b/>
                <w:bCs/>
                <w:sz w:val="24"/>
                <w:szCs w:val="24"/>
              </w:rPr>
            </w:pPr>
            <w:r w:rsidRPr="00EC5EBD">
              <w:rPr>
                <w:rFonts w:ascii="Arial" w:hAnsi="Arial" w:cs="Arial"/>
                <w:b/>
                <w:bCs/>
                <w:sz w:val="24"/>
                <w:szCs w:val="24"/>
              </w:rPr>
              <w:t>% points difference (+/-) between Disabled staff and non-disabled staff  responses 201</w:t>
            </w:r>
            <w:r w:rsidR="00D86742" w:rsidRPr="00EC5EBD">
              <w:rPr>
                <w:rFonts w:ascii="Arial" w:hAnsi="Arial" w:cs="Arial"/>
                <w:b/>
                <w:bCs/>
                <w:sz w:val="24"/>
                <w:szCs w:val="24"/>
              </w:rPr>
              <w:t>9</w:t>
            </w:r>
            <w:r w:rsidRPr="00EC5EBD">
              <w:rPr>
                <w:rFonts w:ascii="Arial" w:hAnsi="Arial" w:cs="Arial"/>
                <w:b/>
                <w:bCs/>
                <w:sz w:val="24"/>
                <w:szCs w:val="24"/>
              </w:rPr>
              <w:t xml:space="preserve"> </w:t>
            </w:r>
          </w:p>
        </w:tc>
        <w:tc>
          <w:tcPr>
            <w:tcW w:w="2551" w:type="dxa"/>
            <w:shd w:val="clear" w:color="auto" w:fill="00A49A"/>
          </w:tcPr>
          <w:p w14:paraId="3AE51E69" w14:textId="23C8B577" w:rsidR="00115651" w:rsidRPr="00EC5EBD" w:rsidRDefault="00115651" w:rsidP="00115651">
            <w:pPr>
              <w:jc w:val="center"/>
              <w:rPr>
                <w:rFonts w:ascii="Arial" w:hAnsi="Arial" w:cs="Arial"/>
                <w:b/>
                <w:bCs/>
                <w:sz w:val="24"/>
                <w:szCs w:val="24"/>
              </w:rPr>
            </w:pPr>
            <w:r w:rsidRPr="00EC5EBD">
              <w:rPr>
                <w:rFonts w:ascii="Arial" w:hAnsi="Arial" w:cs="Arial"/>
                <w:b/>
                <w:bCs/>
                <w:sz w:val="24"/>
                <w:szCs w:val="24"/>
              </w:rPr>
              <w:t>Disabled staff responses to 20</w:t>
            </w:r>
            <w:r w:rsidR="00D86742" w:rsidRPr="00EC5EBD">
              <w:rPr>
                <w:rFonts w:ascii="Arial" w:hAnsi="Arial" w:cs="Arial"/>
                <w:b/>
                <w:bCs/>
                <w:sz w:val="24"/>
                <w:szCs w:val="24"/>
              </w:rPr>
              <w:t>20</w:t>
            </w:r>
            <w:r w:rsidRPr="00EC5EBD">
              <w:rPr>
                <w:rFonts w:ascii="Arial" w:hAnsi="Arial" w:cs="Arial"/>
                <w:b/>
                <w:bCs/>
                <w:sz w:val="24"/>
                <w:szCs w:val="24"/>
              </w:rPr>
              <w:t xml:space="preserve"> NHS Staff Survey </w:t>
            </w:r>
          </w:p>
          <w:p w14:paraId="3AE51E6A" w14:textId="77777777" w:rsidR="00115651" w:rsidRPr="00EC5EBD" w:rsidRDefault="00115651" w:rsidP="00115651">
            <w:pPr>
              <w:jc w:val="center"/>
              <w:rPr>
                <w:rFonts w:ascii="Arial" w:hAnsi="Arial" w:cs="Arial"/>
                <w:b/>
                <w:bCs/>
                <w:sz w:val="24"/>
                <w:szCs w:val="24"/>
              </w:rPr>
            </w:pPr>
          </w:p>
        </w:tc>
        <w:tc>
          <w:tcPr>
            <w:tcW w:w="2694" w:type="dxa"/>
            <w:shd w:val="clear" w:color="auto" w:fill="00A49A"/>
          </w:tcPr>
          <w:p w14:paraId="3AE51E6B" w14:textId="7945DB78" w:rsidR="00115651" w:rsidRPr="00EC5EBD" w:rsidRDefault="00115651" w:rsidP="00115651">
            <w:pPr>
              <w:jc w:val="center"/>
              <w:rPr>
                <w:rFonts w:ascii="Arial" w:hAnsi="Arial" w:cs="Arial"/>
                <w:b/>
                <w:bCs/>
                <w:sz w:val="24"/>
                <w:szCs w:val="24"/>
              </w:rPr>
            </w:pPr>
            <w:r w:rsidRPr="00EC5EBD">
              <w:rPr>
                <w:rFonts w:ascii="Arial" w:hAnsi="Arial" w:cs="Arial"/>
                <w:b/>
                <w:bCs/>
                <w:sz w:val="24"/>
                <w:szCs w:val="24"/>
              </w:rPr>
              <w:t>Non-disabled staff responses to 20</w:t>
            </w:r>
            <w:r w:rsidR="00D86742" w:rsidRPr="00EC5EBD">
              <w:rPr>
                <w:rFonts w:ascii="Arial" w:hAnsi="Arial" w:cs="Arial"/>
                <w:b/>
                <w:bCs/>
                <w:sz w:val="24"/>
                <w:szCs w:val="24"/>
              </w:rPr>
              <w:t>20</w:t>
            </w:r>
            <w:r w:rsidRPr="00EC5EBD">
              <w:rPr>
                <w:rFonts w:ascii="Arial" w:hAnsi="Arial" w:cs="Arial"/>
                <w:b/>
                <w:bCs/>
                <w:sz w:val="24"/>
                <w:szCs w:val="24"/>
              </w:rPr>
              <w:t xml:space="preserve"> NHS Staff Survey</w:t>
            </w:r>
          </w:p>
          <w:p w14:paraId="3AE51E6C" w14:textId="77777777" w:rsidR="00115651" w:rsidRPr="00EC5EBD" w:rsidRDefault="00115651" w:rsidP="00115651">
            <w:pPr>
              <w:jc w:val="center"/>
              <w:rPr>
                <w:rFonts w:ascii="Arial" w:hAnsi="Arial" w:cs="Arial"/>
                <w:b/>
                <w:bCs/>
                <w:sz w:val="24"/>
                <w:szCs w:val="24"/>
              </w:rPr>
            </w:pPr>
          </w:p>
          <w:p w14:paraId="3AE51E6D" w14:textId="77777777" w:rsidR="00115651" w:rsidRPr="00EC5EBD" w:rsidRDefault="00115651" w:rsidP="00115651">
            <w:pPr>
              <w:jc w:val="center"/>
              <w:rPr>
                <w:rFonts w:ascii="Arial" w:hAnsi="Arial" w:cs="Arial"/>
                <w:b/>
                <w:bCs/>
                <w:sz w:val="24"/>
                <w:szCs w:val="24"/>
              </w:rPr>
            </w:pPr>
          </w:p>
        </w:tc>
        <w:tc>
          <w:tcPr>
            <w:tcW w:w="2693" w:type="dxa"/>
            <w:shd w:val="clear" w:color="auto" w:fill="00A49A"/>
          </w:tcPr>
          <w:p w14:paraId="3AE51E6E" w14:textId="74D329A1" w:rsidR="00115651" w:rsidRPr="00EC5EBD" w:rsidRDefault="00115651" w:rsidP="00115651">
            <w:pPr>
              <w:jc w:val="center"/>
              <w:rPr>
                <w:rFonts w:ascii="Arial" w:hAnsi="Arial" w:cs="Arial"/>
                <w:b/>
                <w:bCs/>
                <w:sz w:val="24"/>
                <w:szCs w:val="24"/>
              </w:rPr>
            </w:pPr>
            <w:r w:rsidRPr="00EC5EBD">
              <w:rPr>
                <w:rFonts w:ascii="Arial" w:hAnsi="Arial" w:cs="Arial"/>
                <w:b/>
                <w:bCs/>
                <w:sz w:val="24"/>
                <w:szCs w:val="24"/>
              </w:rPr>
              <w:t>% points difference (+/-) between Disabled staff and non-disabled staff  responses 20</w:t>
            </w:r>
            <w:r w:rsidR="00D86742" w:rsidRPr="00EC5EBD">
              <w:rPr>
                <w:rFonts w:ascii="Arial" w:hAnsi="Arial" w:cs="Arial"/>
                <w:b/>
                <w:bCs/>
                <w:sz w:val="24"/>
                <w:szCs w:val="24"/>
              </w:rPr>
              <w:t>20</w:t>
            </w:r>
          </w:p>
        </w:tc>
      </w:tr>
      <w:tr w:rsidR="00115651" w:rsidRPr="00EC5EBD" w14:paraId="3AE51E77" w14:textId="77777777" w:rsidTr="00D6489E">
        <w:tc>
          <w:tcPr>
            <w:tcW w:w="2983" w:type="dxa"/>
            <w:tcBorders>
              <w:top w:val="nil"/>
              <w:left w:val="nil"/>
              <w:bottom w:val="single" w:sz="4" w:space="0" w:color="auto"/>
              <w:right w:val="single" w:sz="4" w:space="0" w:color="auto"/>
            </w:tcBorders>
            <w:shd w:val="clear" w:color="auto" w:fill="auto"/>
          </w:tcPr>
          <w:p w14:paraId="3AE51E70" w14:textId="77777777" w:rsidR="00115651" w:rsidRPr="00EC5EBD" w:rsidRDefault="00115651" w:rsidP="00115651">
            <w:pPr>
              <w:rPr>
                <w:rFonts w:ascii="Arial" w:hAnsi="Arial" w:cs="Arial"/>
                <w:b/>
                <w:bCs/>
                <w:sz w:val="24"/>
                <w:szCs w:val="24"/>
              </w:rPr>
            </w:pPr>
          </w:p>
        </w:tc>
        <w:tc>
          <w:tcPr>
            <w:tcW w:w="2404" w:type="dxa"/>
            <w:tcBorders>
              <w:left w:val="single" w:sz="4" w:space="0" w:color="auto"/>
            </w:tcBorders>
            <w:shd w:val="clear" w:color="auto" w:fill="82C6BC"/>
          </w:tcPr>
          <w:p w14:paraId="3AE51E71" w14:textId="77777777" w:rsidR="00115651" w:rsidRPr="00EC5EBD" w:rsidRDefault="00115651" w:rsidP="00115651">
            <w:pPr>
              <w:jc w:val="center"/>
              <w:rPr>
                <w:rFonts w:ascii="Arial" w:hAnsi="Arial" w:cs="Arial"/>
                <w:b/>
                <w:bCs/>
                <w:sz w:val="24"/>
                <w:szCs w:val="24"/>
              </w:rPr>
            </w:pPr>
            <w:r w:rsidRPr="00EC5EBD">
              <w:rPr>
                <w:rFonts w:ascii="Arial" w:hAnsi="Arial" w:cs="Arial"/>
                <w:b/>
                <w:bCs/>
                <w:sz w:val="24"/>
                <w:szCs w:val="24"/>
              </w:rPr>
              <w:t>Percentage (%)</w:t>
            </w:r>
          </w:p>
        </w:tc>
        <w:tc>
          <w:tcPr>
            <w:tcW w:w="2410" w:type="dxa"/>
            <w:shd w:val="clear" w:color="auto" w:fill="82C6BC"/>
          </w:tcPr>
          <w:p w14:paraId="3AE51E72" w14:textId="77777777" w:rsidR="00115651" w:rsidRPr="00EC5EBD" w:rsidRDefault="00115651" w:rsidP="00115651">
            <w:pPr>
              <w:jc w:val="center"/>
              <w:rPr>
                <w:rFonts w:ascii="Arial" w:hAnsi="Arial" w:cs="Arial"/>
                <w:b/>
                <w:bCs/>
                <w:sz w:val="24"/>
                <w:szCs w:val="24"/>
              </w:rPr>
            </w:pPr>
            <w:r w:rsidRPr="00EC5EBD">
              <w:rPr>
                <w:rFonts w:ascii="Arial" w:hAnsi="Arial" w:cs="Arial"/>
                <w:b/>
                <w:bCs/>
                <w:sz w:val="24"/>
                <w:szCs w:val="24"/>
              </w:rPr>
              <w:t>Percentage (%)</w:t>
            </w:r>
          </w:p>
        </w:tc>
        <w:tc>
          <w:tcPr>
            <w:tcW w:w="2693" w:type="dxa"/>
            <w:shd w:val="clear" w:color="auto" w:fill="82C6BC"/>
          </w:tcPr>
          <w:p w14:paraId="3AE51E73" w14:textId="77777777" w:rsidR="00115651" w:rsidRPr="00EC5EBD" w:rsidRDefault="00115651" w:rsidP="00115651">
            <w:pPr>
              <w:jc w:val="center"/>
              <w:rPr>
                <w:rFonts w:ascii="Arial" w:hAnsi="Arial" w:cs="Arial"/>
                <w:b/>
                <w:bCs/>
                <w:sz w:val="24"/>
                <w:szCs w:val="24"/>
              </w:rPr>
            </w:pPr>
          </w:p>
        </w:tc>
        <w:tc>
          <w:tcPr>
            <w:tcW w:w="2551" w:type="dxa"/>
            <w:shd w:val="clear" w:color="auto" w:fill="82C6BC"/>
          </w:tcPr>
          <w:p w14:paraId="3AE51E74" w14:textId="77777777" w:rsidR="00115651" w:rsidRPr="00EC5EBD" w:rsidRDefault="00115651" w:rsidP="00115651">
            <w:pPr>
              <w:jc w:val="center"/>
              <w:rPr>
                <w:rFonts w:ascii="Arial" w:hAnsi="Arial" w:cs="Arial"/>
                <w:b/>
                <w:bCs/>
                <w:sz w:val="24"/>
                <w:szCs w:val="24"/>
              </w:rPr>
            </w:pPr>
            <w:r w:rsidRPr="00EC5EBD">
              <w:rPr>
                <w:rFonts w:ascii="Arial" w:hAnsi="Arial" w:cs="Arial"/>
                <w:b/>
                <w:bCs/>
                <w:sz w:val="24"/>
                <w:szCs w:val="24"/>
              </w:rPr>
              <w:t>Percentage (%)</w:t>
            </w:r>
          </w:p>
        </w:tc>
        <w:tc>
          <w:tcPr>
            <w:tcW w:w="2694" w:type="dxa"/>
            <w:shd w:val="clear" w:color="auto" w:fill="82C6BC"/>
          </w:tcPr>
          <w:p w14:paraId="3AE51E75" w14:textId="77777777" w:rsidR="00115651" w:rsidRPr="00EC5EBD" w:rsidRDefault="00115651" w:rsidP="00115651">
            <w:pPr>
              <w:jc w:val="center"/>
              <w:rPr>
                <w:rFonts w:ascii="Arial" w:hAnsi="Arial" w:cs="Arial"/>
                <w:b/>
                <w:bCs/>
                <w:sz w:val="24"/>
                <w:szCs w:val="24"/>
              </w:rPr>
            </w:pPr>
            <w:r w:rsidRPr="00EC5EBD">
              <w:rPr>
                <w:rFonts w:ascii="Arial" w:hAnsi="Arial" w:cs="Arial"/>
                <w:b/>
                <w:bCs/>
                <w:sz w:val="24"/>
                <w:szCs w:val="24"/>
              </w:rPr>
              <w:t>Percentage (%)</w:t>
            </w:r>
          </w:p>
        </w:tc>
        <w:tc>
          <w:tcPr>
            <w:tcW w:w="2693" w:type="dxa"/>
            <w:shd w:val="clear" w:color="auto" w:fill="82C6BC"/>
          </w:tcPr>
          <w:p w14:paraId="3AE51E76" w14:textId="77777777" w:rsidR="00115651" w:rsidRPr="00EC5EBD" w:rsidRDefault="00115651" w:rsidP="00115651">
            <w:pPr>
              <w:jc w:val="center"/>
              <w:rPr>
                <w:rFonts w:ascii="Arial" w:hAnsi="Arial" w:cs="Arial"/>
                <w:b/>
                <w:bCs/>
                <w:sz w:val="24"/>
                <w:szCs w:val="24"/>
              </w:rPr>
            </w:pPr>
          </w:p>
        </w:tc>
      </w:tr>
      <w:tr w:rsidR="00115651" w:rsidRPr="00EC5EBD" w14:paraId="3AE51E8B" w14:textId="77777777" w:rsidTr="00D6489E">
        <w:tc>
          <w:tcPr>
            <w:tcW w:w="2983" w:type="dxa"/>
            <w:tcBorders>
              <w:top w:val="single" w:sz="4" w:space="0" w:color="auto"/>
            </w:tcBorders>
            <w:shd w:val="clear" w:color="auto" w:fill="82C6BC"/>
          </w:tcPr>
          <w:p w14:paraId="7B0912E5" w14:textId="77777777" w:rsidR="00115651" w:rsidRPr="00EC5EBD" w:rsidRDefault="00115651" w:rsidP="00115651">
            <w:pPr>
              <w:rPr>
                <w:rFonts w:ascii="Arial" w:hAnsi="Arial" w:cs="Arial"/>
                <w:b/>
                <w:sz w:val="24"/>
                <w:szCs w:val="24"/>
              </w:rPr>
            </w:pPr>
            <w:r w:rsidRPr="00EC5EBD">
              <w:rPr>
                <w:rFonts w:ascii="Arial" w:hAnsi="Arial" w:cs="Arial"/>
                <w:b/>
                <w:sz w:val="24"/>
                <w:szCs w:val="24"/>
              </w:rPr>
              <w:t>4a) Staff experiencing harassment, bullying or abuse from patients/ service users, their relatives or other members of the public in the last 12 months</w:t>
            </w:r>
          </w:p>
          <w:p w14:paraId="3AE51E78" w14:textId="602B5FDA" w:rsidR="00D86742" w:rsidRPr="00EC5EBD" w:rsidRDefault="00D86742" w:rsidP="00115651">
            <w:pPr>
              <w:rPr>
                <w:rFonts w:ascii="Arial" w:hAnsi="Arial" w:cs="Arial"/>
                <w:b/>
                <w:bCs/>
                <w:sz w:val="24"/>
                <w:szCs w:val="24"/>
              </w:rPr>
            </w:pPr>
          </w:p>
        </w:tc>
        <w:tc>
          <w:tcPr>
            <w:tcW w:w="2404" w:type="dxa"/>
          </w:tcPr>
          <w:p w14:paraId="3AE51E79" w14:textId="77777777" w:rsidR="00115651" w:rsidRPr="00EC5EBD" w:rsidRDefault="00115651" w:rsidP="00115651">
            <w:pPr>
              <w:jc w:val="center"/>
              <w:rPr>
                <w:rFonts w:ascii="Arial" w:hAnsi="Arial" w:cs="Arial"/>
                <w:b/>
                <w:bCs/>
                <w:sz w:val="24"/>
                <w:szCs w:val="24"/>
              </w:rPr>
            </w:pPr>
          </w:p>
          <w:p w14:paraId="3AE51E7A" w14:textId="77777777" w:rsidR="004378DE" w:rsidRPr="00EC5EBD" w:rsidRDefault="004378DE" w:rsidP="00115651">
            <w:pPr>
              <w:jc w:val="center"/>
              <w:rPr>
                <w:rFonts w:ascii="Arial" w:hAnsi="Arial" w:cs="Arial"/>
                <w:b/>
                <w:bCs/>
                <w:sz w:val="24"/>
                <w:szCs w:val="24"/>
              </w:rPr>
            </w:pPr>
          </w:p>
          <w:p w14:paraId="3AE51E7B" w14:textId="05B4D270" w:rsidR="004378DE" w:rsidRPr="00EC5EBD" w:rsidRDefault="00D86742" w:rsidP="00115651">
            <w:pPr>
              <w:jc w:val="center"/>
              <w:rPr>
                <w:rFonts w:ascii="Arial" w:hAnsi="Arial" w:cs="Arial"/>
                <w:b/>
                <w:bCs/>
                <w:sz w:val="24"/>
                <w:szCs w:val="24"/>
              </w:rPr>
            </w:pPr>
            <w:r w:rsidRPr="00EC5EBD">
              <w:rPr>
                <w:rFonts w:ascii="Arial" w:hAnsi="Arial" w:cs="Arial"/>
                <w:b/>
                <w:bCs/>
                <w:sz w:val="24"/>
                <w:szCs w:val="24"/>
              </w:rPr>
              <w:t>28.1%</w:t>
            </w:r>
          </w:p>
        </w:tc>
        <w:tc>
          <w:tcPr>
            <w:tcW w:w="2410" w:type="dxa"/>
          </w:tcPr>
          <w:p w14:paraId="3AE51E7C" w14:textId="77777777" w:rsidR="00115651" w:rsidRPr="00EC5EBD" w:rsidRDefault="00115651" w:rsidP="00115651">
            <w:pPr>
              <w:jc w:val="center"/>
              <w:rPr>
                <w:rFonts w:ascii="Arial" w:hAnsi="Arial" w:cs="Arial"/>
                <w:b/>
                <w:bCs/>
                <w:sz w:val="24"/>
                <w:szCs w:val="24"/>
              </w:rPr>
            </w:pPr>
          </w:p>
          <w:p w14:paraId="3AE51E7D" w14:textId="77777777" w:rsidR="004378DE" w:rsidRPr="00EC5EBD" w:rsidRDefault="004378DE" w:rsidP="00115651">
            <w:pPr>
              <w:jc w:val="center"/>
              <w:rPr>
                <w:rFonts w:ascii="Arial" w:hAnsi="Arial" w:cs="Arial"/>
                <w:b/>
                <w:bCs/>
                <w:sz w:val="24"/>
                <w:szCs w:val="24"/>
              </w:rPr>
            </w:pPr>
          </w:p>
          <w:p w14:paraId="3AE51E7E" w14:textId="46CCCAF3" w:rsidR="004378DE" w:rsidRPr="00EC5EBD" w:rsidRDefault="004378DE" w:rsidP="00115651">
            <w:pPr>
              <w:jc w:val="center"/>
              <w:rPr>
                <w:rFonts w:ascii="Arial" w:hAnsi="Arial" w:cs="Arial"/>
                <w:b/>
                <w:bCs/>
                <w:sz w:val="24"/>
                <w:szCs w:val="24"/>
              </w:rPr>
            </w:pPr>
            <w:r w:rsidRPr="00EC5EBD">
              <w:rPr>
                <w:rFonts w:ascii="Arial" w:hAnsi="Arial" w:cs="Arial"/>
                <w:b/>
                <w:bCs/>
                <w:sz w:val="24"/>
                <w:szCs w:val="24"/>
              </w:rPr>
              <w:t>2</w:t>
            </w:r>
            <w:r w:rsidR="00D86742" w:rsidRPr="00EC5EBD">
              <w:rPr>
                <w:rFonts w:ascii="Arial" w:hAnsi="Arial" w:cs="Arial"/>
                <w:b/>
                <w:bCs/>
                <w:sz w:val="24"/>
                <w:szCs w:val="24"/>
              </w:rPr>
              <w:t>4.1</w:t>
            </w:r>
            <w:r w:rsidR="0037636E" w:rsidRPr="00EC5EBD">
              <w:rPr>
                <w:rFonts w:ascii="Arial" w:hAnsi="Arial" w:cs="Arial"/>
                <w:b/>
                <w:bCs/>
                <w:sz w:val="24"/>
                <w:szCs w:val="24"/>
              </w:rPr>
              <w:t>%</w:t>
            </w:r>
          </w:p>
        </w:tc>
        <w:tc>
          <w:tcPr>
            <w:tcW w:w="2693" w:type="dxa"/>
          </w:tcPr>
          <w:p w14:paraId="3AE51E7F" w14:textId="77777777" w:rsidR="00115651" w:rsidRPr="00EC5EBD" w:rsidRDefault="00115651" w:rsidP="00115651">
            <w:pPr>
              <w:jc w:val="center"/>
              <w:rPr>
                <w:rFonts w:ascii="Arial" w:hAnsi="Arial" w:cs="Arial"/>
                <w:b/>
                <w:bCs/>
                <w:sz w:val="24"/>
                <w:szCs w:val="24"/>
              </w:rPr>
            </w:pPr>
          </w:p>
          <w:p w14:paraId="3AE51E80" w14:textId="77777777" w:rsidR="004378DE" w:rsidRPr="00EC5EBD" w:rsidRDefault="004378DE" w:rsidP="00115651">
            <w:pPr>
              <w:jc w:val="center"/>
              <w:rPr>
                <w:rFonts w:ascii="Arial" w:hAnsi="Arial" w:cs="Arial"/>
                <w:b/>
                <w:bCs/>
                <w:sz w:val="24"/>
                <w:szCs w:val="24"/>
              </w:rPr>
            </w:pPr>
          </w:p>
          <w:p w14:paraId="3AE51E81" w14:textId="6A5DBA73" w:rsidR="004378DE" w:rsidRPr="00EC5EBD" w:rsidRDefault="00705938" w:rsidP="00115651">
            <w:pPr>
              <w:jc w:val="center"/>
              <w:rPr>
                <w:rFonts w:ascii="Arial" w:hAnsi="Arial" w:cs="Arial"/>
                <w:b/>
                <w:bCs/>
                <w:sz w:val="24"/>
                <w:szCs w:val="24"/>
              </w:rPr>
            </w:pPr>
            <w:r w:rsidRPr="00EC5EBD">
              <w:rPr>
                <w:rFonts w:ascii="Arial" w:hAnsi="Arial" w:cs="Arial"/>
                <w:b/>
                <w:bCs/>
                <w:sz w:val="24"/>
                <w:szCs w:val="24"/>
              </w:rPr>
              <w:t>+</w:t>
            </w:r>
            <w:r w:rsidR="00D86742" w:rsidRPr="00EC5EBD">
              <w:rPr>
                <w:rFonts w:ascii="Arial" w:hAnsi="Arial" w:cs="Arial"/>
                <w:b/>
                <w:bCs/>
                <w:sz w:val="24"/>
                <w:szCs w:val="24"/>
              </w:rPr>
              <w:t>4.0</w:t>
            </w:r>
            <w:r w:rsidRPr="00EC5EBD">
              <w:rPr>
                <w:rFonts w:ascii="Arial" w:hAnsi="Arial" w:cs="Arial"/>
                <w:b/>
                <w:bCs/>
                <w:sz w:val="24"/>
                <w:szCs w:val="24"/>
              </w:rPr>
              <w:t>%</w:t>
            </w:r>
          </w:p>
        </w:tc>
        <w:tc>
          <w:tcPr>
            <w:tcW w:w="2551" w:type="dxa"/>
          </w:tcPr>
          <w:p w14:paraId="3AE51E82" w14:textId="77777777" w:rsidR="00115651" w:rsidRPr="00EC5EBD" w:rsidRDefault="00115651" w:rsidP="00115651">
            <w:pPr>
              <w:jc w:val="center"/>
              <w:rPr>
                <w:rFonts w:ascii="Arial" w:hAnsi="Arial" w:cs="Arial"/>
                <w:b/>
                <w:bCs/>
                <w:sz w:val="24"/>
                <w:szCs w:val="24"/>
              </w:rPr>
            </w:pPr>
          </w:p>
          <w:p w14:paraId="3FF9EBF5" w14:textId="679DC964" w:rsidR="004378DE" w:rsidRPr="00EC5EBD" w:rsidRDefault="004378DE" w:rsidP="00B17B29">
            <w:pPr>
              <w:rPr>
                <w:rFonts w:ascii="Arial" w:hAnsi="Arial" w:cs="Arial"/>
                <w:b/>
                <w:bCs/>
                <w:sz w:val="24"/>
                <w:szCs w:val="24"/>
              </w:rPr>
            </w:pPr>
          </w:p>
          <w:p w14:paraId="3AE51E84" w14:textId="242A7E84" w:rsidR="00D46996" w:rsidRPr="00EC5EBD" w:rsidRDefault="00D46996" w:rsidP="00115651">
            <w:pPr>
              <w:jc w:val="center"/>
              <w:rPr>
                <w:rFonts w:ascii="Arial" w:hAnsi="Arial" w:cs="Arial"/>
                <w:b/>
                <w:bCs/>
                <w:sz w:val="24"/>
                <w:szCs w:val="24"/>
              </w:rPr>
            </w:pPr>
            <w:r w:rsidRPr="00EC5EBD">
              <w:rPr>
                <w:rFonts w:ascii="Arial" w:hAnsi="Arial" w:cs="Arial"/>
                <w:b/>
                <w:bCs/>
                <w:sz w:val="24"/>
                <w:szCs w:val="24"/>
              </w:rPr>
              <w:t>22.3%</w:t>
            </w:r>
          </w:p>
        </w:tc>
        <w:tc>
          <w:tcPr>
            <w:tcW w:w="2694" w:type="dxa"/>
          </w:tcPr>
          <w:p w14:paraId="3AE51E85" w14:textId="77777777" w:rsidR="00115651" w:rsidRPr="00EC5EBD" w:rsidRDefault="00115651" w:rsidP="00115651">
            <w:pPr>
              <w:rPr>
                <w:rFonts w:ascii="Arial" w:hAnsi="Arial" w:cs="Arial"/>
                <w:b/>
                <w:bCs/>
                <w:sz w:val="24"/>
                <w:szCs w:val="24"/>
              </w:rPr>
            </w:pPr>
          </w:p>
          <w:p w14:paraId="64A064F6" w14:textId="3616BB95" w:rsidR="004378DE" w:rsidRPr="00EC5EBD" w:rsidRDefault="004378DE" w:rsidP="00B17B29">
            <w:pPr>
              <w:rPr>
                <w:rFonts w:ascii="Arial" w:hAnsi="Arial" w:cs="Arial"/>
                <w:b/>
                <w:bCs/>
                <w:sz w:val="24"/>
                <w:szCs w:val="24"/>
              </w:rPr>
            </w:pPr>
          </w:p>
          <w:p w14:paraId="3AE51E87" w14:textId="5C1025A9" w:rsidR="00D46996" w:rsidRPr="00EC5EBD" w:rsidRDefault="00D46996" w:rsidP="004378DE">
            <w:pPr>
              <w:jc w:val="center"/>
              <w:rPr>
                <w:rFonts w:ascii="Arial" w:hAnsi="Arial" w:cs="Arial"/>
                <w:b/>
                <w:bCs/>
                <w:sz w:val="24"/>
                <w:szCs w:val="24"/>
              </w:rPr>
            </w:pPr>
            <w:r w:rsidRPr="00EC5EBD">
              <w:rPr>
                <w:rFonts w:ascii="Arial" w:hAnsi="Arial" w:cs="Arial"/>
                <w:b/>
                <w:bCs/>
                <w:sz w:val="24"/>
                <w:szCs w:val="24"/>
              </w:rPr>
              <w:t>23.5%</w:t>
            </w:r>
          </w:p>
        </w:tc>
        <w:tc>
          <w:tcPr>
            <w:tcW w:w="2693" w:type="dxa"/>
          </w:tcPr>
          <w:p w14:paraId="3AE51E88" w14:textId="77777777" w:rsidR="00115651" w:rsidRPr="00EC5EBD" w:rsidRDefault="00115651" w:rsidP="00115651">
            <w:pPr>
              <w:jc w:val="center"/>
              <w:rPr>
                <w:rFonts w:ascii="Arial" w:hAnsi="Arial" w:cs="Arial"/>
                <w:b/>
                <w:bCs/>
                <w:sz w:val="24"/>
                <w:szCs w:val="24"/>
              </w:rPr>
            </w:pPr>
          </w:p>
          <w:p w14:paraId="704B5F67" w14:textId="2117561C" w:rsidR="004378DE" w:rsidRPr="00EC5EBD" w:rsidRDefault="004378DE" w:rsidP="00B17B29">
            <w:pPr>
              <w:rPr>
                <w:rFonts w:ascii="Arial" w:hAnsi="Arial" w:cs="Arial"/>
                <w:b/>
                <w:bCs/>
                <w:sz w:val="24"/>
                <w:szCs w:val="24"/>
              </w:rPr>
            </w:pPr>
          </w:p>
          <w:p w14:paraId="3AE51E8A" w14:textId="5B97519C" w:rsidR="00D46996" w:rsidRPr="00EC5EBD" w:rsidRDefault="00D46996" w:rsidP="00115651">
            <w:pPr>
              <w:jc w:val="center"/>
              <w:rPr>
                <w:rFonts w:ascii="Arial" w:hAnsi="Arial" w:cs="Arial"/>
                <w:b/>
                <w:bCs/>
                <w:sz w:val="24"/>
                <w:szCs w:val="24"/>
              </w:rPr>
            </w:pPr>
            <w:r w:rsidRPr="00EC5EBD">
              <w:rPr>
                <w:rFonts w:ascii="Arial" w:hAnsi="Arial" w:cs="Arial"/>
                <w:b/>
                <w:bCs/>
                <w:sz w:val="24"/>
                <w:szCs w:val="24"/>
              </w:rPr>
              <w:t>-1.2%</w:t>
            </w:r>
          </w:p>
        </w:tc>
      </w:tr>
      <w:tr w:rsidR="00115651" w:rsidRPr="00EC5EBD" w14:paraId="3AE51EA1" w14:textId="77777777" w:rsidTr="00D6489E">
        <w:trPr>
          <w:trHeight w:val="1109"/>
        </w:trPr>
        <w:tc>
          <w:tcPr>
            <w:tcW w:w="2983" w:type="dxa"/>
            <w:shd w:val="clear" w:color="auto" w:fill="82C6BC"/>
          </w:tcPr>
          <w:p w14:paraId="3AE51E8C" w14:textId="77777777" w:rsidR="00115651" w:rsidRPr="00EC5EBD" w:rsidRDefault="00115651" w:rsidP="00115651">
            <w:pPr>
              <w:rPr>
                <w:rFonts w:ascii="Arial" w:hAnsi="Arial" w:cs="Arial"/>
                <w:b/>
                <w:bCs/>
                <w:sz w:val="24"/>
                <w:szCs w:val="24"/>
              </w:rPr>
            </w:pPr>
            <w:r w:rsidRPr="00EC5EBD">
              <w:rPr>
                <w:rFonts w:ascii="Arial" w:hAnsi="Arial" w:cs="Arial"/>
                <w:b/>
                <w:sz w:val="24"/>
                <w:szCs w:val="24"/>
              </w:rPr>
              <w:t>4b) Staff experiencing harassment, bullying or abuse from managers in the last 12 months</w:t>
            </w:r>
          </w:p>
        </w:tc>
        <w:tc>
          <w:tcPr>
            <w:tcW w:w="2404" w:type="dxa"/>
          </w:tcPr>
          <w:p w14:paraId="3AE51E8D" w14:textId="77777777" w:rsidR="00115651" w:rsidRPr="00EC5EBD" w:rsidRDefault="00115651" w:rsidP="00115651">
            <w:pPr>
              <w:jc w:val="center"/>
              <w:rPr>
                <w:rFonts w:ascii="Arial" w:hAnsi="Arial" w:cs="Arial"/>
                <w:b/>
                <w:bCs/>
                <w:sz w:val="24"/>
                <w:szCs w:val="24"/>
              </w:rPr>
            </w:pPr>
          </w:p>
          <w:p w14:paraId="3AE51E8E" w14:textId="77777777" w:rsidR="00115651" w:rsidRPr="00EC5EBD" w:rsidRDefault="00115651" w:rsidP="00115651">
            <w:pPr>
              <w:jc w:val="center"/>
              <w:rPr>
                <w:rFonts w:ascii="Arial" w:hAnsi="Arial" w:cs="Arial"/>
                <w:b/>
                <w:bCs/>
                <w:sz w:val="24"/>
                <w:szCs w:val="24"/>
              </w:rPr>
            </w:pPr>
          </w:p>
          <w:p w14:paraId="3AE51E8F" w14:textId="5A90EDDF" w:rsidR="00115651" w:rsidRPr="00EC5EBD" w:rsidRDefault="00D86742" w:rsidP="00115651">
            <w:pPr>
              <w:jc w:val="center"/>
              <w:rPr>
                <w:rFonts w:ascii="Arial" w:hAnsi="Arial" w:cs="Arial"/>
                <w:b/>
                <w:bCs/>
                <w:sz w:val="24"/>
                <w:szCs w:val="24"/>
              </w:rPr>
            </w:pPr>
            <w:r w:rsidRPr="00EC5EBD">
              <w:rPr>
                <w:rFonts w:ascii="Arial" w:hAnsi="Arial" w:cs="Arial"/>
                <w:b/>
                <w:bCs/>
                <w:sz w:val="24"/>
                <w:szCs w:val="24"/>
              </w:rPr>
              <w:t>20.0</w:t>
            </w:r>
            <w:r w:rsidR="0037636E" w:rsidRPr="00EC5EBD">
              <w:rPr>
                <w:rFonts w:ascii="Arial" w:hAnsi="Arial" w:cs="Arial"/>
                <w:b/>
                <w:bCs/>
                <w:sz w:val="24"/>
                <w:szCs w:val="24"/>
              </w:rPr>
              <w:t>%</w:t>
            </w:r>
          </w:p>
          <w:p w14:paraId="3AE51E90" w14:textId="77777777" w:rsidR="00115651" w:rsidRPr="00EC5EBD" w:rsidRDefault="00115651" w:rsidP="00115651">
            <w:pPr>
              <w:jc w:val="center"/>
              <w:rPr>
                <w:rFonts w:ascii="Arial" w:hAnsi="Arial" w:cs="Arial"/>
                <w:b/>
                <w:bCs/>
                <w:sz w:val="24"/>
                <w:szCs w:val="24"/>
              </w:rPr>
            </w:pPr>
          </w:p>
          <w:p w14:paraId="3AE51E91" w14:textId="77777777" w:rsidR="00115651" w:rsidRPr="00EC5EBD" w:rsidRDefault="00115651" w:rsidP="00115651">
            <w:pPr>
              <w:jc w:val="center"/>
              <w:rPr>
                <w:rFonts w:ascii="Arial" w:hAnsi="Arial" w:cs="Arial"/>
                <w:b/>
                <w:bCs/>
                <w:sz w:val="24"/>
                <w:szCs w:val="24"/>
              </w:rPr>
            </w:pPr>
          </w:p>
        </w:tc>
        <w:tc>
          <w:tcPr>
            <w:tcW w:w="2410" w:type="dxa"/>
          </w:tcPr>
          <w:p w14:paraId="3AE51E92" w14:textId="77777777" w:rsidR="00115651" w:rsidRPr="00EC5EBD" w:rsidRDefault="00115651" w:rsidP="00115651">
            <w:pPr>
              <w:jc w:val="center"/>
              <w:rPr>
                <w:rFonts w:ascii="Arial" w:hAnsi="Arial" w:cs="Arial"/>
                <w:b/>
                <w:bCs/>
                <w:sz w:val="24"/>
                <w:szCs w:val="24"/>
              </w:rPr>
            </w:pPr>
          </w:p>
          <w:p w14:paraId="3AE51E93" w14:textId="77777777" w:rsidR="004378DE" w:rsidRPr="00EC5EBD" w:rsidRDefault="004378DE" w:rsidP="00115651">
            <w:pPr>
              <w:jc w:val="center"/>
              <w:rPr>
                <w:rFonts w:ascii="Arial" w:hAnsi="Arial" w:cs="Arial"/>
                <w:b/>
                <w:bCs/>
                <w:sz w:val="24"/>
                <w:szCs w:val="24"/>
              </w:rPr>
            </w:pPr>
          </w:p>
          <w:p w14:paraId="3AE51E94" w14:textId="4A07A123" w:rsidR="004378DE" w:rsidRPr="00EC5EBD" w:rsidRDefault="004378DE" w:rsidP="00115651">
            <w:pPr>
              <w:jc w:val="center"/>
              <w:rPr>
                <w:rFonts w:ascii="Arial" w:hAnsi="Arial" w:cs="Arial"/>
                <w:b/>
                <w:bCs/>
                <w:sz w:val="24"/>
                <w:szCs w:val="24"/>
              </w:rPr>
            </w:pPr>
            <w:r w:rsidRPr="00EC5EBD">
              <w:rPr>
                <w:rFonts w:ascii="Arial" w:hAnsi="Arial" w:cs="Arial"/>
                <w:b/>
                <w:bCs/>
                <w:sz w:val="24"/>
                <w:szCs w:val="24"/>
              </w:rPr>
              <w:t>10.</w:t>
            </w:r>
            <w:r w:rsidR="00D86742" w:rsidRPr="00EC5EBD">
              <w:rPr>
                <w:rFonts w:ascii="Arial" w:hAnsi="Arial" w:cs="Arial"/>
                <w:b/>
                <w:bCs/>
                <w:sz w:val="24"/>
                <w:szCs w:val="24"/>
              </w:rPr>
              <w:t>6</w:t>
            </w:r>
            <w:r w:rsidR="0037636E" w:rsidRPr="00EC5EBD">
              <w:rPr>
                <w:rFonts w:ascii="Arial" w:hAnsi="Arial" w:cs="Arial"/>
                <w:b/>
                <w:bCs/>
                <w:sz w:val="24"/>
                <w:szCs w:val="24"/>
              </w:rPr>
              <w:t>%</w:t>
            </w:r>
          </w:p>
        </w:tc>
        <w:tc>
          <w:tcPr>
            <w:tcW w:w="2693" w:type="dxa"/>
          </w:tcPr>
          <w:p w14:paraId="3AE51E95" w14:textId="77777777" w:rsidR="00115651" w:rsidRPr="00EC5EBD" w:rsidRDefault="00115651" w:rsidP="00115651">
            <w:pPr>
              <w:jc w:val="center"/>
              <w:rPr>
                <w:rFonts w:ascii="Arial" w:hAnsi="Arial" w:cs="Arial"/>
                <w:b/>
                <w:bCs/>
                <w:sz w:val="24"/>
                <w:szCs w:val="24"/>
              </w:rPr>
            </w:pPr>
          </w:p>
          <w:p w14:paraId="3AE51E96" w14:textId="77777777" w:rsidR="004378DE" w:rsidRPr="00EC5EBD" w:rsidRDefault="004378DE" w:rsidP="00115651">
            <w:pPr>
              <w:jc w:val="center"/>
              <w:rPr>
                <w:rFonts w:ascii="Arial" w:hAnsi="Arial" w:cs="Arial"/>
                <w:b/>
                <w:bCs/>
                <w:sz w:val="24"/>
                <w:szCs w:val="24"/>
              </w:rPr>
            </w:pPr>
          </w:p>
          <w:p w14:paraId="3AE51E97" w14:textId="5CF2A29B" w:rsidR="004378DE" w:rsidRPr="00EC5EBD" w:rsidRDefault="00705938" w:rsidP="00115651">
            <w:pPr>
              <w:jc w:val="center"/>
              <w:rPr>
                <w:rFonts w:ascii="Arial" w:hAnsi="Arial" w:cs="Arial"/>
                <w:b/>
                <w:bCs/>
                <w:sz w:val="24"/>
                <w:szCs w:val="24"/>
              </w:rPr>
            </w:pPr>
            <w:r w:rsidRPr="00EC5EBD">
              <w:rPr>
                <w:rFonts w:ascii="Arial" w:hAnsi="Arial" w:cs="Arial"/>
                <w:b/>
                <w:bCs/>
                <w:sz w:val="24"/>
                <w:szCs w:val="24"/>
              </w:rPr>
              <w:t>+</w:t>
            </w:r>
            <w:r w:rsidR="004378DE" w:rsidRPr="00EC5EBD">
              <w:rPr>
                <w:rFonts w:ascii="Arial" w:hAnsi="Arial" w:cs="Arial"/>
                <w:b/>
                <w:bCs/>
                <w:sz w:val="24"/>
                <w:szCs w:val="24"/>
              </w:rPr>
              <w:t>9</w:t>
            </w:r>
            <w:r w:rsidR="009215F8" w:rsidRPr="00EC5EBD">
              <w:rPr>
                <w:rFonts w:ascii="Arial" w:hAnsi="Arial" w:cs="Arial"/>
                <w:b/>
                <w:bCs/>
                <w:sz w:val="24"/>
                <w:szCs w:val="24"/>
              </w:rPr>
              <w:t>.4%</w:t>
            </w:r>
          </w:p>
        </w:tc>
        <w:tc>
          <w:tcPr>
            <w:tcW w:w="2551" w:type="dxa"/>
          </w:tcPr>
          <w:p w14:paraId="3AE51E98" w14:textId="77777777" w:rsidR="00115651" w:rsidRPr="00EC5EBD" w:rsidRDefault="00115651" w:rsidP="00115651">
            <w:pPr>
              <w:jc w:val="center"/>
              <w:rPr>
                <w:rFonts w:ascii="Arial" w:hAnsi="Arial" w:cs="Arial"/>
                <w:b/>
                <w:bCs/>
                <w:sz w:val="24"/>
                <w:szCs w:val="24"/>
              </w:rPr>
            </w:pPr>
          </w:p>
          <w:p w14:paraId="61F674DC" w14:textId="48E64538" w:rsidR="004378DE" w:rsidRPr="00EC5EBD" w:rsidRDefault="004378DE" w:rsidP="00B17B29">
            <w:pPr>
              <w:rPr>
                <w:rFonts w:ascii="Arial" w:hAnsi="Arial" w:cs="Arial"/>
                <w:b/>
                <w:bCs/>
                <w:sz w:val="24"/>
                <w:szCs w:val="24"/>
              </w:rPr>
            </w:pPr>
          </w:p>
          <w:p w14:paraId="3AE51E9A" w14:textId="4BC6283D" w:rsidR="00D46996" w:rsidRPr="00EC5EBD" w:rsidRDefault="00D46996" w:rsidP="00115651">
            <w:pPr>
              <w:jc w:val="center"/>
              <w:rPr>
                <w:rFonts w:ascii="Arial" w:hAnsi="Arial" w:cs="Arial"/>
                <w:b/>
                <w:bCs/>
                <w:sz w:val="24"/>
                <w:szCs w:val="24"/>
              </w:rPr>
            </w:pPr>
            <w:r w:rsidRPr="00EC5EBD">
              <w:rPr>
                <w:rFonts w:ascii="Arial" w:hAnsi="Arial" w:cs="Arial"/>
                <w:b/>
                <w:bCs/>
                <w:sz w:val="24"/>
                <w:szCs w:val="24"/>
              </w:rPr>
              <w:t>19.2%</w:t>
            </w:r>
          </w:p>
        </w:tc>
        <w:tc>
          <w:tcPr>
            <w:tcW w:w="2694" w:type="dxa"/>
          </w:tcPr>
          <w:p w14:paraId="3AE51E9B" w14:textId="77777777" w:rsidR="00115651" w:rsidRPr="00EC5EBD" w:rsidRDefault="00115651" w:rsidP="00115651">
            <w:pPr>
              <w:jc w:val="center"/>
              <w:rPr>
                <w:rFonts w:ascii="Arial" w:hAnsi="Arial" w:cs="Arial"/>
                <w:b/>
                <w:bCs/>
                <w:sz w:val="24"/>
                <w:szCs w:val="24"/>
              </w:rPr>
            </w:pPr>
          </w:p>
          <w:p w14:paraId="412044C6" w14:textId="116BBA98" w:rsidR="004378DE" w:rsidRPr="00EC5EBD" w:rsidRDefault="004378DE" w:rsidP="00B17B29">
            <w:pPr>
              <w:rPr>
                <w:rFonts w:ascii="Arial" w:hAnsi="Arial" w:cs="Arial"/>
                <w:b/>
                <w:bCs/>
                <w:sz w:val="24"/>
                <w:szCs w:val="24"/>
              </w:rPr>
            </w:pPr>
          </w:p>
          <w:p w14:paraId="3AE51E9D" w14:textId="06C140D8" w:rsidR="00D46996" w:rsidRPr="00EC5EBD" w:rsidRDefault="00D46996" w:rsidP="00115651">
            <w:pPr>
              <w:jc w:val="center"/>
              <w:rPr>
                <w:rFonts w:ascii="Arial" w:hAnsi="Arial" w:cs="Arial"/>
                <w:b/>
                <w:bCs/>
                <w:sz w:val="24"/>
                <w:szCs w:val="24"/>
              </w:rPr>
            </w:pPr>
            <w:r w:rsidRPr="00EC5EBD">
              <w:rPr>
                <w:rFonts w:ascii="Arial" w:hAnsi="Arial" w:cs="Arial"/>
                <w:b/>
                <w:bCs/>
                <w:sz w:val="24"/>
                <w:szCs w:val="24"/>
              </w:rPr>
              <w:t>12.2%</w:t>
            </w:r>
          </w:p>
        </w:tc>
        <w:tc>
          <w:tcPr>
            <w:tcW w:w="2693" w:type="dxa"/>
          </w:tcPr>
          <w:p w14:paraId="3AE51E9E" w14:textId="77777777" w:rsidR="00115651" w:rsidRPr="00EC5EBD" w:rsidRDefault="00115651" w:rsidP="00115651">
            <w:pPr>
              <w:jc w:val="center"/>
              <w:rPr>
                <w:rFonts w:ascii="Arial" w:hAnsi="Arial" w:cs="Arial"/>
                <w:b/>
                <w:bCs/>
                <w:sz w:val="24"/>
                <w:szCs w:val="24"/>
              </w:rPr>
            </w:pPr>
          </w:p>
          <w:p w14:paraId="3AE51E9F" w14:textId="77777777" w:rsidR="004378DE" w:rsidRPr="00EC5EBD" w:rsidRDefault="004378DE" w:rsidP="00115651">
            <w:pPr>
              <w:jc w:val="center"/>
              <w:rPr>
                <w:rFonts w:ascii="Arial" w:hAnsi="Arial" w:cs="Arial"/>
                <w:b/>
                <w:bCs/>
                <w:sz w:val="24"/>
                <w:szCs w:val="24"/>
              </w:rPr>
            </w:pPr>
          </w:p>
          <w:p w14:paraId="3AE51EA0" w14:textId="002ECC21" w:rsidR="004378DE" w:rsidRPr="00EC5EBD" w:rsidRDefault="004378DE" w:rsidP="00D86742">
            <w:pPr>
              <w:spacing w:line="360" w:lineRule="auto"/>
              <w:jc w:val="center"/>
              <w:rPr>
                <w:rFonts w:ascii="Arial" w:hAnsi="Arial" w:cs="Arial"/>
                <w:b/>
                <w:bCs/>
                <w:sz w:val="24"/>
                <w:szCs w:val="24"/>
              </w:rPr>
            </w:pPr>
            <w:r w:rsidRPr="00EC5EBD">
              <w:rPr>
                <w:rFonts w:ascii="Arial" w:hAnsi="Arial" w:cs="Arial"/>
                <w:b/>
                <w:bCs/>
                <w:sz w:val="24"/>
                <w:szCs w:val="24"/>
              </w:rPr>
              <w:t>+</w:t>
            </w:r>
            <w:r w:rsidR="00D86742" w:rsidRPr="00EC5EBD">
              <w:rPr>
                <w:rFonts w:ascii="Arial" w:hAnsi="Arial" w:cs="Arial"/>
                <w:b/>
                <w:bCs/>
                <w:sz w:val="24"/>
                <w:szCs w:val="24"/>
              </w:rPr>
              <w:t>7.0</w:t>
            </w:r>
            <w:r w:rsidR="00705938" w:rsidRPr="00EC5EBD">
              <w:rPr>
                <w:rFonts w:ascii="Arial" w:hAnsi="Arial" w:cs="Arial"/>
                <w:b/>
                <w:bCs/>
                <w:sz w:val="24"/>
                <w:szCs w:val="24"/>
              </w:rPr>
              <w:t>%</w:t>
            </w:r>
          </w:p>
        </w:tc>
      </w:tr>
      <w:tr w:rsidR="00115651" w:rsidRPr="00EC5EBD" w14:paraId="3AE51EB5" w14:textId="77777777" w:rsidTr="00D6489E">
        <w:tc>
          <w:tcPr>
            <w:tcW w:w="2983" w:type="dxa"/>
            <w:shd w:val="clear" w:color="auto" w:fill="82C6BC"/>
          </w:tcPr>
          <w:p w14:paraId="3C737B29" w14:textId="77777777" w:rsidR="00115651" w:rsidRPr="00EC5EBD" w:rsidRDefault="00115651" w:rsidP="00115651">
            <w:pPr>
              <w:rPr>
                <w:rFonts w:ascii="Arial" w:hAnsi="Arial" w:cs="Arial"/>
                <w:b/>
                <w:sz w:val="24"/>
                <w:szCs w:val="24"/>
              </w:rPr>
            </w:pPr>
            <w:r w:rsidRPr="00EC5EBD">
              <w:rPr>
                <w:rFonts w:ascii="Arial" w:hAnsi="Arial" w:cs="Arial"/>
                <w:b/>
                <w:sz w:val="24"/>
                <w:szCs w:val="24"/>
              </w:rPr>
              <w:t>4c) Staff experiencing harassment, bullying or abuse from other colleagues in the last 12 months</w:t>
            </w:r>
          </w:p>
          <w:p w14:paraId="3AE51EA2" w14:textId="2626E031" w:rsidR="00D86742" w:rsidRPr="00EC5EBD" w:rsidRDefault="00D86742" w:rsidP="00115651">
            <w:pPr>
              <w:rPr>
                <w:rFonts w:ascii="Arial" w:hAnsi="Arial" w:cs="Arial"/>
                <w:b/>
                <w:bCs/>
                <w:sz w:val="24"/>
                <w:szCs w:val="24"/>
              </w:rPr>
            </w:pPr>
          </w:p>
        </w:tc>
        <w:tc>
          <w:tcPr>
            <w:tcW w:w="2404" w:type="dxa"/>
          </w:tcPr>
          <w:p w14:paraId="3AE51EA3" w14:textId="77777777" w:rsidR="00115651" w:rsidRPr="00EC5EBD" w:rsidRDefault="00115651" w:rsidP="00115651">
            <w:pPr>
              <w:jc w:val="center"/>
              <w:rPr>
                <w:rFonts w:ascii="Arial" w:hAnsi="Arial" w:cs="Arial"/>
                <w:b/>
                <w:bCs/>
                <w:sz w:val="24"/>
                <w:szCs w:val="24"/>
              </w:rPr>
            </w:pPr>
          </w:p>
          <w:p w14:paraId="3AE51EA4" w14:textId="77777777" w:rsidR="004378DE" w:rsidRPr="00EC5EBD" w:rsidRDefault="004378DE" w:rsidP="00115651">
            <w:pPr>
              <w:jc w:val="center"/>
              <w:rPr>
                <w:rFonts w:ascii="Arial" w:hAnsi="Arial" w:cs="Arial"/>
                <w:b/>
                <w:bCs/>
                <w:sz w:val="24"/>
                <w:szCs w:val="24"/>
              </w:rPr>
            </w:pPr>
          </w:p>
          <w:p w14:paraId="3AE51EA5" w14:textId="333D1BDD" w:rsidR="004378DE" w:rsidRPr="00EC5EBD" w:rsidRDefault="00D86742" w:rsidP="00115651">
            <w:pPr>
              <w:jc w:val="center"/>
              <w:rPr>
                <w:rFonts w:ascii="Arial" w:hAnsi="Arial" w:cs="Arial"/>
                <w:b/>
                <w:bCs/>
                <w:sz w:val="24"/>
                <w:szCs w:val="24"/>
              </w:rPr>
            </w:pPr>
            <w:r w:rsidRPr="00EC5EBD">
              <w:rPr>
                <w:rFonts w:ascii="Arial" w:hAnsi="Arial" w:cs="Arial"/>
                <w:b/>
                <w:bCs/>
                <w:sz w:val="24"/>
                <w:szCs w:val="24"/>
              </w:rPr>
              <w:t>25.7%</w:t>
            </w:r>
          </w:p>
        </w:tc>
        <w:tc>
          <w:tcPr>
            <w:tcW w:w="2410" w:type="dxa"/>
          </w:tcPr>
          <w:p w14:paraId="3AE51EA6" w14:textId="77777777" w:rsidR="00115651" w:rsidRPr="00EC5EBD" w:rsidRDefault="00115651" w:rsidP="00115651">
            <w:pPr>
              <w:jc w:val="center"/>
              <w:rPr>
                <w:rFonts w:ascii="Arial" w:hAnsi="Arial" w:cs="Arial"/>
                <w:b/>
                <w:bCs/>
                <w:sz w:val="24"/>
                <w:szCs w:val="24"/>
              </w:rPr>
            </w:pPr>
          </w:p>
          <w:p w14:paraId="3AE51EA7" w14:textId="77777777" w:rsidR="004378DE" w:rsidRPr="00EC5EBD" w:rsidRDefault="004378DE" w:rsidP="00115651">
            <w:pPr>
              <w:jc w:val="center"/>
              <w:rPr>
                <w:rFonts w:ascii="Arial" w:hAnsi="Arial" w:cs="Arial"/>
                <w:b/>
                <w:bCs/>
                <w:sz w:val="24"/>
                <w:szCs w:val="24"/>
              </w:rPr>
            </w:pPr>
          </w:p>
          <w:p w14:paraId="3AE51EA8" w14:textId="04BC4063" w:rsidR="004378DE" w:rsidRPr="00EC5EBD" w:rsidRDefault="004378DE" w:rsidP="00D86742">
            <w:pPr>
              <w:spacing w:line="360" w:lineRule="auto"/>
              <w:jc w:val="center"/>
              <w:rPr>
                <w:rFonts w:ascii="Arial" w:hAnsi="Arial" w:cs="Arial"/>
                <w:b/>
                <w:bCs/>
                <w:sz w:val="24"/>
                <w:szCs w:val="24"/>
              </w:rPr>
            </w:pPr>
            <w:r w:rsidRPr="00EC5EBD">
              <w:rPr>
                <w:rFonts w:ascii="Arial" w:hAnsi="Arial" w:cs="Arial"/>
                <w:b/>
                <w:bCs/>
                <w:sz w:val="24"/>
                <w:szCs w:val="24"/>
              </w:rPr>
              <w:t>1</w:t>
            </w:r>
            <w:r w:rsidR="00D86742" w:rsidRPr="00EC5EBD">
              <w:rPr>
                <w:rFonts w:ascii="Arial" w:hAnsi="Arial" w:cs="Arial"/>
                <w:b/>
                <w:bCs/>
                <w:sz w:val="24"/>
                <w:szCs w:val="24"/>
              </w:rPr>
              <w:t>7.6%</w:t>
            </w:r>
          </w:p>
        </w:tc>
        <w:tc>
          <w:tcPr>
            <w:tcW w:w="2693" w:type="dxa"/>
          </w:tcPr>
          <w:p w14:paraId="3AE51EA9" w14:textId="77777777" w:rsidR="00115651" w:rsidRPr="00EC5EBD" w:rsidRDefault="00115651" w:rsidP="00115651">
            <w:pPr>
              <w:jc w:val="center"/>
              <w:rPr>
                <w:rFonts w:ascii="Arial" w:hAnsi="Arial" w:cs="Arial"/>
                <w:b/>
                <w:bCs/>
                <w:sz w:val="24"/>
                <w:szCs w:val="24"/>
              </w:rPr>
            </w:pPr>
          </w:p>
          <w:p w14:paraId="3AE51EAA" w14:textId="77777777" w:rsidR="004378DE" w:rsidRPr="00EC5EBD" w:rsidRDefault="004378DE" w:rsidP="00115651">
            <w:pPr>
              <w:jc w:val="center"/>
              <w:rPr>
                <w:rFonts w:ascii="Arial" w:hAnsi="Arial" w:cs="Arial"/>
                <w:b/>
                <w:bCs/>
                <w:sz w:val="24"/>
                <w:szCs w:val="24"/>
              </w:rPr>
            </w:pPr>
          </w:p>
          <w:p w14:paraId="3AE51EAB" w14:textId="512C48D5" w:rsidR="004378DE" w:rsidRPr="00EC5EBD" w:rsidRDefault="004378DE" w:rsidP="00115651">
            <w:pPr>
              <w:jc w:val="center"/>
              <w:rPr>
                <w:rFonts w:ascii="Arial" w:hAnsi="Arial" w:cs="Arial"/>
                <w:b/>
                <w:bCs/>
                <w:sz w:val="24"/>
                <w:szCs w:val="24"/>
              </w:rPr>
            </w:pPr>
            <w:r w:rsidRPr="00EC5EBD">
              <w:rPr>
                <w:rFonts w:ascii="Arial" w:hAnsi="Arial" w:cs="Arial"/>
                <w:b/>
                <w:bCs/>
                <w:sz w:val="24"/>
                <w:szCs w:val="24"/>
              </w:rPr>
              <w:t>+</w:t>
            </w:r>
            <w:r w:rsidR="00D86742" w:rsidRPr="00EC5EBD">
              <w:rPr>
                <w:rFonts w:ascii="Arial" w:hAnsi="Arial" w:cs="Arial"/>
                <w:b/>
                <w:bCs/>
                <w:sz w:val="24"/>
                <w:szCs w:val="24"/>
              </w:rPr>
              <w:t>8.1%</w:t>
            </w:r>
          </w:p>
        </w:tc>
        <w:tc>
          <w:tcPr>
            <w:tcW w:w="2551" w:type="dxa"/>
          </w:tcPr>
          <w:p w14:paraId="3AE51EAC" w14:textId="77777777" w:rsidR="00115651" w:rsidRPr="00EC5EBD" w:rsidRDefault="00115651" w:rsidP="00115651">
            <w:pPr>
              <w:jc w:val="center"/>
              <w:rPr>
                <w:rFonts w:ascii="Arial" w:hAnsi="Arial" w:cs="Arial"/>
                <w:b/>
                <w:bCs/>
                <w:sz w:val="24"/>
                <w:szCs w:val="24"/>
              </w:rPr>
            </w:pPr>
          </w:p>
          <w:p w14:paraId="2B02BD84" w14:textId="57E75BA2" w:rsidR="004378DE" w:rsidRPr="00EC5EBD" w:rsidRDefault="004378DE" w:rsidP="00B17B29">
            <w:pPr>
              <w:rPr>
                <w:rFonts w:ascii="Arial" w:hAnsi="Arial" w:cs="Arial"/>
                <w:b/>
                <w:bCs/>
                <w:sz w:val="24"/>
                <w:szCs w:val="24"/>
              </w:rPr>
            </w:pPr>
          </w:p>
          <w:p w14:paraId="3AE51EAE" w14:textId="3A7A5469" w:rsidR="004C1124" w:rsidRPr="00EC5EBD" w:rsidRDefault="004C1124" w:rsidP="00115651">
            <w:pPr>
              <w:jc w:val="center"/>
              <w:rPr>
                <w:rFonts w:ascii="Arial" w:hAnsi="Arial" w:cs="Arial"/>
                <w:b/>
                <w:bCs/>
                <w:sz w:val="24"/>
                <w:szCs w:val="24"/>
              </w:rPr>
            </w:pPr>
            <w:r w:rsidRPr="00EC5EBD">
              <w:rPr>
                <w:rFonts w:ascii="Arial" w:hAnsi="Arial" w:cs="Arial"/>
                <w:b/>
                <w:bCs/>
                <w:sz w:val="24"/>
                <w:szCs w:val="24"/>
              </w:rPr>
              <w:t>22.1%</w:t>
            </w:r>
          </w:p>
        </w:tc>
        <w:tc>
          <w:tcPr>
            <w:tcW w:w="2694" w:type="dxa"/>
          </w:tcPr>
          <w:p w14:paraId="3AE51EAF" w14:textId="77777777" w:rsidR="00115651" w:rsidRPr="00EC5EBD" w:rsidRDefault="00115651" w:rsidP="00115651">
            <w:pPr>
              <w:jc w:val="center"/>
              <w:rPr>
                <w:rFonts w:ascii="Arial" w:hAnsi="Arial" w:cs="Arial"/>
                <w:b/>
                <w:bCs/>
                <w:sz w:val="24"/>
                <w:szCs w:val="24"/>
              </w:rPr>
            </w:pPr>
          </w:p>
          <w:p w14:paraId="4D664590" w14:textId="1357858C" w:rsidR="004378DE" w:rsidRPr="00EC5EBD" w:rsidRDefault="004378DE" w:rsidP="00B17B29">
            <w:pPr>
              <w:rPr>
                <w:rFonts w:ascii="Arial" w:hAnsi="Arial" w:cs="Arial"/>
                <w:b/>
                <w:bCs/>
                <w:sz w:val="24"/>
                <w:szCs w:val="24"/>
              </w:rPr>
            </w:pPr>
          </w:p>
          <w:p w14:paraId="3AE51EB1" w14:textId="0202C132" w:rsidR="004C1124" w:rsidRPr="00EC5EBD" w:rsidRDefault="004C1124" w:rsidP="00115651">
            <w:pPr>
              <w:jc w:val="center"/>
              <w:rPr>
                <w:rFonts w:ascii="Arial" w:hAnsi="Arial" w:cs="Arial"/>
                <w:b/>
                <w:bCs/>
                <w:sz w:val="24"/>
                <w:szCs w:val="24"/>
              </w:rPr>
            </w:pPr>
            <w:r w:rsidRPr="00EC5EBD">
              <w:rPr>
                <w:rFonts w:ascii="Arial" w:hAnsi="Arial" w:cs="Arial"/>
                <w:b/>
                <w:bCs/>
                <w:sz w:val="24"/>
                <w:szCs w:val="24"/>
              </w:rPr>
              <w:t>17.2%</w:t>
            </w:r>
          </w:p>
        </w:tc>
        <w:tc>
          <w:tcPr>
            <w:tcW w:w="2693" w:type="dxa"/>
          </w:tcPr>
          <w:p w14:paraId="3AE51EB2" w14:textId="77777777" w:rsidR="00115651" w:rsidRPr="00EC5EBD" w:rsidRDefault="00115651" w:rsidP="00115651">
            <w:pPr>
              <w:jc w:val="center"/>
              <w:rPr>
                <w:rFonts w:ascii="Arial" w:hAnsi="Arial" w:cs="Arial"/>
                <w:b/>
                <w:bCs/>
                <w:sz w:val="24"/>
                <w:szCs w:val="24"/>
              </w:rPr>
            </w:pPr>
          </w:p>
          <w:p w14:paraId="7C279FE6" w14:textId="7B6E66C6" w:rsidR="004378DE" w:rsidRPr="00EC5EBD" w:rsidRDefault="004378DE" w:rsidP="00B17B29">
            <w:pPr>
              <w:rPr>
                <w:rFonts w:ascii="Arial" w:hAnsi="Arial" w:cs="Arial"/>
                <w:b/>
                <w:bCs/>
                <w:sz w:val="24"/>
                <w:szCs w:val="24"/>
              </w:rPr>
            </w:pPr>
          </w:p>
          <w:p w14:paraId="3AE51EB4" w14:textId="0E915A1F" w:rsidR="004C1124" w:rsidRPr="00EC5EBD" w:rsidRDefault="004C1124" w:rsidP="00115651">
            <w:pPr>
              <w:jc w:val="center"/>
              <w:rPr>
                <w:rFonts w:ascii="Arial" w:hAnsi="Arial" w:cs="Arial"/>
                <w:b/>
                <w:bCs/>
                <w:sz w:val="24"/>
                <w:szCs w:val="24"/>
              </w:rPr>
            </w:pPr>
            <w:r w:rsidRPr="00EC5EBD">
              <w:rPr>
                <w:rFonts w:ascii="Arial" w:hAnsi="Arial" w:cs="Arial"/>
                <w:b/>
                <w:bCs/>
                <w:sz w:val="24"/>
                <w:szCs w:val="24"/>
              </w:rPr>
              <w:t>+4.9%</w:t>
            </w:r>
          </w:p>
        </w:tc>
      </w:tr>
    </w:tbl>
    <w:p w14:paraId="3AE51ECA" w14:textId="77777777" w:rsidR="00115651" w:rsidRPr="00EC5EBD" w:rsidRDefault="00115651" w:rsidP="00115651">
      <w:pPr>
        <w:rPr>
          <w:rFonts w:ascii="Arial" w:hAnsi="Arial" w:cs="Arial"/>
          <w:b/>
          <w:sz w:val="24"/>
        </w:rPr>
      </w:pPr>
    </w:p>
    <w:p w14:paraId="3AE51ECB" w14:textId="77777777" w:rsidR="00115651" w:rsidRPr="00EC5EBD" w:rsidRDefault="00115651" w:rsidP="00115651">
      <w:pPr>
        <w:rPr>
          <w:rFonts w:ascii="Arial" w:hAnsi="Arial" w:cs="Arial"/>
          <w:b/>
          <w:bCs/>
          <w:sz w:val="28"/>
        </w:rPr>
      </w:pPr>
    </w:p>
    <w:p w14:paraId="3AE51ECC" w14:textId="77777777" w:rsidR="00115651" w:rsidRPr="00EC5EBD" w:rsidRDefault="00115651" w:rsidP="00115651">
      <w:pPr>
        <w:rPr>
          <w:rFonts w:ascii="Arial" w:hAnsi="Arial" w:cs="Arial"/>
          <w:b/>
          <w:bCs/>
          <w:sz w:val="28"/>
        </w:rPr>
      </w:pPr>
    </w:p>
    <w:p w14:paraId="3AE51ECD" w14:textId="77777777" w:rsidR="00115651" w:rsidRPr="00EC5EBD" w:rsidRDefault="00115651" w:rsidP="00115651">
      <w:pPr>
        <w:rPr>
          <w:rFonts w:ascii="Arial" w:hAnsi="Arial" w:cs="Arial"/>
          <w:b/>
          <w:bCs/>
          <w:sz w:val="28"/>
        </w:rPr>
      </w:pPr>
    </w:p>
    <w:p w14:paraId="3AE51ECE" w14:textId="77777777" w:rsidR="00115651" w:rsidRPr="00EC5EBD" w:rsidRDefault="00115651" w:rsidP="00115651">
      <w:pPr>
        <w:rPr>
          <w:rFonts w:ascii="Arial" w:hAnsi="Arial" w:cs="Arial"/>
          <w:b/>
          <w:bCs/>
          <w:sz w:val="28"/>
        </w:rPr>
      </w:pPr>
    </w:p>
    <w:p w14:paraId="3AE51ECF" w14:textId="77777777" w:rsidR="00115651" w:rsidRPr="00EC5EBD" w:rsidRDefault="00115651" w:rsidP="00115651">
      <w:pPr>
        <w:rPr>
          <w:rFonts w:ascii="Arial" w:hAnsi="Arial" w:cs="Arial"/>
          <w:b/>
          <w:bCs/>
          <w:sz w:val="28"/>
        </w:rPr>
      </w:pPr>
    </w:p>
    <w:p w14:paraId="3AE51ED0" w14:textId="77777777" w:rsidR="00115651" w:rsidRPr="00EC5EBD" w:rsidRDefault="00115651" w:rsidP="00115651">
      <w:pPr>
        <w:rPr>
          <w:rFonts w:ascii="Arial" w:hAnsi="Arial" w:cs="Arial"/>
          <w:b/>
          <w:bCs/>
          <w:sz w:val="28"/>
        </w:rPr>
      </w:pPr>
    </w:p>
    <w:p w14:paraId="3AE51ED1" w14:textId="77777777" w:rsidR="00115651" w:rsidRPr="00EC5EBD" w:rsidRDefault="00115651" w:rsidP="00115651">
      <w:pPr>
        <w:rPr>
          <w:rFonts w:ascii="Arial" w:hAnsi="Arial" w:cs="Arial"/>
          <w:b/>
          <w:bCs/>
          <w:sz w:val="28"/>
        </w:rPr>
      </w:pPr>
    </w:p>
    <w:p w14:paraId="3AE51ED2" w14:textId="77777777" w:rsidR="00115651" w:rsidRPr="00EC5EBD" w:rsidRDefault="00115651" w:rsidP="00115651">
      <w:pPr>
        <w:rPr>
          <w:rFonts w:ascii="Arial" w:hAnsi="Arial" w:cs="Arial"/>
          <w:b/>
          <w:bCs/>
          <w:sz w:val="28"/>
        </w:rPr>
      </w:pPr>
    </w:p>
    <w:p w14:paraId="3AE51ED3" w14:textId="77777777" w:rsidR="00115651" w:rsidRPr="00EC5EBD" w:rsidRDefault="00115651" w:rsidP="00115651">
      <w:pPr>
        <w:rPr>
          <w:rFonts w:ascii="Arial" w:hAnsi="Arial" w:cs="Arial"/>
          <w:b/>
          <w:bCs/>
          <w:sz w:val="28"/>
        </w:rPr>
      </w:pPr>
      <w:r w:rsidRPr="00EC5EBD">
        <w:rPr>
          <w:rFonts w:ascii="Arial" w:hAnsi="Arial" w:cs="Arial"/>
          <w:b/>
          <w:bCs/>
          <w:sz w:val="28"/>
        </w:rPr>
        <w:lastRenderedPageBreak/>
        <w:t>Metrics 5 – 8</w:t>
      </w:r>
    </w:p>
    <w:p w14:paraId="3AE51ED4" w14:textId="77777777" w:rsidR="00115651" w:rsidRPr="00EC5EBD" w:rsidRDefault="00115651" w:rsidP="00115651">
      <w:pPr>
        <w:rPr>
          <w:rFonts w:ascii="Arial" w:hAnsi="Arial" w:cs="Arial"/>
          <w:b/>
          <w:sz w:val="24"/>
        </w:rPr>
      </w:pPr>
      <w:r w:rsidRPr="00EC5EBD">
        <w:rPr>
          <w:rFonts w:ascii="Arial" w:hAnsi="Arial" w:cs="Arial"/>
          <w:b/>
          <w:sz w:val="24"/>
        </w:rPr>
        <w:t>(Data source:  Questions 14, 11, 5, 28b, NHS Staff Survey)</w:t>
      </w:r>
    </w:p>
    <w:p w14:paraId="3AE51ED5" w14:textId="77777777" w:rsidR="00115651" w:rsidRPr="00EC5EBD" w:rsidRDefault="00115651" w:rsidP="00115651">
      <w:pPr>
        <w:spacing w:after="0" w:line="240" w:lineRule="auto"/>
      </w:pPr>
    </w:p>
    <w:tbl>
      <w:tblPr>
        <w:tblStyle w:val="TableGrid"/>
        <w:tblpPr w:leftFromText="180" w:rightFromText="180" w:vertAnchor="text" w:horzAnchor="margin" w:tblpY="91"/>
        <w:tblW w:w="18428" w:type="dxa"/>
        <w:tblLook w:val="04A0" w:firstRow="1" w:lastRow="0" w:firstColumn="1" w:lastColumn="0" w:noHBand="0" w:noVBand="1"/>
      </w:tblPr>
      <w:tblGrid>
        <w:gridCol w:w="2994"/>
        <w:gridCol w:w="2404"/>
        <w:gridCol w:w="2421"/>
        <w:gridCol w:w="2671"/>
        <w:gridCol w:w="2551"/>
        <w:gridCol w:w="2694"/>
        <w:gridCol w:w="2693"/>
      </w:tblGrid>
      <w:tr w:rsidR="00115651" w:rsidRPr="00EC5EBD" w14:paraId="3AE51EE1" w14:textId="77777777" w:rsidTr="00A211B2">
        <w:tc>
          <w:tcPr>
            <w:tcW w:w="2994" w:type="dxa"/>
            <w:tcBorders>
              <w:top w:val="nil"/>
              <w:left w:val="nil"/>
              <w:bottom w:val="nil"/>
              <w:right w:val="single" w:sz="4" w:space="0" w:color="auto"/>
            </w:tcBorders>
            <w:shd w:val="clear" w:color="auto" w:fill="auto"/>
          </w:tcPr>
          <w:p w14:paraId="3AE51ED6" w14:textId="77777777" w:rsidR="00115651" w:rsidRPr="00EC5EBD" w:rsidRDefault="00115651" w:rsidP="00115651">
            <w:pPr>
              <w:rPr>
                <w:rFonts w:ascii="Arial" w:hAnsi="Arial" w:cs="Arial"/>
                <w:b/>
                <w:bCs/>
                <w:sz w:val="24"/>
                <w:szCs w:val="24"/>
              </w:rPr>
            </w:pPr>
          </w:p>
        </w:tc>
        <w:tc>
          <w:tcPr>
            <w:tcW w:w="2404" w:type="dxa"/>
            <w:tcBorders>
              <w:left w:val="single" w:sz="4" w:space="0" w:color="auto"/>
            </w:tcBorders>
            <w:shd w:val="clear" w:color="auto" w:fill="00A49A"/>
          </w:tcPr>
          <w:p w14:paraId="3AE51ED7" w14:textId="6B4FBB74" w:rsidR="00115651" w:rsidRPr="00EC5EBD" w:rsidRDefault="00115651" w:rsidP="00115651">
            <w:pPr>
              <w:jc w:val="center"/>
              <w:rPr>
                <w:rFonts w:ascii="Arial" w:hAnsi="Arial" w:cs="Arial"/>
                <w:b/>
                <w:bCs/>
                <w:sz w:val="24"/>
                <w:szCs w:val="24"/>
              </w:rPr>
            </w:pPr>
            <w:r w:rsidRPr="00EC5EBD">
              <w:rPr>
                <w:rFonts w:ascii="Arial" w:hAnsi="Arial" w:cs="Arial"/>
                <w:b/>
                <w:bCs/>
                <w:sz w:val="24"/>
                <w:szCs w:val="24"/>
              </w:rPr>
              <w:t xml:space="preserve">Disabled staff responses to </w:t>
            </w:r>
            <w:r w:rsidR="006017F3" w:rsidRPr="00EC5EBD">
              <w:rPr>
                <w:rFonts w:ascii="Arial" w:hAnsi="Arial" w:cs="Arial"/>
                <w:b/>
                <w:bCs/>
                <w:sz w:val="24"/>
                <w:szCs w:val="24"/>
              </w:rPr>
              <w:t xml:space="preserve">2019 </w:t>
            </w:r>
            <w:r w:rsidRPr="00EC5EBD">
              <w:rPr>
                <w:rFonts w:ascii="Arial" w:hAnsi="Arial" w:cs="Arial"/>
                <w:b/>
                <w:bCs/>
                <w:sz w:val="24"/>
                <w:szCs w:val="24"/>
              </w:rPr>
              <w:t>NHS Staff Survey</w:t>
            </w:r>
          </w:p>
          <w:p w14:paraId="3AE51ED8" w14:textId="77777777" w:rsidR="00115651" w:rsidRPr="00EC5EBD" w:rsidRDefault="00115651" w:rsidP="00115651">
            <w:pPr>
              <w:jc w:val="center"/>
              <w:rPr>
                <w:rFonts w:ascii="Arial" w:hAnsi="Arial" w:cs="Arial"/>
                <w:b/>
                <w:bCs/>
                <w:sz w:val="24"/>
                <w:szCs w:val="24"/>
              </w:rPr>
            </w:pPr>
          </w:p>
        </w:tc>
        <w:tc>
          <w:tcPr>
            <w:tcW w:w="2421" w:type="dxa"/>
            <w:shd w:val="clear" w:color="auto" w:fill="00A49A"/>
          </w:tcPr>
          <w:p w14:paraId="3AE51ED9" w14:textId="34335433" w:rsidR="00115651" w:rsidRPr="00EC5EBD" w:rsidRDefault="00115651" w:rsidP="00B17B29">
            <w:pPr>
              <w:jc w:val="center"/>
              <w:rPr>
                <w:rFonts w:ascii="Arial" w:hAnsi="Arial" w:cs="Arial"/>
                <w:b/>
                <w:bCs/>
                <w:sz w:val="24"/>
                <w:szCs w:val="24"/>
              </w:rPr>
            </w:pPr>
            <w:r w:rsidRPr="00EC5EBD">
              <w:rPr>
                <w:rFonts w:ascii="Arial" w:hAnsi="Arial" w:cs="Arial"/>
                <w:b/>
                <w:bCs/>
                <w:sz w:val="24"/>
                <w:szCs w:val="24"/>
              </w:rPr>
              <w:t>Non-</w:t>
            </w:r>
            <w:r w:rsidR="003C0F96" w:rsidRPr="00EC5EBD">
              <w:rPr>
                <w:rFonts w:ascii="Arial" w:hAnsi="Arial" w:cs="Arial"/>
                <w:b/>
                <w:bCs/>
                <w:sz w:val="24"/>
                <w:szCs w:val="24"/>
              </w:rPr>
              <w:t>d</w:t>
            </w:r>
            <w:r w:rsidRPr="00EC5EBD">
              <w:rPr>
                <w:rFonts w:ascii="Arial" w:hAnsi="Arial" w:cs="Arial"/>
                <w:b/>
                <w:bCs/>
                <w:sz w:val="24"/>
                <w:szCs w:val="24"/>
              </w:rPr>
              <w:t xml:space="preserve">isabled staff responses to </w:t>
            </w:r>
            <w:r w:rsidR="006017F3" w:rsidRPr="00EC5EBD">
              <w:rPr>
                <w:rFonts w:ascii="Arial" w:hAnsi="Arial" w:cs="Arial"/>
                <w:b/>
                <w:bCs/>
                <w:sz w:val="24"/>
                <w:szCs w:val="24"/>
              </w:rPr>
              <w:t>2019</w:t>
            </w:r>
            <w:r w:rsidRPr="00EC5EBD">
              <w:rPr>
                <w:rFonts w:ascii="Arial" w:hAnsi="Arial" w:cs="Arial"/>
                <w:b/>
                <w:bCs/>
                <w:sz w:val="24"/>
                <w:szCs w:val="24"/>
              </w:rPr>
              <w:t xml:space="preserve"> NHS Staff Survey</w:t>
            </w:r>
          </w:p>
        </w:tc>
        <w:tc>
          <w:tcPr>
            <w:tcW w:w="2671" w:type="dxa"/>
            <w:shd w:val="clear" w:color="auto" w:fill="00A49A"/>
          </w:tcPr>
          <w:p w14:paraId="3AE51EDA" w14:textId="1B691212" w:rsidR="00115651" w:rsidRPr="00EC5EBD" w:rsidRDefault="00115651" w:rsidP="00115651">
            <w:pPr>
              <w:jc w:val="center"/>
              <w:rPr>
                <w:rFonts w:ascii="Arial" w:hAnsi="Arial" w:cs="Arial"/>
                <w:b/>
                <w:bCs/>
                <w:sz w:val="24"/>
                <w:szCs w:val="24"/>
              </w:rPr>
            </w:pPr>
            <w:r w:rsidRPr="00EC5EBD">
              <w:rPr>
                <w:rFonts w:ascii="Arial" w:hAnsi="Arial" w:cs="Arial"/>
                <w:b/>
                <w:bCs/>
                <w:sz w:val="24"/>
                <w:szCs w:val="24"/>
              </w:rPr>
              <w:t>% points difference (+/-) between Disabled staff an</w:t>
            </w:r>
            <w:r w:rsidR="00B17B29" w:rsidRPr="00EC5EBD">
              <w:rPr>
                <w:rFonts w:ascii="Arial" w:hAnsi="Arial" w:cs="Arial"/>
                <w:b/>
                <w:bCs/>
                <w:sz w:val="24"/>
                <w:szCs w:val="24"/>
              </w:rPr>
              <w:t>d non-disabled staff  responses</w:t>
            </w:r>
            <w:r w:rsidRPr="00EC5EBD">
              <w:rPr>
                <w:rFonts w:ascii="Arial" w:hAnsi="Arial" w:cs="Arial"/>
                <w:b/>
                <w:bCs/>
                <w:sz w:val="24"/>
                <w:szCs w:val="24"/>
              </w:rPr>
              <w:t xml:space="preserve"> </w:t>
            </w:r>
            <w:r w:rsidR="006017F3" w:rsidRPr="00EC5EBD">
              <w:rPr>
                <w:rFonts w:ascii="Arial" w:hAnsi="Arial" w:cs="Arial"/>
                <w:b/>
                <w:bCs/>
                <w:sz w:val="24"/>
                <w:szCs w:val="24"/>
              </w:rPr>
              <w:t xml:space="preserve"> 2019</w:t>
            </w:r>
          </w:p>
        </w:tc>
        <w:tc>
          <w:tcPr>
            <w:tcW w:w="2551" w:type="dxa"/>
            <w:shd w:val="clear" w:color="auto" w:fill="00A49A"/>
          </w:tcPr>
          <w:p w14:paraId="3AE51EDB" w14:textId="3EBE0ECC" w:rsidR="00115651" w:rsidRPr="00EC5EBD" w:rsidRDefault="00115651" w:rsidP="00115651">
            <w:pPr>
              <w:jc w:val="center"/>
              <w:rPr>
                <w:rFonts w:ascii="Arial" w:hAnsi="Arial" w:cs="Arial"/>
                <w:b/>
                <w:bCs/>
                <w:sz w:val="24"/>
                <w:szCs w:val="24"/>
              </w:rPr>
            </w:pPr>
            <w:r w:rsidRPr="00EC5EBD">
              <w:rPr>
                <w:rFonts w:ascii="Arial" w:hAnsi="Arial" w:cs="Arial"/>
                <w:b/>
                <w:bCs/>
                <w:sz w:val="24"/>
                <w:szCs w:val="24"/>
              </w:rPr>
              <w:t>Disabled staff responses to</w:t>
            </w:r>
            <w:r w:rsidR="006017F3" w:rsidRPr="00EC5EBD">
              <w:rPr>
                <w:rFonts w:ascii="Arial" w:hAnsi="Arial" w:cs="Arial"/>
                <w:b/>
                <w:bCs/>
                <w:sz w:val="24"/>
                <w:szCs w:val="24"/>
              </w:rPr>
              <w:t xml:space="preserve"> 2020</w:t>
            </w:r>
            <w:r w:rsidRPr="00EC5EBD">
              <w:rPr>
                <w:rFonts w:ascii="Arial" w:hAnsi="Arial" w:cs="Arial"/>
                <w:b/>
                <w:bCs/>
                <w:sz w:val="24"/>
                <w:szCs w:val="24"/>
              </w:rPr>
              <w:t xml:space="preserve"> NHS Staff Survey </w:t>
            </w:r>
          </w:p>
          <w:p w14:paraId="3AE51EDC" w14:textId="77777777" w:rsidR="00115651" w:rsidRPr="00EC5EBD" w:rsidRDefault="00115651" w:rsidP="00115651">
            <w:pPr>
              <w:jc w:val="center"/>
              <w:rPr>
                <w:rFonts w:ascii="Arial" w:hAnsi="Arial" w:cs="Arial"/>
                <w:b/>
                <w:bCs/>
                <w:sz w:val="24"/>
                <w:szCs w:val="24"/>
              </w:rPr>
            </w:pPr>
          </w:p>
        </w:tc>
        <w:tc>
          <w:tcPr>
            <w:tcW w:w="2694" w:type="dxa"/>
            <w:shd w:val="clear" w:color="auto" w:fill="00A49A"/>
          </w:tcPr>
          <w:p w14:paraId="3AE51EDD" w14:textId="34834A1B" w:rsidR="00115651" w:rsidRPr="00EC5EBD" w:rsidRDefault="00115651" w:rsidP="00115651">
            <w:pPr>
              <w:jc w:val="center"/>
              <w:rPr>
                <w:rFonts w:ascii="Arial" w:hAnsi="Arial" w:cs="Arial"/>
                <w:b/>
                <w:bCs/>
                <w:sz w:val="24"/>
                <w:szCs w:val="24"/>
              </w:rPr>
            </w:pPr>
            <w:r w:rsidRPr="00EC5EBD">
              <w:rPr>
                <w:rFonts w:ascii="Arial" w:hAnsi="Arial" w:cs="Arial"/>
                <w:b/>
                <w:bCs/>
                <w:sz w:val="24"/>
                <w:szCs w:val="24"/>
              </w:rPr>
              <w:t>Non-disabled staff responses to</w:t>
            </w:r>
            <w:r w:rsidR="000F7708" w:rsidRPr="00EC5EBD">
              <w:rPr>
                <w:rFonts w:ascii="Arial" w:hAnsi="Arial" w:cs="Arial"/>
                <w:b/>
                <w:bCs/>
                <w:sz w:val="24"/>
                <w:szCs w:val="24"/>
              </w:rPr>
              <w:t xml:space="preserve"> </w:t>
            </w:r>
            <w:r w:rsidR="006017F3" w:rsidRPr="00EC5EBD">
              <w:rPr>
                <w:rFonts w:ascii="Arial" w:hAnsi="Arial" w:cs="Arial"/>
                <w:b/>
                <w:bCs/>
                <w:sz w:val="24"/>
                <w:szCs w:val="24"/>
              </w:rPr>
              <w:t xml:space="preserve">2020 </w:t>
            </w:r>
            <w:r w:rsidRPr="00EC5EBD">
              <w:rPr>
                <w:rFonts w:ascii="Arial" w:hAnsi="Arial" w:cs="Arial"/>
                <w:b/>
                <w:bCs/>
                <w:sz w:val="24"/>
                <w:szCs w:val="24"/>
              </w:rPr>
              <w:t>NHS Staff Survey</w:t>
            </w:r>
          </w:p>
          <w:p w14:paraId="3AE51EDE" w14:textId="77777777" w:rsidR="00115651" w:rsidRPr="00EC5EBD" w:rsidRDefault="00115651" w:rsidP="00115651">
            <w:pPr>
              <w:jc w:val="center"/>
              <w:rPr>
                <w:rFonts w:ascii="Arial" w:hAnsi="Arial" w:cs="Arial"/>
                <w:b/>
                <w:bCs/>
                <w:sz w:val="24"/>
                <w:szCs w:val="24"/>
              </w:rPr>
            </w:pPr>
          </w:p>
          <w:p w14:paraId="3AE51EDF" w14:textId="77777777" w:rsidR="00115651" w:rsidRPr="00EC5EBD" w:rsidRDefault="00115651" w:rsidP="00115651">
            <w:pPr>
              <w:jc w:val="center"/>
              <w:rPr>
                <w:rFonts w:ascii="Arial" w:hAnsi="Arial" w:cs="Arial"/>
                <w:b/>
                <w:bCs/>
                <w:sz w:val="24"/>
                <w:szCs w:val="24"/>
              </w:rPr>
            </w:pPr>
          </w:p>
        </w:tc>
        <w:tc>
          <w:tcPr>
            <w:tcW w:w="2693" w:type="dxa"/>
            <w:shd w:val="clear" w:color="auto" w:fill="00A49A"/>
          </w:tcPr>
          <w:p w14:paraId="3AE51EE0" w14:textId="60D78802" w:rsidR="00115651" w:rsidRPr="00EC5EBD" w:rsidRDefault="00115651" w:rsidP="00115651">
            <w:pPr>
              <w:jc w:val="center"/>
              <w:rPr>
                <w:rFonts w:ascii="Arial" w:hAnsi="Arial" w:cs="Arial"/>
                <w:b/>
                <w:bCs/>
                <w:sz w:val="24"/>
                <w:szCs w:val="24"/>
              </w:rPr>
            </w:pPr>
            <w:r w:rsidRPr="00EC5EBD">
              <w:rPr>
                <w:rFonts w:ascii="Arial" w:hAnsi="Arial" w:cs="Arial"/>
                <w:b/>
                <w:bCs/>
                <w:sz w:val="24"/>
                <w:szCs w:val="24"/>
              </w:rPr>
              <w:t>% points difference (+/-) between Disabled staff an</w:t>
            </w:r>
            <w:r w:rsidR="00B17B29" w:rsidRPr="00EC5EBD">
              <w:rPr>
                <w:rFonts w:ascii="Arial" w:hAnsi="Arial" w:cs="Arial"/>
                <w:b/>
                <w:bCs/>
                <w:sz w:val="24"/>
                <w:szCs w:val="24"/>
              </w:rPr>
              <w:t>d non-disabled staff  responses</w:t>
            </w:r>
            <w:r w:rsidR="006017F3" w:rsidRPr="00EC5EBD">
              <w:rPr>
                <w:rFonts w:ascii="Arial" w:hAnsi="Arial" w:cs="Arial"/>
                <w:b/>
                <w:bCs/>
                <w:sz w:val="24"/>
                <w:szCs w:val="24"/>
              </w:rPr>
              <w:t xml:space="preserve"> 2020</w:t>
            </w:r>
          </w:p>
        </w:tc>
      </w:tr>
      <w:tr w:rsidR="00115651" w:rsidRPr="00EC5EBD" w14:paraId="3AE51EE9" w14:textId="77777777" w:rsidTr="00A211B2">
        <w:tc>
          <w:tcPr>
            <w:tcW w:w="2994" w:type="dxa"/>
            <w:tcBorders>
              <w:top w:val="nil"/>
              <w:left w:val="nil"/>
              <w:bottom w:val="single" w:sz="4" w:space="0" w:color="auto"/>
              <w:right w:val="single" w:sz="4" w:space="0" w:color="auto"/>
            </w:tcBorders>
            <w:shd w:val="clear" w:color="auto" w:fill="auto"/>
          </w:tcPr>
          <w:p w14:paraId="3AE51EE2" w14:textId="77777777" w:rsidR="00115651" w:rsidRPr="00EC5EBD" w:rsidRDefault="00115651" w:rsidP="00115651">
            <w:pPr>
              <w:rPr>
                <w:rFonts w:ascii="Arial" w:hAnsi="Arial" w:cs="Arial"/>
                <w:b/>
                <w:bCs/>
                <w:sz w:val="24"/>
                <w:szCs w:val="24"/>
              </w:rPr>
            </w:pPr>
          </w:p>
        </w:tc>
        <w:tc>
          <w:tcPr>
            <w:tcW w:w="2404" w:type="dxa"/>
            <w:tcBorders>
              <w:left w:val="single" w:sz="4" w:space="0" w:color="auto"/>
            </w:tcBorders>
            <w:shd w:val="clear" w:color="auto" w:fill="82C6BC"/>
          </w:tcPr>
          <w:p w14:paraId="3AE51EE3" w14:textId="77777777" w:rsidR="00115651" w:rsidRPr="00EC5EBD" w:rsidRDefault="00115651" w:rsidP="00115651">
            <w:pPr>
              <w:jc w:val="center"/>
              <w:rPr>
                <w:rFonts w:ascii="Arial" w:hAnsi="Arial" w:cs="Arial"/>
                <w:b/>
                <w:bCs/>
                <w:sz w:val="24"/>
                <w:szCs w:val="24"/>
              </w:rPr>
            </w:pPr>
            <w:r w:rsidRPr="00EC5EBD">
              <w:rPr>
                <w:rFonts w:ascii="Arial" w:hAnsi="Arial" w:cs="Arial"/>
                <w:b/>
                <w:bCs/>
                <w:sz w:val="24"/>
                <w:szCs w:val="24"/>
              </w:rPr>
              <w:t>Percentage (%)</w:t>
            </w:r>
          </w:p>
        </w:tc>
        <w:tc>
          <w:tcPr>
            <w:tcW w:w="2421" w:type="dxa"/>
            <w:shd w:val="clear" w:color="auto" w:fill="82C6BC"/>
          </w:tcPr>
          <w:p w14:paraId="3AE51EE4" w14:textId="77777777" w:rsidR="00115651" w:rsidRPr="00EC5EBD" w:rsidRDefault="00115651" w:rsidP="00115651">
            <w:pPr>
              <w:jc w:val="center"/>
              <w:rPr>
                <w:rFonts w:ascii="Arial" w:hAnsi="Arial" w:cs="Arial"/>
                <w:b/>
                <w:bCs/>
                <w:sz w:val="24"/>
                <w:szCs w:val="24"/>
              </w:rPr>
            </w:pPr>
            <w:r w:rsidRPr="00EC5EBD">
              <w:rPr>
                <w:rFonts w:ascii="Arial" w:hAnsi="Arial" w:cs="Arial"/>
                <w:b/>
                <w:bCs/>
                <w:sz w:val="24"/>
                <w:szCs w:val="24"/>
              </w:rPr>
              <w:t>Percentage (%)</w:t>
            </w:r>
          </w:p>
        </w:tc>
        <w:tc>
          <w:tcPr>
            <w:tcW w:w="2671" w:type="dxa"/>
            <w:shd w:val="clear" w:color="auto" w:fill="82C6BC"/>
          </w:tcPr>
          <w:p w14:paraId="3AE51EE5" w14:textId="77777777" w:rsidR="00115651" w:rsidRPr="00EC5EBD" w:rsidRDefault="00115651" w:rsidP="00115651">
            <w:pPr>
              <w:jc w:val="center"/>
              <w:rPr>
                <w:rFonts w:ascii="Arial" w:hAnsi="Arial" w:cs="Arial"/>
                <w:b/>
                <w:bCs/>
                <w:sz w:val="24"/>
                <w:szCs w:val="24"/>
              </w:rPr>
            </w:pPr>
          </w:p>
        </w:tc>
        <w:tc>
          <w:tcPr>
            <w:tcW w:w="2551" w:type="dxa"/>
            <w:shd w:val="clear" w:color="auto" w:fill="82C6BC"/>
          </w:tcPr>
          <w:p w14:paraId="3AE51EE6" w14:textId="77777777" w:rsidR="00115651" w:rsidRPr="00EC5EBD" w:rsidRDefault="00115651" w:rsidP="00115651">
            <w:pPr>
              <w:jc w:val="center"/>
              <w:rPr>
                <w:rFonts w:ascii="Arial" w:hAnsi="Arial" w:cs="Arial"/>
                <w:b/>
                <w:bCs/>
                <w:sz w:val="24"/>
                <w:szCs w:val="24"/>
              </w:rPr>
            </w:pPr>
            <w:r w:rsidRPr="00EC5EBD">
              <w:rPr>
                <w:rFonts w:ascii="Arial" w:hAnsi="Arial" w:cs="Arial"/>
                <w:b/>
                <w:bCs/>
                <w:sz w:val="24"/>
                <w:szCs w:val="24"/>
              </w:rPr>
              <w:t>Percentage (%)</w:t>
            </w:r>
          </w:p>
        </w:tc>
        <w:tc>
          <w:tcPr>
            <w:tcW w:w="2694" w:type="dxa"/>
            <w:shd w:val="clear" w:color="auto" w:fill="82C6BC"/>
          </w:tcPr>
          <w:p w14:paraId="3AE51EE7" w14:textId="77777777" w:rsidR="00115651" w:rsidRPr="00EC5EBD" w:rsidRDefault="00115651" w:rsidP="00115651">
            <w:pPr>
              <w:jc w:val="center"/>
              <w:rPr>
                <w:rFonts w:ascii="Arial" w:hAnsi="Arial" w:cs="Arial"/>
                <w:b/>
                <w:bCs/>
                <w:sz w:val="24"/>
                <w:szCs w:val="24"/>
              </w:rPr>
            </w:pPr>
            <w:r w:rsidRPr="00EC5EBD">
              <w:rPr>
                <w:rFonts w:ascii="Arial" w:hAnsi="Arial" w:cs="Arial"/>
                <w:b/>
                <w:bCs/>
                <w:sz w:val="24"/>
                <w:szCs w:val="24"/>
              </w:rPr>
              <w:t>Percentage (%)</w:t>
            </w:r>
          </w:p>
        </w:tc>
        <w:tc>
          <w:tcPr>
            <w:tcW w:w="2693" w:type="dxa"/>
            <w:shd w:val="clear" w:color="auto" w:fill="82C6BC"/>
          </w:tcPr>
          <w:p w14:paraId="3AE51EE8" w14:textId="77777777" w:rsidR="00115651" w:rsidRPr="00EC5EBD" w:rsidRDefault="00115651" w:rsidP="00115651">
            <w:pPr>
              <w:jc w:val="center"/>
              <w:rPr>
                <w:rFonts w:ascii="Arial" w:hAnsi="Arial" w:cs="Arial"/>
                <w:b/>
                <w:bCs/>
                <w:sz w:val="24"/>
                <w:szCs w:val="24"/>
              </w:rPr>
            </w:pPr>
          </w:p>
        </w:tc>
      </w:tr>
      <w:tr w:rsidR="00115651" w:rsidRPr="00EC5EBD" w14:paraId="3AE51EFD" w14:textId="77777777" w:rsidTr="00A211B2">
        <w:tc>
          <w:tcPr>
            <w:tcW w:w="2994" w:type="dxa"/>
            <w:tcBorders>
              <w:top w:val="single" w:sz="4" w:space="0" w:color="auto"/>
            </w:tcBorders>
            <w:shd w:val="clear" w:color="auto" w:fill="82C6BC"/>
          </w:tcPr>
          <w:p w14:paraId="3AE51EEA" w14:textId="77777777" w:rsidR="00115651" w:rsidRPr="00EC5EBD" w:rsidRDefault="00115651" w:rsidP="00115651">
            <w:pPr>
              <w:rPr>
                <w:rFonts w:ascii="Arial" w:hAnsi="Arial" w:cs="Arial"/>
                <w:b/>
                <w:bCs/>
                <w:sz w:val="24"/>
              </w:rPr>
            </w:pPr>
            <w:r w:rsidRPr="00EC5EBD">
              <w:rPr>
                <w:rFonts w:ascii="Arial" w:hAnsi="Arial" w:cs="Arial"/>
                <w:b/>
                <w:sz w:val="24"/>
              </w:rPr>
              <w:t xml:space="preserve">Metric 5 - Percentage of Disabled staff compared to non-disabled staff believing that the </w:t>
            </w:r>
            <w:r w:rsidR="003C0F96" w:rsidRPr="00EC5EBD">
              <w:rPr>
                <w:rFonts w:ascii="Arial" w:hAnsi="Arial" w:cs="Arial"/>
                <w:b/>
                <w:sz w:val="24"/>
              </w:rPr>
              <w:t>t</w:t>
            </w:r>
            <w:r w:rsidRPr="00EC5EBD">
              <w:rPr>
                <w:rFonts w:ascii="Arial" w:hAnsi="Arial" w:cs="Arial"/>
                <w:b/>
                <w:sz w:val="24"/>
              </w:rPr>
              <w:t>rust provides equal opportunities for career progression or promotion.</w:t>
            </w:r>
          </w:p>
        </w:tc>
        <w:tc>
          <w:tcPr>
            <w:tcW w:w="2404" w:type="dxa"/>
          </w:tcPr>
          <w:p w14:paraId="3AE51EEB" w14:textId="77777777" w:rsidR="00115651" w:rsidRPr="00EC5EBD" w:rsidRDefault="00115651" w:rsidP="00115651">
            <w:pPr>
              <w:jc w:val="center"/>
              <w:rPr>
                <w:rFonts w:ascii="Arial" w:hAnsi="Arial" w:cs="Arial"/>
                <w:b/>
                <w:bCs/>
                <w:sz w:val="24"/>
                <w:szCs w:val="24"/>
              </w:rPr>
            </w:pPr>
          </w:p>
          <w:p w14:paraId="3AE51EEC" w14:textId="77777777" w:rsidR="0072329A" w:rsidRPr="00EC5EBD" w:rsidRDefault="0072329A" w:rsidP="00115651">
            <w:pPr>
              <w:jc w:val="center"/>
              <w:rPr>
                <w:rFonts w:ascii="Arial" w:hAnsi="Arial" w:cs="Arial"/>
                <w:b/>
                <w:bCs/>
                <w:sz w:val="24"/>
                <w:szCs w:val="24"/>
              </w:rPr>
            </w:pPr>
          </w:p>
          <w:p w14:paraId="3AE51EED" w14:textId="2FAD9E7F" w:rsidR="0072329A" w:rsidRPr="00EC5EBD" w:rsidRDefault="004E5FB1" w:rsidP="00115651">
            <w:pPr>
              <w:jc w:val="center"/>
              <w:rPr>
                <w:rFonts w:ascii="Arial" w:hAnsi="Arial" w:cs="Arial"/>
                <w:b/>
                <w:bCs/>
                <w:sz w:val="24"/>
                <w:szCs w:val="24"/>
              </w:rPr>
            </w:pPr>
            <w:r w:rsidRPr="00EC5EBD">
              <w:rPr>
                <w:rFonts w:ascii="Arial" w:hAnsi="Arial" w:cs="Arial"/>
                <w:b/>
                <w:bCs/>
                <w:sz w:val="24"/>
                <w:szCs w:val="24"/>
              </w:rPr>
              <w:t>85.6</w:t>
            </w:r>
            <w:r w:rsidR="0037636E" w:rsidRPr="00EC5EBD">
              <w:rPr>
                <w:rFonts w:ascii="Arial" w:hAnsi="Arial" w:cs="Arial"/>
                <w:b/>
                <w:bCs/>
                <w:sz w:val="24"/>
                <w:szCs w:val="24"/>
              </w:rPr>
              <w:t>%</w:t>
            </w:r>
          </w:p>
        </w:tc>
        <w:tc>
          <w:tcPr>
            <w:tcW w:w="2421" w:type="dxa"/>
          </w:tcPr>
          <w:p w14:paraId="3AE51EEE" w14:textId="77777777" w:rsidR="00115651" w:rsidRPr="00EC5EBD" w:rsidRDefault="00115651" w:rsidP="00115651">
            <w:pPr>
              <w:jc w:val="center"/>
              <w:rPr>
                <w:rFonts w:ascii="Arial" w:hAnsi="Arial" w:cs="Arial"/>
                <w:b/>
                <w:bCs/>
                <w:sz w:val="24"/>
                <w:szCs w:val="24"/>
              </w:rPr>
            </w:pPr>
          </w:p>
          <w:p w14:paraId="3AE51EEF" w14:textId="77777777" w:rsidR="0072329A" w:rsidRPr="00EC5EBD" w:rsidRDefault="0072329A" w:rsidP="00115651">
            <w:pPr>
              <w:jc w:val="center"/>
              <w:rPr>
                <w:rFonts w:ascii="Arial" w:hAnsi="Arial" w:cs="Arial"/>
                <w:b/>
                <w:bCs/>
                <w:sz w:val="24"/>
                <w:szCs w:val="24"/>
              </w:rPr>
            </w:pPr>
          </w:p>
          <w:p w14:paraId="3AE51EF0" w14:textId="3895D7E0" w:rsidR="0072329A" w:rsidRPr="00EC5EBD" w:rsidRDefault="004E5FB1" w:rsidP="00115651">
            <w:pPr>
              <w:jc w:val="center"/>
              <w:rPr>
                <w:rFonts w:ascii="Arial" w:hAnsi="Arial" w:cs="Arial"/>
                <w:b/>
                <w:bCs/>
                <w:sz w:val="24"/>
                <w:szCs w:val="24"/>
              </w:rPr>
            </w:pPr>
            <w:r w:rsidRPr="00EC5EBD">
              <w:rPr>
                <w:rFonts w:ascii="Arial" w:hAnsi="Arial" w:cs="Arial"/>
                <w:b/>
                <w:bCs/>
                <w:sz w:val="24"/>
                <w:szCs w:val="24"/>
              </w:rPr>
              <w:t>88.5%</w:t>
            </w:r>
          </w:p>
        </w:tc>
        <w:tc>
          <w:tcPr>
            <w:tcW w:w="2671" w:type="dxa"/>
          </w:tcPr>
          <w:p w14:paraId="3AE51EF1" w14:textId="77777777" w:rsidR="00115651" w:rsidRPr="00EC5EBD" w:rsidRDefault="00115651" w:rsidP="00115651">
            <w:pPr>
              <w:jc w:val="center"/>
              <w:rPr>
                <w:rFonts w:ascii="Arial" w:hAnsi="Arial" w:cs="Arial"/>
                <w:b/>
                <w:bCs/>
                <w:sz w:val="24"/>
                <w:szCs w:val="24"/>
              </w:rPr>
            </w:pPr>
          </w:p>
          <w:p w14:paraId="3AE51EF2" w14:textId="77777777" w:rsidR="0072329A" w:rsidRPr="00EC5EBD" w:rsidRDefault="0072329A" w:rsidP="00115651">
            <w:pPr>
              <w:jc w:val="center"/>
              <w:rPr>
                <w:rFonts w:ascii="Arial" w:hAnsi="Arial" w:cs="Arial"/>
                <w:b/>
                <w:bCs/>
                <w:sz w:val="24"/>
                <w:szCs w:val="24"/>
              </w:rPr>
            </w:pPr>
          </w:p>
          <w:p w14:paraId="3AE51EF3" w14:textId="4752E163" w:rsidR="0072329A" w:rsidRPr="00EC5EBD" w:rsidRDefault="0072329A" w:rsidP="00115651">
            <w:pPr>
              <w:jc w:val="center"/>
              <w:rPr>
                <w:rFonts w:ascii="Arial" w:hAnsi="Arial" w:cs="Arial"/>
                <w:b/>
                <w:bCs/>
                <w:sz w:val="24"/>
                <w:szCs w:val="24"/>
              </w:rPr>
            </w:pPr>
            <w:r w:rsidRPr="00EC5EBD">
              <w:rPr>
                <w:rFonts w:ascii="Arial" w:hAnsi="Arial" w:cs="Arial"/>
                <w:b/>
                <w:bCs/>
                <w:sz w:val="24"/>
                <w:szCs w:val="24"/>
              </w:rPr>
              <w:t>-</w:t>
            </w:r>
            <w:r w:rsidR="004E5FB1" w:rsidRPr="00EC5EBD">
              <w:rPr>
                <w:rFonts w:ascii="Arial" w:hAnsi="Arial" w:cs="Arial"/>
                <w:b/>
                <w:bCs/>
                <w:sz w:val="24"/>
                <w:szCs w:val="24"/>
              </w:rPr>
              <w:t>2.9</w:t>
            </w:r>
            <w:r w:rsidR="00512F0E" w:rsidRPr="00EC5EBD">
              <w:rPr>
                <w:rFonts w:ascii="Arial" w:hAnsi="Arial" w:cs="Arial"/>
                <w:b/>
                <w:bCs/>
                <w:sz w:val="24"/>
                <w:szCs w:val="24"/>
              </w:rPr>
              <w:t>%</w:t>
            </w:r>
          </w:p>
        </w:tc>
        <w:tc>
          <w:tcPr>
            <w:tcW w:w="2551" w:type="dxa"/>
          </w:tcPr>
          <w:p w14:paraId="3AE51EF4" w14:textId="77777777" w:rsidR="00115651" w:rsidRPr="00EC5EBD" w:rsidRDefault="00115651" w:rsidP="00115651">
            <w:pPr>
              <w:jc w:val="center"/>
              <w:rPr>
                <w:rFonts w:ascii="Arial" w:hAnsi="Arial" w:cs="Arial"/>
                <w:b/>
                <w:bCs/>
                <w:sz w:val="24"/>
                <w:szCs w:val="24"/>
              </w:rPr>
            </w:pPr>
          </w:p>
          <w:p w14:paraId="2D2ABA70" w14:textId="6752518D" w:rsidR="0072329A" w:rsidRPr="00EC5EBD" w:rsidRDefault="0072329A" w:rsidP="00B17B29">
            <w:pPr>
              <w:rPr>
                <w:rFonts w:ascii="Arial" w:hAnsi="Arial" w:cs="Arial"/>
                <w:b/>
                <w:bCs/>
                <w:sz w:val="24"/>
                <w:szCs w:val="24"/>
              </w:rPr>
            </w:pPr>
          </w:p>
          <w:p w14:paraId="3AE51EF6" w14:textId="6B47A73F" w:rsidR="000B4EF1" w:rsidRPr="00EC5EBD" w:rsidRDefault="000B4EF1" w:rsidP="00115651">
            <w:pPr>
              <w:jc w:val="center"/>
              <w:rPr>
                <w:rFonts w:ascii="Arial" w:hAnsi="Arial" w:cs="Arial"/>
                <w:b/>
                <w:bCs/>
                <w:sz w:val="24"/>
                <w:szCs w:val="24"/>
              </w:rPr>
            </w:pPr>
            <w:r w:rsidRPr="00EC5EBD">
              <w:rPr>
                <w:rFonts w:ascii="Arial" w:hAnsi="Arial" w:cs="Arial"/>
                <w:b/>
                <w:bCs/>
                <w:sz w:val="24"/>
                <w:szCs w:val="24"/>
              </w:rPr>
              <w:t>80.6%</w:t>
            </w:r>
          </w:p>
        </w:tc>
        <w:tc>
          <w:tcPr>
            <w:tcW w:w="2694" w:type="dxa"/>
          </w:tcPr>
          <w:p w14:paraId="3AE51EF7" w14:textId="77777777" w:rsidR="00115651" w:rsidRPr="00EC5EBD" w:rsidRDefault="00115651" w:rsidP="00115651">
            <w:pPr>
              <w:jc w:val="center"/>
              <w:rPr>
                <w:rFonts w:ascii="Arial" w:hAnsi="Arial" w:cs="Arial"/>
                <w:b/>
                <w:bCs/>
                <w:sz w:val="24"/>
                <w:szCs w:val="24"/>
              </w:rPr>
            </w:pPr>
          </w:p>
          <w:p w14:paraId="516F63FF" w14:textId="14766C68" w:rsidR="0072329A" w:rsidRPr="00EC5EBD" w:rsidRDefault="0072329A" w:rsidP="00B17B29">
            <w:pPr>
              <w:rPr>
                <w:rFonts w:ascii="Arial" w:hAnsi="Arial" w:cs="Arial"/>
                <w:b/>
                <w:bCs/>
                <w:sz w:val="24"/>
                <w:szCs w:val="24"/>
              </w:rPr>
            </w:pPr>
          </w:p>
          <w:p w14:paraId="3AE51EF9" w14:textId="4A025E5E" w:rsidR="000B4EF1" w:rsidRPr="00EC5EBD" w:rsidRDefault="000B4EF1" w:rsidP="00115651">
            <w:pPr>
              <w:jc w:val="center"/>
              <w:rPr>
                <w:rFonts w:ascii="Arial" w:hAnsi="Arial" w:cs="Arial"/>
                <w:b/>
                <w:bCs/>
                <w:sz w:val="24"/>
                <w:szCs w:val="24"/>
              </w:rPr>
            </w:pPr>
            <w:r w:rsidRPr="00EC5EBD">
              <w:rPr>
                <w:rFonts w:ascii="Arial" w:hAnsi="Arial" w:cs="Arial"/>
                <w:b/>
                <w:bCs/>
                <w:sz w:val="24"/>
                <w:szCs w:val="24"/>
              </w:rPr>
              <w:t>86.3%</w:t>
            </w:r>
          </w:p>
        </w:tc>
        <w:tc>
          <w:tcPr>
            <w:tcW w:w="2693" w:type="dxa"/>
          </w:tcPr>
          <w:p w14:paraId="3AE51EFA" w14:textId="77777777" w:rsidR="00115651" w:rsidRPr="00EC5EBD" w:rsidRDefault="00115651" w:rsidP="00115651">
            <w:pPr>
              <w:jc w:val="center"/>
              <w:rPr>
                <w:rFonts w:ascii="Arial" w:hAnsi="Arial" w:cs="Arial"/>
                <w:b/>
                <w:bCs/>
                <w:sz w:val="24"/>
                <w:szCs w:val="24"/>
              </w:rPr>
            </w:pPr>
          </w:p>
          <w:p w14:paraId="08BCC62A" w14:textId="77777777" w:rsidR="00B17B29" w:rsidRPr="00EC5EBD" w:rsidRDefault="00B17B29" w:rsidP="004E5FB1">
            <w:pPr>
              <w:spacing w:line="360" w:lineRule="auto"/>
              <w:jc w:val="center"/>
              <w:rPr>
                <w:rFonts w:ascii="Arial" w:hAnsi="Arial" w:cs="Arial"/>
                <w:b/>
                <w:bCs/>
                <w:sz w:val="24"/>
                <w:szCs w:val="24"/>
              </w:rPr>
            </w:pPr>
          </w:p>
          <w:p w14:paraId="3AE51EFC" w14:textId="3D1C7B8E" w:rsidR="000B4EF1" w:rsidRPr="00EC5EBD" w:rsidRDefault="000B4EF1" w:rsidP="004E5FB1">
            <w:pPr>
              <w:spacing w:line="360" w:lineRule="auto"/>
              <w:jc w:val="center"/>
              <w:rPr>
                <w:rFonts w:ascii="Arial" w:hAnsi="Arial" w:cs="Arial"/>
                <w:b/>
                <w:bCs/>
                <w:sz w:val="24"/>
                <w:szCs w:val="24"/>
              </w:rPr>
            </w:pPr>
            <w:r w:rsidRPr="00EC5EBD">
              <w:rPr>
                <w:rFonts w:ascii="Arial" w:hAnsi="Arial" w:cs="Arial"/>
                <w:b/>
                <w:bCs/>
                <w:sz w:val="24"/>
                <w:szCs w:val="24"/>
              </w:rPr>
              <w:t>-5.7%</w:t>
            </w:r>
          </w:p>
        </w:tc>
      </w:tr>
      <w:tr w:rsidR="00115651" w:rsidRPr="00EC5EBD" w14:paraId="3AE51F13" w14:textId="77777777" w:rsidTr="00A211B2">
        <w:tc>
          <w:tcPr>
            <w:tcW w:w="2994" w:type="dxa"/>
            <w:shd w:val="clear" w:color="auto" w:fill="82C6BC"/>
          </w:tcPr>
          <w:p w14:paraId="3AE51EFE" w14:textId="77777777" w:rsidR="00115651" w:rsidRPr="00EC5EBD" w:rsidRDefault="00115651" w:rsidP="00115651">
            <w:pPr>
              <w:rPr>
                <w:rFonts w:ascii="Arial" w:hAnsi="Arial" w:cs="Arial"/>
                <w:b/>
                <w:sz w:val="24"/>
              </w:rPr>
            </w:pPr>
            <w:r w:rsidRPr="00EC5EBD">
              <w:rPr>
                <w:rFonts w:ascii="Arial" w:hAnsi="Arial" w:cs="Arial"/>
                <w:b/>
                <w:sz w:val="24"/>
              </w:rPr>
              <w:t>Metric 6 - Percentage of Disabled staff compared to non-disabled staff saying that they have felt pressure from their manager to come to work, despite not feeling well enough to perform their duties.</w:t>
            </w:r>
          </w:p>
        </w:tc>
        <w:tc>
          <w:tcPr>
            <w:tcW w:w="2404" w:type="dxa"/>
          </w:tcPr>
          <w:p w14:paraId="3AE51EFF" w14:textId="77777777" w:rsidR="00115651" w:rsidRPr="00EC5EBD" w:rsidRDefault="00115651" w:rsidP="00115651">
            <w:pPr>
              <w:jc w:val="center"/>
              <w:rPr>
                <w:rFonts w:ascii="Arial" w:hAnsi="Arial" w:cs="Arial"/>
                <w:b/>
                <w:bCs/>
                <w:sz w:val="24"/>
                <w:szCs w:val="24"/>
              </w:rPr>
            </w:pPr>
          </w:p>
          <w:p w14:paraId="3AE51F00" w14:textId="77777777" w:rsidR="0072329A" w:rsidRPr="00EC5EBD" w:rsidRDefault="0072329A" w:rsidP="00115651">
            <w:pPr>
              <w:jc w:val="center"/>
              <w:rPr>
                <w:rFonts w:ascii="Arial" w:hAnsi="Arial" w:cs="Arial"/>
                <w:b/>
                <w:bCs/>
                <w:sz w:val="24"/>
                <w:szCs w:val="24"/>
              </w:rPr>
            </w:pPr>
          </w:p>
          <w:p w14:paraId="3AE51F01" w14:textId="48670761" w:rsidR="0072329A" w:rsidRPr="00EC5EBD" w:rsidRDefault="0072329A" w:rsidP="00115651">
            <w:pPr>
              <w:jc w:val="center"/>
              <w:rPr>
                <w:rFonts w:ascii="Arial" w:hAnsi="Arial" w:cs="Arial"/>
                <w:b/>
                <w:bCs/>
                <w:sz w:val="24"/>
                <w:szCs w:val="24"/>
              </w:rPr>
            </w:pPr>
            <w:r w:rsidRPr="00EC5EBD">
              <w:rPr>
                <w:rFonts w:ascii="Arial" w:hAnsi="Arial" w:cs="Arial"/>
                <w:b/>
                <w:bCs/>
                <w:sz w:val="24"/>
                <w:szCs w:val="24"/>
              </w:rPr>
              <w:t>2</w:t>
            </w:r>
            <w:r w:rsidR="004E5FB1" w:rsidRPr="00EC5EBD">
              <w:rPr>
                <w:rFonts w:ascii="Arial" w:hAnsi="Arial" w:cs="Arial"/>
                <w:b/>
                <w:bCs/>
                <w:sz w:val="24"/>
                <w:szCs w:val="24"/>
              </w:rPr>
              <w:t>6.5%</w:t>
            </w:r>
          </w:p>
          <w:p w14:paraId="3AE51F02" w14:textId="77777777" w:rsidR="0072329A" w:rsidRPr="00EC5EBD" w:rsidRDefault="0072329A" w:rsidP="00115651">
            <w:pPr>
              <w:jc w:val="center"/>
              <w:rPr>
                <w:rFonts w:ascii="Arial" w:hAnsi="Arial" w:cs="Arial"/>
                <w:b/>
                <w:bCs/>
                <w:sz w:val="24"/>
                <w:szCs w:val="24"/>
              </w:rPr>
            </w:pPr>
          </w:p>
        </w:tc>
        <w:tc>
          <w:tcPr>
            <w:tcW w:w="2421" w:type="dxa"/>
          </w:tcPr>
          <w:p w14:paraId="3AE51F03" w14:textId="77777777" w:rsidR="00115651" w:rsidRPr="00EC5EBD" w:rsidRDefault="00115651" w:rsidP="00115651">
            <w:pPr>
              <w:jc w:val="center"/>
              <w:rPr>
                <w:rFonts w:ascii="Arial" w:hAnsi="Arial" w:cs="Arial"/>
                <w:b/>
                <w:bCs/>
                <w:sz w:val="24"/>
                <w:szCs w:val="24"/>
              </w:rPr>
            </w:pPr>
          </w:p>
          <w:p w14:paraId="3AE51F04" w14:textId="77777777" w:rsidR="0072329A" w:rsidRPr="00EC5EBD" w:rsidRDefault="0072329A" w:rsidP="00115651">
            <w:pPr>
              <w:jc w:val="center"/>
              <w:rPr>
                <w:rFonts w:ascii="Arial" w:hAnsi="Arial" w:cs="Arial"/>
                <w:b/>
                <w:bCs/>
                <w:sz w:val="24"/>
                <w:szCs w:val="24"/>
              </w:rPr>
            </w:pPr>
          </w:p>
          <w:p w14:paraId="3AE51F05" w14:textId="0FE5E39C" w:rsidR="0072329A" w:rsidRPr="00EC5EBD" w:rsidRDefault="004E5FB1" w:rsidP="00115651">
            <w:pPr>
              <w:jc w:val="center"/>
              <w:rPr>
                <w:rFonts w:ascii="Arial" w:hAnsi="Arial" w:cs="Arial"/>
                <w:b/>
                <w:bCs/>
                <w:sz w:val="24"/>
                <w:szCs w:val="24"/>
              </w:rPr>
            </w:pPr>
            <w:r w:rsidRPr="00EC5EBD">
              <w:rPr>
                <w:rFonts w:ascii="Arial" w:hAnsi="Arial" w:cs="Arial"/>
                <w:b/>
                <w:bCs/>
                <w:sz w:val="24"/>
                <w:szCs w:val="24"/>
              </w:rPr>
              <w:t>19.5%</w:t>
            </w:r>
          </w:p>
        </w:tc>
        <w:tc>
          <w:tcPr>
            <w:tcW w:w="2671" w:type="dxa"/>
          </w:tcPr>
          <w:p w14:paraId="3AE51F06" w14:textId="77777777" w:rsidR="00115651" w:rsidRPr="00EC5EBD" w:rsidRDefault="00115651" w:rsidP="00115651">
            <w:pPr>
              <w:jc w:val="center"/>
              <w:rPr>
                <w:rFonts w:ascii="Arial" w:hAnsi="Arial" w:cs="Arial"/>
                <w:b/>
                <w:bCs/>
                <w:sz w:val="24"/>
                <w:szCs w:val="24"/>
              </w:rPr>
            </w:pPr>
          </w:p>
          <w:p w14:paraId="3AE51F07" w14:textId="77777777" w:rsidR="0072329A" w:rsidRPr="00EC5EBD" w:rsidRDefault="0072329A" w:rsidP="00115651">
            <w:pPr>
              <w:jc w:val="center"/>
              <w:rPr>
                <w:rFonts w:ascii="Arial" w:hAnsi="Arial" w:cs="Arial"/>
                <w:b/>
                <w:bCs/>
                <w:sz w:val="24"/>
                <w:szCs w:val="24"/>
              </w:rPr>
            </w:pPr>
          </w:p>
          <w:p w14:paraId="3AE51F08" w14:textId="7AF6C9F3" w:rsidR="0072329A" w:rsidRPr="00EC5EBD" w:rsidRDefault="0030651F" w:rsidP="00115651">
            <w:pPr>
              <w:jc w:val="center"/>
              <w:rPr>
                <w:rFonts w:ascii="Arial" w:hAnsi="Arial" w:cs="Arial"/>
                <w:b/>
                <w:bCs/>
                <w:sz w:val="24"/>
                <w:szCs w:val="24"/>
              </w:rPr>
            </w:pPr>
            <w:r w:rsidRPr="00EC5EBD">
              <w:rPr>
                <w:rFonts w:ascii="Arial" w:hAnsi="Arial" w:cs="Arial"/>
                <w:b/>
                <w:bCs/>
                <w:sz w:val="24"/>
                <w:szCs w:val="24"/>
              </w:rPr>
              <w:t>+</w:t>
            </w:r>
            <w:r w:rsidR="004E5FB1" w:rsidRPr="00EC5EBD">
              <w:rPr>
                <w:rFonts w:ascii="Arial" w:hAnsi="Arial" w:cs="Arial"/>
                <w:b/>
                <w:bCs/>
                <w:sz w:val="24"/>
                <w:szCs w:val="24"/>
              </w:rPr>
              <w:t>7%</w:t>
            </w:r>
          </w:p>
        </w:tc>
        <w:tc>
          <w:tcPr>
            <w:tcW w:w="2551" w:type="dxa"/>
          </w:tcPr>
          <w:p w14:paraId="3AE51F09" w14:textId="77777777" w:rsidR="00115651" w:rsidRPr="00EC5EBD" w:rsidRDefault="00115651" w:rsidP="00115651">
            <w:pPr>
              <w:jc w:val="center"/>
              <w:rPr>
                <w:rFonts w:ascii="Arial" w:hAnsi="Arial" w:cs="Arial"/>
                <w:b/>
                <w:bCs/>
                <w:sz w:val="24"/>
                <w:szCs w:val="24"/>
              </w:rPr>
            </w:pPr>
          </w:p>
          <w:p w14:paraId="3AE51F0B" w14:textId="69C66E40" w:rsidR="0072329A" w:rsidRPr="00EC5EBD" w:rsidRDefault="0072329A" w:rsidP="00B17B29">
            <w:pPr>
              <w:rPr>
                <w:rFonts w:ascii="Arial" w:hAnsi="Arial" w:cs="Arial"/>
                <w:b/>
                <w:bCs/>
                <w:sz w:val="24"/>
                <w:szCs w:val="24"/>
              </w:rPr>
            </w:pPr>
          </w:p>
          <w:p w14:paraId="2DABEB42" w14:textId="5C06A7C8" w:rsidR="000B4EF1" w:rsidRPr="00EC5EBD" w:rsidRDefault="000B4EF1" w:rsidP="00115651">
            <w:pPr>
              <w:jc w:val="center"/>
              <w:rPr>
                <w:rFonts w:ascii="Arial" w:hAnsi="Arial" w:cs="Arial"/>
                <w:b/>
                <w:bCs/>
                <w:sz w:val="24"/>
                <w:szCs w:val="24"/>
              </w:rPr>
            </w:pPr>
            <w:r w:rsidRPr="00EC5EBD">
              <w:rPr>
                <w:rFonts w:ascii="Arial" w:hAnsi="Arial" w:cs="Arial"/>
                <w:b/>
                <w:bCs/>
                <w:sz w:val="24"/>
                <w:szCs w:val="24"/>
              </w:rPr>
              <w:t>29.7%</w:t>
            </w:r>
          </w:p>
          <w:p w14:paraId="3AE51F0C" w14:textId="77777777" w:rsidR="0072329A" w:rsidRPr="00EC5EBD" w:rsidRDefault="0072329A" w:rsidP="00115651">
            <w:pPr>
              <w:jc w:val="center"/>
              <w:rPr>
                <w:rFonts w:ascii="Arial" w:hAnsi="Arial" w:cs="Arial"/>
                <w:b/>
                <w:bCs/>
                <w:sz w:val="24"/>
                <w:szCs w:val="24"/>
              </w:rPr>
            </w:pPr>
          </w:p>
        </w:tc>
        <w:tc>
          <w:tcPr>
            <w:tcW w:w="2694" w:type="dxa"/>
          </w:tcPr>
          <w:p w14:paraId="3AE51F0D" w14:textId="77777777" w:rsidR="00115651" w:rsidRPr="00EC5EBD" w:rsidRDefault="00115651" w:rsidP="00115651">
            <w:pPr>
              <w:jc w:val="center"/>
              <w:rPr>
                <w:rFonts w:ascii="Arial" w:hAnsi="Arial" w:cs="Arial"/>
                <w:b/>
                <w:bCs/>
                <w:sz w:val="24"/>
                <w:szCs w:val="24"/>
              </w:rPr>
            </w:pPr>
          </w:p>
          <w:p w14:paraId="450054D8" w14:textId="7392FCAD" w:rsidR="0072329A" w:rsidRPr="00EC5EBD" w:rsidRDefault="0072329A" w:rsidP="00B17B29">
            <w:pPr>
              <w:rPr>
                <w:rFonts w:ascii="Arial" w:hAnsi="Arial" w:cs="Arial"/>
                <w:b/>
                <w:bCs/>
                <w:sz w:val="24"/>
                <w:szCs w:val="24"/>
              </w:rPr>
            </w:pPr>
          </w:p>
          <w:p w14:paraId="3AE51F0F" w14:textId="6C2C4E7B" w:rsidR="000B4EF1" w:rsidRPr="00EC5EBD" w:rsidRDefault="000B4EF1" w:rsidP="00115651">
            <w:pPr>
              <w:jc w:val="center"/>
              <w:rPr>
                <w:rFonts w:ascii="Arial" w:hAnsi="Arial" w:cs="Arial"/>
                <w:b/>
                <w:bCs/>
                <w:sz w:val="24"/>
                <w:szCs w:val="24"/>
              </w:rPr>
            </w:pPr>
            <w:r w:rsidRPr="00EC5EBD">
              <w:rPr>
                <w:rFonts w:ascii="Arial" w:hAnsi="Arial" w:cs="Arial"/>
                <w:b/>
                <w:bCs/>
                <w:sz w:val="24"/>
                <w:szCs w:val="24"/>
              </w:rPr>
              <w:t>27.2%</w:t>
            </w:r>
          </w:p>
        </w:tc>
        <w:tc>
          <w:tcPr>
            <w:tcW w:w="2693" w:type="dxa"/>
          </w:tcPr>
          <w:p w14:paraId="3AE51F10" w14:textId="77777777" w:rsidR="00115651" w:rsidRPr="00EC5EBD" w:rsidRDefault="00115651" w:rsidP="00115651">
            <w:pPr>
              <w:jc w:val="center"/>
              <w:rPr>
                <w:rFonts w:ascii="Arial" w:hAnsi="Arial" w:cs="Arial"/>
                <w:b/>
                <w:bCs/>
                <w:sz w:val="24"/>
                <w:szCs w:val="24"/>
              </w:rPr>
            </w:pPr>
          </w:p>
          <w:p w14:paraId="255CDFC3" w14:textId="5E653540" w:rsidR="0072329A" w:rsidRPr="00EC5EBD" w:rsidRDefault="0072329A" w:rsidP="00B17B29">
            <w:pPr>
              <w:rPr>
                <w:rFonts w:ascii="Arial" w:hAnsi="Arial" w:cs="Arial"/>
                <w:b/>
                <w:bCs/>
                <w:sz w:val="24"/>
                <w:szCs w:val="24"/>
              </w:rPr>
            </w:pPr>
          </w:p>
          <w:p w14:paraId="3AE51F12" w14:textId="18647F76" w:rsidR="000B4EF1" w:rsidRPr="00EC5EBD" w:rsidRDefault="000B4EF1" w:rsidP="00115651">
            <w:pPr>
              <w:jc w:val="center"/>
              <w:rPr>
                <w:rFonts w:ascii="Arial" w:hAnsi="Arial" w:cs="Arial"/>
                <w:b/>
                <w:bCs/>
                <w:sz w:val="24"/>
                <w:szCs w:val="24"/>
              </w:rPr>
            </w:pPr>
            <w:r w:rsidRPr="00EC5EBD">
              <w:rPr>
                <w:rFonts w:ascii="Arial" w:hAnsi="Arial" w:cs="Arial"/>
                <w:b/>
                <w:bCs/>
                <w:sz w:val="24"/>
                <w:szCs w:val="24"/>
              </w:rPr>
              <w:t>2.5%</w:t>
            </w:r>
          </w:p>
        </w:tc>
      </w:tr>
      <w:tr w:rsidR="00115651" w:rsidRPr="00EC5EBD" w14:paraId="3AE51F27" w14:textId="77777777" w:rsidTr="00A211B2">
        <w:tc>
          <w:tcPr>
            <w:tcW w:w="2994" w:type="dxa"/>
            <w:shd w:val="clear" w:color="auto" w:fill="82C6BC"/>
          </w:tcPr>
          <w:p w14:paraId="3AE51F14" w14:textId="77777777" w:rsidR="00115651" w:rsidRPr="00EC5EBD" w:rsidRDefault="00115651" w:rsidP="00115651">
            <w:pPr>
              <w:rPr>
                <w:rFonts w:ascii="Arial" w:hAnsi="Arial" w:cs="Arial"/>
                <w:b/>
                <w:sz w:val="24"/>
              </w:rPr>
            </w:pPr>
            <w:r w:rsidRPr="00EC5EBD">
              <w:rPr>
                <w:rFonts w:ascii="Arial" w:hAnsi="Arial" w:cs="Arial"/>
                <w:b/>
                <w:sz w:val="24"/>
              </w:rPr>
              <w:t>Metric 7 - Percentage of Disabled staff compared to non-disabled staff saying that they are satisfied with the extent to which their organisation values their work.</w:t>
            </w:r>
          </w:p>
        </w:tc>
        <w:tc>
          <w:tcPr>
            <w:tcW w:w="2404" w:type="dxa"/>
          </w:tcPr>
          <w:p w14:paraId="3AE51F15" w14:textId="77777777" w:rsidR="00115651" w:rsidRPr="00EC5EBD" w:rsidRDefault="00115651" w:rsidP="00115651">
            <w:pPr>
              <w:jc w:val="center"/>
              <w:rPr>
                <w:rFonts w:ascii="Arial" w:hAnsi="Arial" w:cs="Arial"/>
                <w:b/>
                <w:bCs/>
                <w:sz w:val="24"/>
                <w:szCs w:val="24"/>
              </w:rPr>
            </w:pPr>
          </w:p>
          <w:p w14:paraId="3AE51F16" w14:textId="77777777" w:rsidR="0072329A" w:rsidRPr="00EC5EBD" w:rsidRDefault="0072329A" w:rsidP="00115651">
            <w:pPr>
              <w:jc w:val="center"/>
              <w:rPr>
                <w:rFonts w:ascii="Arial" w:hAnsi="Arial" w:cs="Arial"/>
                <w:b/>
                <w:bCs/>
                <w:sz w:val="24"/>
                <w:szCs w:val="24"/>
              </w:rPr>
            </w:pPr>
          </w:p>
          <w:p w14:paraId="3AE51F17" w14:textId="1675C9CF" w:rsidR="0072329A" w:rsidRPr="00EC5EBD" w:rsidRDefault="0072329A" w:rsidP="00115651">
            <w:pPr>
              <w:jc w:val="center"/>
              <w:rPr>
                <w:rFonts w:ascii="Arial" w:hAnsi="Arial" w:cs="Arial"/>
                <w:b/>
                <w:bCs/>
                <w:sz w:val="24"/>
                <w:szCs w:val="24"/>
              </w:rPr>
            </w:pPr>
            <w:r w:rsidRPr="00EC5EBD">
              <w:rPr>
                <w:rFonts w:ascii="Arial" w:hAnsi="Arial" w:cs="Arial"/>
                <w:b/>
                <w:bCs/>
                <w:sz w:val="24"/>
                <w:szCs w:val="24"/>
              </w:rPr>
              <w:t>4</w:t>
            </w:r>
            <w:r w:rsidR="004E5FB1" w:rsidRPr="00EC5EBD">
              <w:rPr>
                <w:rFonts w:ascii="Arial" w:hAnsi="Arial" w:cs="Arial"/>
                <w:b/>
                <w:bCs/>
                <w:sz w:val="24"/>
                <w:szCs w:val="24"/>
              </w:rPr>
              <w:t>6.1%</w:t>
            </w:r>
          </w:p>
        </w:tc>
        <w:tc>
          <w:tcPr>
            <w:tcW w:w="2421" w:type="dxa"/>
          </w:tcPr>
          <w:p w14:paraId="3AE51F18" w14:textId="77777777" w:rsidR="00115651" w:rsidRPr="00EC5EBD" w:rsidRDefault="00115651" w:rsidP="00115651">
            <w:pPr>
              <w:jc w:val="center"/>
              <w:rPr>
                <w:rFonts w:ascii="Arial" w:hAnsi="Arial" w:cs="Arial"/>
                <w:b/>
                <w:bCs/>
                <w:sz w:val="24"/>
                <w:szCs w:val="24"/>
              </w:rPr>
            </w:pPr>
          </w:p>
          <w:p w14:paraId="3AE51F19" w14:textId="77777777" w:rsidR="0072329A" w:rsidRPr="00EC5EBD" w:rsidRDefault="0072329A" w:rsidP="00115651">
            <w:pPr>
              <w:jc w:val="center"/>
              <w:rPr>
                <w:rFonts w:ascii="Arial" w:hAnsi="Arial" w:cs="Arial"/>
                <w:b/>
                <w:bCs/>
                <w:sz w:val="24"/>
                <w:szCs w:val="24"/>
              </w:rPr>
            </w:pPr>
          </w:p>
          <w:p w14:paraId="3AE51F1A" w14:textId="08DEC901" w:rsidR="0072329A" w:rsidRPr="00EC5EBD" w:rsidRDefault="0072329A" w:rsidP="00115651">
            <w:pPr>
              <w:jc w:val="center"/>
              <w:rPr>
                <w:rFonts w:ascii="Arial" w:hAnsi="Arial" w:cs="Arial"/>
                <w:b/>
                <w:bCs/>
                <w:sz w:val="24"/>
                <w:szCs w:val="24"/>
              </w:rPr>
            </w:pPr>
            <w:r w:rsidRPr="00EC5EBD">
              <w:rPr>
                <w:rFonts w:ascii="Arial" w:hAnsi="Arial" w:cs="Arial"/>
                <w:b/>
                <w:bCs/>
                <w:sz w:val="24"/>
                <w:szCs w:val="24"/>
              </w:rPr>
              <w:t>5</w:t>
            </w:r>
            <w:r w:rsidR="004E5FB1" w:rsidRPr="00EC5EBD">
              <w:rPr>
                <w:rFonts w:ascii="Arial" w:hAnsi="Arial" w:cs="Arial"/>
                <w:b/>
                <w:bCs/>
                <w:sz w:val="24"/>
                <w:szCs w:val="24"/>
              </w:rPr>
              <w:t>5</w:t>
            </w:r>
            <w:r w:rsidR="00512F0E" w:rsidRPr="00EC5EBD">
              <w:rPr>
                <w:rFonts w:ascii="Arial" w:hAnsi="Arial" w:cs="Arial"/>
                <w:b/>
                <w:bCs/>
                <w:sz w:val="24"/>
                <w:szCs w:val="24"/>
              </w:rPr>
              <w:t>.0</w:t>
            </w:r>
            <w:r w:rsidR="0030651F" w:rsidRPr="00EC5EBD">
              <w:rPr>
                <w:rFonts w:ascii="Arial" w:hAnsi="Arial" w:cs="Arial"/>
                <w:b/>
                <w:bCs/>
                <w:sz w:val="24"/>
                <w:szCs w:val="24"/>
              </w:rPr>
              <w:t>%</w:t>
            </w:r>
          </w:p>
        </w:tc>
        <w:tc>
          <w:tcPr>
            <w:tcW w:w="2671" w:type="dxa"/>
          </w:tcPr>
          <w:p w14:paraId="3AE51F1B" w14:textId="77777777" w:rsidR="00115651" w:rsidRPr="00EC5EBD" w:rsidRDefault="00115651" w:rsidP="00115651">
            <w:pPr>
              <w:jc w:val="center"/>
              <w:rPr>
                <w:rFonts w:ascii="Arial" w:hAnsi="Arial" w:cs="Arial"/>
                <w:b/>
                <w:bCs/>
                <w:sz w:val="24"/>
                <w:szCs w:val="24"/>
              </w:rPr>
            </w:pPr>
          </w:p>
          <w:p w14:paraId="3AE51F1C" w14:textId="77777777" w:rsidR="0072329A" w:rsidRPr="00EC5EBD" w:rsidRDefault="0072329A" w:rsidP="00115651">
            <w:pPr>
              <w:jc w:val="center"/>
              <w:rPr>
                <w:rFonts w:ascii="Arial" w:hAnsi="Arial" w:cs="Arial"/>
                <w:b/>
                <w:bCs/>
                <w:sz w:val="24"/>
                <w:szCs w:val="24"/>
              </w:rPr>
            </w:pPr>
          </w:p>
          <w:p w14:paraId="3AE51F1D" w14:textId="3D4807D5" w:rsidR="0072329A" w:rsidRPr="00EC5EBD" w:rsidRDefault="0072329A" w:rsidP="00115651">
            <w:pPr>
              <w:jc w:val="center"/>
              <w:rPr>
                <w:rFonts w:ascii="Arial" w:hAnsi="Arial" w:cs="Arial"/>
                <w:b/>
                <w:bCs/>
                <w:sz w:val="24"/>
                <w:szCs w:val="24"/>
              </w:rPr>
            </w:pPr>
            <w:r w:rsidRPr="00EC5EBD">
              <w:rPr>
                <w:rFonts w:ascii="Arial" w:hAnsi="Arial" w:cs="Arial"/>
                <w:b/>
                <w:bCs/>
                <w:sz w:val="24"/>
                <w:szCs w:val="24"/>
              </w:rPr>
              <w:t>-8.</w:t>
            </w:r>
            <w:r w:rsidR="004E5FB1" w:rsidRPr="00EC5EBD">
              <w:rPr>
                <w:rFonts w:ascii="Arial" w:hAnsi="Arial" w:cs="Arial"/>
                <w:b/>
                <w:bCs/>
                <w:sz w:val="24"/>
                <w:szCs w:val="24"/>
              </w:rPr>
              <w:t>9</w:t>
            </w:r>
            <w:r w:rsidR="00512F0E" w:rsidRPr="00EC5EBD">
              <w:rPr>
                <w:rFonts w:ascii="Arial" w:hAnsi="Arial" w:cs="Arial"/>
                <w:b/>
                <w:bCs/>
                <w:sz w:val="24"/>
                <w:szCs w:val="24"/>
              </w:rPr>
              <w:t>%</w:t>
            </w:r>
          </w:p>
        </w:tc>
        <w:tc>
          <w:tcPr>
            <w:tcW w:w="2551" w:type="dxa"/>
          </w:tcPr>
          <w:p w14:paraId="3AE51F1E" w14:textId="77777777" w:rsidR="00115651" w:rsidRPr="00EC5EBD" w:rsidRDefault="00115651" w:rsidP="00115651">
            <w:pPr>
              <w:jc w:val="center"/>
              <w:rPr>
                <w:rFonts w:ascii="Arial" w:hAnsi="Arial" w:cs="Arial"/>
                <w:b/>
                <w:bCs/>
                <w:sz w:val="24"/>
                <w:szCs w:val="24"/>
              </w:rPr>
            </w:pPr>
          </w:p>
          <w:p w14:paraId="1CE23B3E" w14:textId="432EF97C" w:rsidR="0072329A" w:rsidRPr="00EC5EBD" w:rsidRDefault="0072329A" w:rsidP="00B17B29">
            <w:pPr>
              <w:rPr>
                <w:rFonts w:ascii="Arial" w:hAnsi="Arial" w:cs="Arial"/>
                <w:b/>
                <w:bCs/>
                <w:sz w:val="24"/>
                <w:szCs w:val="24"/>
              </w:rPr>
            </w:pPr>
          </w:p>
          <w:p w14:paraId="3AE51F20" w14:textId="16A51042" w:rsidR="000B4EF1" w:rsidRPr="00EC5EBD" w:rsidRDefault="000B4EF1" w:rsidP="00115651">
            <w:pPr>
              <w:jc w:val="center"/>
              <w:rPr>
                <w:rFonts w:ascii="Arial" w:hAnsi="Arial" w:cs="Arial"/>
                <w:b/>
                <w:bCs/>
                <w:sz w:val="24"/>
                <w:szCs w:val="24"/>
              </w:rPr>
            </w:pPr>
            <w:r w:rsidRPr="00EC5EBD">
              <w:rPr>
                <w:rFonts w:ascii="Arial" w:hAnsi="Arial" w:cs="Arial"/>
                <w:b/>
                <w:bCs/>
                <w:sz w:val="24"/>
                <w:szCs w:val="24"/>
              </w:rPr>
              <w:t>41.7%</w:t>
            </w:r>
          </w:p>
        </w:tc>
        <w:tc>
          <w:tcPr>
            <w:tcW w:w="2694" w:type="dxa"/>
          </w:tcPr>
          <w:p w14:paraId="3AE51F21" w14:textId="77777777" w:rsidR="00115651" w:rsidRPr="00EC5EBD" w:rsidRDefault="00115651" w:rsidP="00115651">
            <w:pPr>
              <w:jc w:val="center"/>
              <w:rPr>
                <w:rFonts w:ascii="Arial" w:hAnsi="Arial" w:cs="Arial"/>
                <w:b/>
                <w:bCs/>
                <w:sz w:val="24"/>
                <w:szCs w:val="24"/>
              </w:rPr>
            </w:pPr>
          </w:p>
          <w:p w14:paraId="7A5BCE70" w14:textId="28F1AEBD" w:rsidR="0072329A" w:rsidRPr="00EC5EBD" w:rsidRDefault="000B4EF1" w:rsidP="00B17B29">
            <w:pPr>
              <w:rPr>
                <w:rFonts w:ascii="Arial" w:hAnsi="Arial" w:cs="Arial"/>
                <w:b/>
                <w:bCs/>
                <w:sz w:val="24"/>
                <w:szCs w:val="24"/>
              </w:rPr>
            </w:pPr>
            <w:r w:rsidRPr="00EC5EBD">
              <w:rPr>
                <w:rFonts w:ascii="Arial" w:hAnsi="Arial" w:cs="Arial"/>
                <w:b/>
                <w:bCs/>
                <w:sz w:val="24"/>
                <w:szCs w:val="24"/>
              </w:rPr>
              <w:t xml:space="preserve"> </w:t>
            </w:r>
          </w:p>
          <w:p w14:paraId="3AE51F23" w14:textId="65195D52" w:rsidR="000B4EF1" w:rsidRPr="00EC5EBD" w:rsidRDefault="000B4EF1" w:rsidP="00115651">
            <w:pPr>
              <w:jc w:val="center"/>
              <w:rPr>
                <w:rFonts w:ascii="Arial" w:hAnsi="Arial" w:cs="Arial"/>
                <w:b/>
                <w:bCs/>
                <w:sz w:val="24"/>
                <w:szCs w:val="24"/>
              </w:rPr>
            </w:pPr>
            <w:r w:rsidRPr="00EC5EBD">
              <w:rPr>
                <w:rFonts w:ascii="Arial" w:hAnsi="Arial" w:cs="Arial"/>
                <w:b/>
                <w:bCs/>
                <w:sz w:val="24"/>
                <w:szCs w:val="24"/>
              </w:rPr>
              <w:t>50.2%</w:t>
            </w:r>
          </w:p>
        </w:tc>
        <w:tc>
          <w:tcPr>
            <w:tcW w:w="2693" w:type="dxa"/>
          </w:tcPr>
          <w:p w14:paraId="3AE51F24" w14:textId="77777777" w:rsidR="00115651" w:rsidRPr="00EC5EBD" w:rsidRDefault="00115651" w:rsidP="00115651">
            <w:pPr>
              <w:jc w:val="center"/>
              <w:rPr>
                <w:rFonts w:ascii="Arial" w:hAnsi="Arial" w:cs="Arial"/>
                <w:b/>
                <w:bCs/>
                <w:sz w:val="24"/>
                <w:szCs w:val="24"/>
              </w:rPr>
            </w:pPr>
          </w:p>
          <w:p w14:paraId="564198A3" w14:textId="34263B2B" w:rsidR="0072329A" w:rsidRPr="00EC5EBD" w:rsidRDefault="0072329A" w:rsidP="00B17B29">
            <w:pPr>
              <w:rPr>
                <w:rFonts w:ascii="Arial" w:hAnsi="Arial" w:cs="Arial"/>
                <w:b/>
                <w:bCs/>
                <w:sz w:val="24"/>
                <w:szCs w:val="24"/>
              </w:rPr>
            </w:pPr>
          </w:p>
          <w:p w14:paraId="3AE51F26" w14:textId="5599CA52" w:rsidR="000B4EF1" w:rsidRPr="00EC5EBD" w:rsidRDefault="000B4EF1" w:rsidP="00115651">
            <w:pPr>
              <w:jc w:val="center"/>
              <w:rPr>
                <w:rFonts w:ascii="Arial" w:hAnsi="Arial" w:cs="Arial"/>
                <w:b/>
                <w:bCs/>
                <w:sz w:val="24"/>
                <w:szCs w:val="24"/>
              </w:rPr>
            </w:pPr>
            <w:r w:rsidRPr="00EC5EBD">
              <w:rPr>
                <w:rFonts w:ascii="Arial" w:hAnsi="Arial" w:cs="Arial"/>
                <w:b/>
                <w:bCs/>
                <w:sz w:val="24"/>
                <w:szCs w:val="24"/>
              </w:rPr>
              <w:t>-8.5%</w:t>
            </w:r>
          </w:p>
        </w:tc>
      </w:tr>
      <w:tr w:rsidR="00115651" w:rsidRPr="00EC5EBD" w14:paraId="3AE51F3B" w14:textId="77777777" w:rsidTr="00A211B2">
        <w:tc>
          <w:tcPr>
            <w:tcW w:w="2994" w:type="dxa"/>
            <w:shd w:val="clear" w:color="auto" w:fill="82C6BC"/>
          </w:tcPr>
          <w:p w14:paraId="3AE51F28" w14:textId="77777777" w:rsidR="00115651" w:rsidRPr="00EC5EBD" w:rsidRDefault="00115651" w:rsidP="00115651">
            <w:pPr>
              <w:rPr>
                <w:rFonts w:ascii="Arial" w:hAnsi="Arial" w:cs="Arial"/>
                <w:b/>
                <w:sz w:val="24"/>
              </w:rPr>
            </w:pPr>
            <w:r w:rsidRPr="00EC5EBD">
              <w:rPr>
                <w:rFonts w:ascii="Arial" w:hAnsi="Arial" w:cs="Arial"/>
                <w:b/>
                <w:sz w:val="24"/>
              </w:rPr>
              <w:t>Metric 8 - Percentage of Disabled staff saying that their employer has made adequate adjustment(s) to enable them to carry out their work.</w:t>
            </w:r>
          </w:p>
        </w:tc>
        <w:tc>
          <w:tcPr>
            <w:tcW w:w="2404" w:type="dxa"/>
          </w:tcPr>
          <w:p w14:paraId="3AE51F29" w14:textId="77777777" w:rsidR="00115651" w:rsidRPr="00EC5EBD" w:rsidRDefault="00115651" w:rsidP="00115651">
            <w:pPr>
              <w:jc w:val="center"/>
              <w:rPr>
                <w:rFonts w:ascii="Arial" w:hAnsi="Arial" w:cs="Arial"/>
                <w:b/>
                <w:bCs/>
                <w:sz w:val="24"/>
                <w:szCs w:val="24"/>
              </w:rPr>
            </w:pPr>
          </w:p>
          <w:p w14:paraId="3CCE9DFF" w14:textId="43821A29" w:rsidR="0072329A" w:rsidRPr="00EC5EBD" w:rsidRDefault="0072329A" w:rsidP="00EC5EBD">
            <w:pPr>
              <w:rPr>
                <w:rFonts w:ascii="Arial" w:hAnsi="Arial" w:cs="Arial"/>
                <w:b/>
                <w:bCs/>
                <w:sz w:val="24"/>
                <w:szCs w:val="24"/>
              </w:rPr>
            </w:pPr>
          </w:p>
          <w:p w14:paraId="3AE51F2B" w14:textId="33F40482" w:rsidR="000B4EF1" w:rsidRPr="00EC5EBD" w:rsidRDefault="000B4EF1" w:rsidP="00115651">
            <w:pPr>
              <w:jc w:val="center"/>
              <w:rPr>
                <w:rFonts w:ascii="Arial" w:hAnsi="Arial" w:cs="Arial"/>
                <w:b/>
                <w:bCs/>
                <w:sz w:val="24"/>
                <w:szCs w:val="24"/>
              </w:rPr>
            </w:pPr>
            <w:r w:rsidRPr="00EC5EBD">
              <w:rPr>
                <w:rFonts w:ascii="Arial" w:hAnsi="Arial" w:cs="Arial"/>
                <w:b/>
                <w:bCs/>
                <w:sz w:val="24"/>
                <w:szCs w:val="24"/>
              </w:rPr>
              <w:t>81.8%</w:t>
            </w:r>
          </w:p>
        </w:tc>
        <w:tc>
          <w:tcPr>
            <w:tcW w:w="2421" w:type="dxa"/>
            <w:shd w:val="clear" w:color="auto" w:fill="82C6BC"/>
          </w:tcPr>
          <w:p w14:paraId="3AE51F2C" w14:textId="77777777" w:rsidR="00115651" w:rsidRPr="00EC5EBD" w:rsidRDefault="00115651" w:rsidP="00115651">
            <w:pPr>
              <w:jc w:val="center"/>
              <w:rPr>
                <w:rFonts w:ascii="Arial" w:hAnsi="Arial" w:cs="Arial"/>
                <w:b/>
                <w:bCs/>
                <w:sz w:val="24"/>
                <w:szCs w:val="24"/>
              </w:rPr>
            </w:pPr>
          </w:p>
          <w:p w14:paraId="3AE51F2D" w14:textId="77777777" w:rsidR="00115651" w:rsidRPr="00EC5EBD" w:rsidRDefault="00115651" w:rsidP="00115651">
            <w:pPr>
              <w:jc w:val="center"/>
              <w:rPr>
                <w:rFonts w:ascii="Arial" w:hAnsi="Arial" w:cs="Arial"/>
                <w:b/>
                <w:bCs/>
                <w:sz w:val="24"/>
                <w:szCs w:val="24"/>
              </w:rPr>
            </w:pPr>
          </w:p>
          <w:p w14:paraId="3AE51F2E" w14:textId="77777777" w:rsidR="00115651" w:rsidRPr="00EC5EBD" w:rsidRDefault="00115651" w:rsidP="00115651">
            <w:pPr>
              <w:jc w:val="center"/>
              <w:rPr>
                <w:rFonts w:ascii="Arial" w:hAnsi="Arial" w:cs="Arial"/>
                <w:b/>
                <w:bCs/>
                <w:sz w:val="24"/>
                <w:szCs w:val="24"/>
              </w:rPr>
            </w:pPr>
            <w:r w:rsidRPr="00EC5EBD">
              <w:rPr>
                <w:rFonts w:ascii="Arial" w:hAnsi="Arial" w:cs="Arial"/>
                <w:b/>
                <w:bCs/>
                <w:sz w:val="24"/>
                <w:szCs w:val="24"/>
              </w:rPr>
              <w:t>N/A</w:t>
            </w:r>
          </w:p>
        </w:tc>
        <w:tc>
          <w:tcPr>
            <w:tcW w:w="2671" w:type="dxa"/>
            <w:shd w:val="clear" w:color="auto" w:fill="82C6BC"/>
          </w:tcPr>
          <w:p w14:paraId="3AE51F2F" w14:textId="77777777" w:rsidR="00115651" w:rsidRPr="00EC5EBD" w:rsidRDefault="00115651" w:rsidP="00115651">
            <w:pPr>
              <w:jc w:val="center"/>
              <w:rPr>
                <w:rFonts w:ascii="Arial" w:hAnsi="Arial" w:cs="Arial"/>
                <w:b/>
                <w:bCs/>
                <w:sz w:val="24"/>
                <w:szCs w:val="24"/>
              </w:rPr>
            </w:pPr>
          </w:p>
          <w:p w14:paraId="3AE51F30" w14:textId="77777777" w:rsidR="00115651" w:rsidRPr="00EC5EBD" w:rsidRDefault="00115651" w:rsidP="00115651">
            <w:pPr>
              <w:jc w:val="center"/>
              <w:rPr>
                <w:rFonts w:ascii="Arial" w:hAnsi="Arial" w:cs="Arial"/>
                <w:b/>
                <w:bCs/>
                <w:sz w:val="24"/>
                <w:szCs w:val="24"/>
              </w:rPr>
            </w:pPr>
          </w:p>
          <w:p w14:paraId="3AE51F31" w14:textId="77777777" w:rsidR="00115651" w:rsidRPr="00EC5EBD" w:rsidRDefault="00115651" w:rsidP="00115651">
            <w:pPr>
              <w:jc w:val="center"/>
              <w:rPr>
                <w:rFonts w:ascii="Arial" w:hAnsi="Arial" w:cs="Arial"/>
                <w:b/>
                <w:bCs/>
                <w:sz w:val="24"/>
                <w:szCs w:val="24"/>
              </w:rPr>
            </w:pPr>
            <w:r w:rsidRPr="00EC5EBD">
              <w:rPr>
                <w:rFonts w:ascii="Arial" w:hAnsi="Arial" w:cs="Arial"/>
                <w:b/>
                <w:bCs/>
                <w:sz w:val="24"/>
                <w:szCs w:val="24"/>
              </w:rPr>
              <w:t>N/A</w:t>
            </w:r>
          </w:p>
        </w:tc>
        <w:tc>
          <w:tcPr>
            <w:tcW w:w="2551" w:type="dxa"/>
            <w:shd w:val="clear" w:color="auto" w:fill="auto"/>
          </w:tcPr>
          <w:p w14:paraId="3AE51F32" w14:textId="77777777" w:rsidR="00115651" w:rsidRPr="00EC5EBD" w:rsidRDefault="00115651" w:rsidP="00115651">
            <w:pPr>
              <w:jc w:val="center"/>
              <w:rPr>
                <w:rFonts w:ascii="Arial" w:hAnsi="Arial" w:cs="Arial"/>
                <w:b/>
                <w:bCs/>
                <w:sz w:val="24"/>
                <w:szCs w:val="24"/>
              </w:rPr>
            </w:pPr>
          </w:p>
          <w:p w14:paraId="1D8C3875" w14:textId="68401D9D" w:rsidR="00115651" w:rsidRPr="00EC5EBD" w:rsidRDefault="00115651" w:rsidP="00B17B29">
            <w:pPr>
              <w:rPr>
                <w:rFonts w:ascii="Arial" w:hAnsi="Arial" w:cs="Arial"/>
                <w:b/>
                <w:bCs/>
                <w:sz w:val="24"/>
                <w:szCs w:val="24"/>
              </w:rPr>
            </w:pPr>
          </w:p>
          <w:p w14:paraId="3AE51F34" w14:textId="0607FD10" w:rsidR="000B4EF1" w:rsidRPr="00EC5EBD" w:rsidRDefault="000B4EF1" w:rsidP="00115651">
            <w:pPr>
              <w:jc w:val="center"/>
              <w:rPr>
                <w:rFonts w:ascii="Arial" w:hAnsi="Arial" w:cs="Arial"/>
                <w:b/>
                <w:bCs/>
                <w:sz w:val="24"/>
                <w:szCs w:val="24"/>
              </w:rPr>
            </w:pPr>
            <w:r w:rsidRPr="00EC5EBD">
              <w:rPr>
                <w:rFonts w:ascii="Arial" w:hAnsi="Arial" w:cs="Arial"/>
                <w:b/>
                <w:bCs/>
                <w:sz w:val="24"/>
                <w:szCs w:val="24"/>
              </w:rPr>
              <w:t>71.2%</w:t>
            </w:r>
          </w:p>
        </w:tc>
        <w:tc>
          <w:tcPr>
            <w:tcW w:w="2694" w:type="dxa"/>
            <w:shd w:val="clear" w:color="auto" w:fill="82C6BC"/>
          </w:tcPr>
          <w:p w14:paraId="3AE51F35" w14:textId="77777777" w:rsidR="00115651" w:rsidRPr="00EC5EBD" w:rsidRDefault="00115651" w:rsidP="00115651">
            <w:pPr>
              <w:jc w:val="center"/>
              <w:rPr>
                <w:rFonts w:ascii="Arial" w:hAnsi="Arial" w:cs="Arial"/>
                <w:b/>
                <w:bCs/>
                <w:sz w:val="24"/>
                <w:szCs w:val="24"/>
              </w:rPr>
            </w:pPr>
          </w:p>
          <w:p w14:paraId="3AE51F36" w14:textId="77777777" w:rsidR="00115651" w:rsidRPr="00EC5EBD" w:rsidRDefault="00115651" w:rsidP="00115651">
            <w:pPr>
              <w:jc w:val="center"/>
              <w:rPr>
                <w:rFonts w:ascii="Arial" w:hAnsi="Arial" w:cs="Arial"/>
                <w:b/>
                <w:bCs/>
                <w:sz w:val="24"/>
                <w:szCs w:val="24"/>
              </w:rPr>
            </w:pPr>
          </w:p>
          <w:p w14:paraId="3AE51F37" w14:textId="77777777" w:rsidR="00115651" w:rsidRPr="00EC5EBD" w:rsidRDefault="00115651" w:rsidP="00115651">
            <w:pPr>
              <w:jc w:val="center"/>
              <w:rPr>
                <w:rFonts w:ascii="Arial" w:hAnsi="Arial" w:cs="Arial"/>
                <w:b/>
                <w:bCs/>
                <w:sz w:val="24"/>
                <w:szCs w:val="24"/>
              </w:rPr>
            </w:pPr>
            <w:r w:rsidRPr="00EC5EBD">
              <w:rPr>
                <w:rFonts w:ascii="Arial" w:hAnsi="Arial" w:cs="Arial"/>
                <w:b/>
                <w:bCs/>
                <w:sz w:val="24"/>
                <w:szCs w:val="24"/>
              </w:rPr>
              <w:t>N/A</w:t>
            </w:r>
          </w:p>
        </w:tc>
        <w:tc>
          <w:tcPr>
            <w:tcW w:w="2693" w:type="dxa"/>
            <w:shd w:val="clear" w:color="auto" w:fill="82C6BC"/>
          </w:tcPr>
          <w:p w14:paraId="3AE51F38" w14:textId="77777777" w:rsidR="00115651" w:rsidRPr="00EC5EBD" w:rsidRDefault="00115651" w:rsidP="00115651">
            <w:pPr>
              <w:jc w:val="center"/>
              <w:rPr>
                <w:rFonts w:ascii="Arial" w:hAnsi="Arial" w:cs="Arial"/>
                <w:b/>
                <w:bCs/>
                <w:sz w:val="24"/>
                <w:szCs w:val="24"/>
              </w:rPr>
            </w:pPr>
          </w:p>
          <w:p w14:paraId="3AE51F39" w14:textId="77777777" w:rsidR="00115651" w:rsidRPr="00EC5EBD" w:rsidRDefault="00115651" w:rsidP="00115651">
            <w:pPr>
              <w:jc w:val="center"/>
              <w:rPr>
                <w:rFonts w:ascii="Arial" w:hAnsi="Arial" w:cs="Arial"/>
                <w:b/>
                <w:bCs/>
                <w:sz w:val="24"/>
                <w:szCs w:val="24"/>
              </w:rPr>
            </w:pPr>
          </w:p>
          <w:p w14:paraId="3AE51F3A" w14:textId="77777777" w:rsidR="00115651" w:rsidRPr="00EC5EBD" w:rsidRDefault="00115651" w:rsidP="00115651">
            <w:pPr>
              <w:jc w:val="center"/>
              <w:rPr>
                <w:rFonts w:ascii="Arial" w:hAnsi="Arial" w:cs="Arial"/>
                <w:b/>
                <w:bCs/>
                <w:sz w:val="24"/>
                <w:szCs w:val="24"/>
              </w:rPr>
            </w:pPr>
            <w:r w:rsidRPr="00EC5EBD">
              <w:rPr>
                <w:rFonts w:ascii="Arial" w:hAnsi="Arial" w:cs="Arial"/>
                <w:b/>
                <w:bCs/>
                <w:sz w:val="24"/>
                <w:szCs w:val="24"/>
              </w:rPr>
              <w:t>N/A</w:t>
            </w:r>
          </w:p>
        </w:tc>
      </w:tr>
    </w:tbl>
    <w:p w14:paraId="3AE51F3C" w14:textId="77777777" w:rsidR="00115651" w:rsidRPr="00EC5EBD" w:rsidRDefault="00115651" w:rsidP="00115651"/>
    <w:p w14:paraId="3AE51F3D" w14:textId="77777777" w:rsidR="00115651" w:rsidRPr="00EC5EBD" w:rsidRDefault="00115651" w:rsidP="00115651"/>
    <w:p w14:paraId="3AE51F3E" w14:textId="77777777" w:rsidR="00115651" w:rsidRPr="00EC5EBD" w:rsidRDefault="00115651" w:rsidP="00115651"/>
    <w:p w14:paraId="3AE51F3F" w14:textId="77777777" w:rsidR="00115651" w:rsidRPr="00EC5EBD" w:rsidRDefault="00115651" w:rsidP="00115651"/>
    <w:p w14:paraId="3AE51F40" w14:textId="77777777" w:rsidR="00115651" w:rsidRPr="00EC5EBD" w:rsidRDefault="00115651" w:rsidP="00115651"/>
    <w:p w14:paraId="3AE51F41" w14:textId="77777777" w:rsidR="00115651" w:rsidRPr="00EC5EBD" w:rsidRDefault="00115651" w:rsidP="00115651"/>
    <w:p w14:paraId="3AE51F42" w14:textId="77777777" w:rsidR="00115651" w:rsidRPr="00EC5EBD" w:rsidRDefault="00115651" w:rsidP="00115651"/>
    <w:p w14:paraId="3AE51F43" w14:textId="77777777" w:rsidR="00115651" w:rsidRPr="00EC5EBD" w:rsidRDefault="00115651" w:rsidP="00115651"/>
    <w:p w14:paraId="3AE51F44" w14:textId="77777777" w:rsidR="00115651" w:rsidRPr="00EC5EBD" w:rsidRDefault="00115651" w:rsidP="00115651"/>
    <w:p w14:paraId="3AE51F45" w14:textId="77777777" w:rsidR="00115651" w:rsidRPr="00EC5EBD" w:rsidRDefault="00115651" w:rsidP="00115651"/>
    <w:p w14:paraId="3AE51F46" w14:textId="77777777" w:rsidR="00115651" w:rsidRPr="00EC5EBD" w:rsidRDefault="00115651" w:rsidP="00115651"/>
    <w:p w14:paraId="3AE51F47" w14:textId="77777777" w:rsidR="00115651" w:rsidRPr="00EC5EBD" w:rsidRDefault="00115651" w:rsidP="00115651"/>
    <w:p w14:paraId="3AE51F48" w14:textId="77777777" w:rsidR="00115651" w:rsidRPr="00EC5EBD" w:rsidRDefault="00115651" w:rsidP="00115651"/>
    <w:p w14:paraId="3AE51F49" w14:textId="77777777" w:rsidR="00115651" w:rsidRPr="00EC5EBD" w:rsidRDefault="00115651" w:rsidP="00115651"/>
    <w:p w14:paraId="3AE51F4A" w14:textId="77777777" w:rsidR="00115651" w:rsidRPr="00EC5EBD" w:rsidRDefault="00115651" w:rsidP="00115651"/>
    <w:p w14:paraId="3AE51F4B" w14:textId="77777777" w:rsidR="00115651" w:rsidRPr="00EC5EBD" w:rsidRDefault="00115651" w:rsidP="00115651"/>
    <w:p w14:paraId="3AE51F4C" w14:textId="77777777" w:rsidR="00115651" w:rsidRPr="00EC5EBD" w:rsidRDefault="00115651" w:rsidP="00115651"/>
    <w:p w14:paraId="3AE51F4D" w14:textId="77777777" w:rsidR="00115651" w:rsidRPr="00EC5EBD" w:rsidRDefault="00115651" w:rsidP="00115651"/>
    <w:p w14:paraId="3AE51F4E" w14:textId="77777777" w:rsidR="00115651" w:rsidRPr="00EC5EBD" w:rsidRDefault="00115651" w:rsidP="00115651"/>
    <w:p w14:paraId="3AE51F4F" w14:textId="77777777" w:rsidR="00115651" w:rsidRPr="00EC5EBD" w:rsidRDefault="00115651" w:rsidP="00115651"/>
    <w:p w14:paraId="3AE51F50" w14:textId="77777777" w:rsidR="00115651" w:rsidRPr="00EC5EBD" w:rsidRDefault="00115651" w:rsidP="00115651"/>
    <w:p w14:paraId="3AE51F51" w14:textId="77777777" w:rsidR="00115651" w:rsidRPr="00EC5EBD" w:rsidRDefault="00115651" w:rsidP="00115651"/>
    <w:p w14:paraId="3AE51F52" w14:textId="77777777" w:rsidR="00115651" w:rsidRPr="00EC5EBD" w:rsidRDefault="00115651" w:rsidP="00115651"/>
    <w:p w14:paraId="3AE51F53" w14:textId="77777777" w:rsidR="00115651" w:rsidRPr="00EC5EBD" w:rsidRDefault="00115651" w:rsidP="00115651">
      <w:pPr>
        <w:rPr>
          <w:rFonts w:ascii="Arial" w:hAnsi="Arial" w:cs="Arial"/>
          <w:b/>
          <w:bCs/>
          <w:sz w:val="28"/>
        </w:rPr>
      </w:pPr>
    </w:p>
    <w:p w14:paraId="3AE51F54" w14:textId="77777777" w:rsidR="00115651" w:rsidRPr="00EC5EBD" w:rsidRDefault="00115651" w:rsidP="00115651">
      <w:pPr>
        <w:rPr>
          <w:rFonts w:ascii="Arial" w:hAnsi="Arial" w:cs="Arial"/>
          <w:b/>
          <w:bCs/>
          <w:sz w:val="28"/>
        </w:rPr>
      </w:pPr>
    </w:p>
    <w:p w14:paraId="3AE51F55" w14:textId="63533BD0" w:rsidR="00115651" w:rsidRPr="00EC5EBD" w:rsidRDefault="000B4EF1" w:rsidP="00115651">
      <w:pPr>
        <w:rPr>
          <w:rFonts w:ascii="Arial" w:hAnsi="Arial" w:cs="Arial"/>
          <w:b/>
          <w:bCs/>
          <w:sz w:val="28"/>
        </w:rPr>
      </w:pPr>
      <w:r w:rsidRPr="00EC5EBD">
        <w:rPr>
          <w:rFonts w:ascii="Arial" w:hAnsi="Arial" w:cs="Arial"/>
          <w:b/>
          <w:bCs/>
          <w:sz w:val="28"/>
        </w:rPr>
        <w:t>%</w:t>
      </w:r>
    </w:p>
    <w:p w14:paraId="3AE51F56" w14:textId="77777777" w:rsidR="00115651" w:rsidRPr="00EC5EBD" w:rsidRDefault="00115651" w:rsidP="00115651">
      <w:pPr>
        <w:rPr>
          <w:rFonts w:ascii="Arial" w:hAnsi="Arial" w:cs="Arial"/>
          <w:b/>
          <w:bCs/>
          <w:sz w:val="28"/>
        </w:rPr>
      </w:pPr>
    </w:p>
    <w:p w14:paraId="3AE51F57" w14:textId="77777777" w:rsidR="00115651" w:rsidRPr="00EC5EBD" w:rsidRDefault="00115651" w:rsidP="00115651">
      <w:pPr>
        <w:rPr>
          <w:rFonts w:ascii="Arial" w:hAnsi="Arial" w:cs="Arial"/>
          <w:b/>
          <w:bCs/>
          <w:sz w:val="28"/>
        </w:rPr>
      </w:pPr>
    </w:p>
    <w:p w14:paraId="3AE51F58" w14:textId="77777777" w:rsidR="00115651" w:rsidRPr="00EC5EBD" w:rsidRDefault="00115651" w:rsidP="00115651">
      <w:pPr>
        <w:rPr>
          <w:rFonts w:ascii="Arial" w:hAnsi="Arial" w:cs="Arial"/>
          <w:b/>
          <w:bCs/>
          <w:sz w:val="28"/>
        </w:rPr>
      </w:pPr>
      <w:r w:rsidRPr="00EC5EBD">
        <w:rPr>
          <w:rFonts w:ascii="Arial" w:hAnsi="Arial" w:cs="Arial"/>
          <w:b/>
          <w:bCs/>
          <w:sz w:val="28"/>
        </w:rPr>
        <w:lastRenderedPageBreak/>
        <w:t>Metric 9 – Disabled staff engagement</w:t>
      </w:r>
    </w:p>
    <w:p w14:paraId="3AE51F59" w14:textId="77777777" w:rsidR="00115651" w:rsidRPr="00EC5EBD" w:rsidRDefault="00115651" w:rsidP="00115651">
      <w:pPr>
        <w:rPr>
          <w:rFonts w:ascii="Arial" w:hAnsi="Arial" w:cs="Arial"/>
          <w:b/>
          <w:sz w:val="24"/>
        </w:rPr>
      </w:pPr>
      <w:r w:rsidRPr="00EC5EBD">
        <w:rPr>
          <w:rFonts w:ascii="Arial" w:hAnsi="Arial" w:cs="Arial"/>
          <w:b/>
          <w:sz w:val="24"/>
        </w:rPr>
        <w:t>(Data source:  NHS Staff Survey)</w:t>
      </w:r>
    </w:p>
    <w:p w14:paraId="3AE51F5A" w14:textId="77777777" w:rsidR="00115651" w:rsidRPr="00EC5EBD" w:rsidRDefault="00115651" w:rsidP="00115651">
      <w:pPr>
        <w:spacing w:after="0" w:line="240" w:lineRule="auto"/>
      </w:pPr>
    </w:p>
    <w:tbl>
      <w:tblPr>
        <w:tblStyle w:val="TableGrid"/>
        <w:tblpPr w:leftFromText="180" w:rightFromText="180" w:vertAnchor="text" w:horzAnchor="margin" w:tblpY="310"/>
        <w:tblW w:w="19699" w:type="dxa"/>
        <w:tblLook w:val="04A0" w:firstRow="1" w:lastRow="0" w:firstColumn="1" w:lastColumn="0" w:noHBand="0" w:noVBand="1"/>
      </w:tblPr>
      <w:tblGrid>
        <w:gridCol w:w="4106"/>
        <w:gridCol w:w="2273"/>
        <w:gridCol w:w="2410"/>
        <w:gridCol w:w="2546"/>
        <w:gridCol w:w="2835"/>
        <w:gridCol w:w="2557"/>
        <w:gridCol w:w="2972"/>
      </w:tblGrid>
      <w:tr w:rsidR="00115651" w:rsidRPr="00EC5EBD" w14:paraId="3AE51F66" w14:textId="77777777" w:rsidTr="00A211B2">
        <w:tc>
          <w:tcPr>
            <w:tcW w:w="4106" w:type="dxa"/>
            <w:tcBorders>
              <w:top w:val="nil"/>
              <w:left w:val="nil"/>
              <w:bottom w:val="single" w:sz="4" w:space="0" w:color="auto"/>
              <w:right w:val="single" w:sz="4" w:space="0" w:color="auto"/>
            </w:tcBorders>
            <w:shd w:val="clear" w:color="auto" w:fill="auto"/>
          </w:tcPr>
          <w:p w14:paraId="3AE51F5B" w14:textId="77777777" w:rsidR="00115651" w:rsidRPr="00EC5EBD" w:rsidRDefault="00115651" w:rsidP="00115651">
            <w:pPr>
              <w:rPr>
                <w:rFonts w:ascii="Arial" w:hAnsi="Arial" w:cs="Arial"/>
                <w:b/>
                <w:bCs/>
                <w:sz w:val="24"/>
              </w:rPr>
            </w:pPr>
          </w:p>
        </w:tc>
        <w:tc>
          <w:tcPr>
            <w:tcW w:w="2273" w:type="dxa"/>
            <w:tcBorders>
              <w:left w:val="single" w:sz="4" w:space="0" w:color="auto"/>
            </w:tcBorders>
            <w:shd w:val="clear" w:color="auto" w:fill="00A49A"/>
          </w:tcPr>
          <w:p w14:paraId="3AE51F5C" w14:textId="5ADC633E" w:rsidR="00115651" w:rsidRPr="00EC5EBD" w:rsidRDefault="00115651" w:rsidP="00115651">
            <w:pPr>
              <w:jc w:val="center"/>
              <w:rPr>
                <w:rFonts w:ascii="Arial" w:hAnsi="Arial" w:cs="Arial"/>
                <w:b/>
                <w:bCs/>
                <w:sz w:val="24"/>
                <w:szCs w:val="24"/>
              </w:rPr>
            </w:pPr>
            <w:r w:rsidRPr="00EC5EBD">
              <w:rPr>
                <w:rFonts w:ascii="Arial" w:hAnsi="Arial" w:cs="Arial"/>
                <w:b/>
                <w:bCs/>
                <w:sz w:val="24"/>
                <w:szCs w:val="24"/>
              </w:rPr>
              <w:t xml:space="preserve">Disabled staff </w:t>
            </w:r>
            <w:r w:rsidR="00B17B29" w:rsidRPr="00EC5EBD">
              <w:rPr>
                <w:rFonts w:ascii="Arial" w:hAnsi="Arial" w:cs="Arial"/>
                <w:b/>
                <w:bCs/>
                <w:sz w:val="24"/>
                <w:szCs w:val="24"/>
              </w:rPr>
              <w:t>engagement score for</w:t>
            </w:r>
            <w:r w:rsidR="000B4EF1" w:rsidRPr="00EC5EBD">
              <w:rPr>
                <w:rFonts w:ascii="Arial" w:hAnsi="Arial" w:cs="Arial"/>
                <w:b/>
                <w:bCs/>
                <w:sz w:val="24"/>
                <w:szCs w:val="24"/>
              </w:rPr>
              <w:t xml:space="preserve"> 2019</w:t>
            </w:r>
            <w:r w:rsidRPr="00EC5EBD">
              <w:rPr>
                <w:rFonts w:ascii="Arial" w:hAnsi="Arial" w:cs="Arial"/>
                <w:b/>
                <w:bCs/>
                <w:sz w:val="24"/>
                <w:szCs w:val="24"/>
              </w:rPr>
              <w:t xml:space="preserve"> NHS Staff Survey</w:t>
            </w:r>
          </w:p>
          <w:p w14:paraId="3AE51F5D" w14:textId="77777777" w:rsidR="00115651" w:rsidRPr="00EC5EBD" w:rsidRDefault="00115651" w:rsidP="00115651">
            <w:pPr>
              <w:jc w:val="center"/>
              <w:rPr>
                <w:rFonts w:ascii="Arial" w:hAnsi="Arial" w:cs="Arial"/>
                <w:b/>
                <w:bCs/>
                <w:sz w:val="24"/>
              </w:rPr>
            </w:pPr>
          </w:p>
        </w:tc>
        <w:tc>
          <w:tcPr>
            <w:tcW w:w="2410" w:type="dxa"/>
            <w:shd w:val="clear" w:color="auto" w:fill="00A49A"/>
          </w:tcPr>
          <w:p w14:paraId="3AE51F5E" w14:textId="5778CD72" w:rsidR="00115651" w:rsidRPr="00EC5EBD" w:rsidRDefault="00115651" w:rsidP="00115651">
            <w:pPr>
              <w:jc w:val="center"/>
              <w:rPr>
                <w:rFonts w:ascii="Arial" w:hAnsi="Arial" w:cs="Arial"/>
                <w:b/>
                <w:bCs/>
                <w:sz w:val="24"/>
              </w:rPr>
            </w:pPr>
            <w:r w:rsidRPr="00EC5EBD">
              <w:rPr>
                <w:rFonts w:ascii="Arial" w:hAnsi="Arial" w:cs="Arial"/>
                <w:b/>
                <w:bCs/>
                <w:sz w:val="24"/>
                <w:szCs w:val="24"/>
              </w:rPr>
              <w:t>Non-</w:t>
            </w:r>
            <w:r w:rsidR="003C0F96" w:rsidRPr="00EC5EBD">
              <w:rPr>
                <w:rFonts w:ascii="Arial" w:hAnsi="Arial" w:cs="Arial"/>
                <w:b/>
                <w:bCs/>
                <w:sz w:val="24"/>
                <w:szCs w:val="24"/>
              </w:rPr>
              <w:t>d</w:t>
            </w:r>
            <w:r w:rsidRPr="00EC5EBD">
              <w:rPr>
                <w:rFonts w:ascii="Arial" w:hAnsi="Arial" w:cs="Arial"/>
                <w:b/>
                <w:bCs/>
                <w:sz w:val="24"/>
                <w:szCs w:val="24"/>
              </w:rPr>
              <w:t xml:space="preserve">isabled staff engagement score for </w:t>
            </w:r>
            <w:r w:rsidR="000B4EF1" w:rsidRPr="00EC5EBD">
              <w:rPr>
                <w:rFonts w:ascii="Arial" w:hAnsi="Arial" w:cs="Arial"/>
                <w:b/>
                <w:bCs/>
                <w:sz w:val="24"/>
                <w:szCs w:val="24"/>
              </w:rPr>
              <w:t>2019</w:t>
            </w:r>
            <w:r w:rsidRPr="00EC5EBD">
              <w:rPr>
                <w:rFonts w:ascii="Arial" w:hAnsi="Arial" w:cs="Arial"/>
                <w:b/>
                <w:bCs/>
                <w:sz w:val="24"/>
                <w:szCs w:val="24"/>
              </w:rPr>
              <w:t>NHS Staff Survey</w:t>
            </w:r>
          </w:p>
        </w:tc>
        <w:tc>
          <w:tcPr>
            <w:tcW w:w="2546" w:type="dxa"/>
            <w:shd w:val="clear" w:color="auto" w:fill="00A49A"/>
          </w:tcPr>
          <w:p w14:paraId="3AE51F5F" w14:textId="5572C27E" w:rsidR="00115651" w:rsidRPr="00EC5EBD" w:rsidRDefault="00115651" w:rsidP="00115651">
            <w:pPr>
              <w:jc w:val="center"/>
              <w:rPr>
                <w:rFonts w:ascii="Arial" w:hAnsi="Arial" w:cs="Arial"/>
                <w:b/>
                <w:bCs/>
                <w:sz w:val="24"/>
              </w:rPr>
            </w:pPr>
            <w:r w:rsidRPr="00EC5EBD">
              <w:rPr>
                <w:rFonts w:ascii="Arial" w:hAnsi="Arial" w:cs="Arial"/>
                <w:b/>
                <w:bCs/>
                <w:sz w:val="24"/>
                <w:szCs w:val="24"/>
              </w:rPr>
              <w:t xml:space="preserve">Difference (+/-) between </w:t>
            </w:r>
            <w:r w:rsidR="003C0F96" w:rsidRPr="00EC5EBD">
              <w:rPr>
                <w:rFonts w:ascii="Arial" w:hAnsi="Arial" w:cs="Arial"/>
                <w:b/>
                <w:bCs/>
                <w:sz w:val="24"/>
                <w:szCs w:val="24"/>
              </w:rPr>
              <w:t>d</w:t>
            </w:r>
            <w:r w:rsidRPr="00EC5EBD">
              <w:rPr>
                <w:rFonts w:ascii="Arial" w:hAnsi="Arial" w:cs="Arial"/>
                <w:b/>
                <w:bCs/>
                <w:sz w:val="24"/>
                <w:szCs w:val="24"/>
              </w:rPr>
              <w:t xml:space="preserve">isabled staff and non-disabled staff  engagement scores </w:t>
            </w:r>
            <w:r w:rsidR="000B4EF1" w:rsidRPr="00EC5EBD">
              <w:rPr>
                <w:rFonts w:ascii="Arial" w:hAnsi="Arial" w:cs="Arial"/>
                <w:b/>
                <w:bCs/>
                <w:sz w:val="24"/>
                <w:szCs w:val="24"/>
              </w:rPr>
              <w:t xml:space="preserve"> 2019</w:t>
            </w:r>
          </w:p>
        </w:tc>
        <w:tc>
          <w:tcPr>
            <w:tcW w:w="2835" w:type="dxa"/>
            <w:shd w:val="clear" w:color="auto" w:fill="00A49A"/>
          </w:tcPr>
          <w:p w14:paraId="3AE51F60" w14:textId="759BFCA3" w:rsidR="00115651" w:rsidRPr="00EC5EBD" w:rsidRDefault="00115651" w:rsidP="00115651">
            <w:pPr>
              <w:jc w:val="center"/>
              <w:rPr>
                <w:rFonts w:ascii="Arial" w:hAnsi="Arial" w:cs="Arial"/>
                <w:b/>
                <w:bCs/>
                <w:sz w:val="24"/>
                <w:szCs w:val="24"/>
              </w:rPr>
            </w:pPr>
            <w:r w:rsidRPr="00EC5EBD">
              <w:rPr>
                <w:rFonts w:ascii="Arial" w:hAnsi="Arial" w:cs="Arial"/>
                <w:b/>
                <w:bCs/>
                <w:sz w:val="24"/>
                <w:szCs w:val="24"/>
              </w:rPr>
              <w:t xml:space="preserve">Disabled staff engagement score for  </w:t>
            </w:r>
            <w:r w:rsidR="000B4EF1" w:rsidRPr="00EC5EBD">
              <w:rPr>
                <w:rFonts w:ascii="Arial" w:hAnsi="Arial" w:cs="Arial"/>
                <w:b/>
                <w:bCs/>
                <w:sz w:val="24"/>
                <w:szCs w:val="24"/>
              </w:rPr>
              <w:t xml:space="preserve">2020 </w:t>
            </w:r>
            <w:r w:rsidRPr="00EC5EBD">
              <w:rPr>
                <w:rFonts w:ascii="Arial" w:hAnsi="Arial" w:cs="Arial"/>
                <w:b/>
                <w:bCs/>
                <w:sz w:val="24"/>
                <w:szCs w:val="24"/>
              </w:rPr>
              <w:t xml:space="preserve">NHS Staff Survey </w:t>
            </w:r>
          </w:p>
          <w:p w14:paraId="3AE51F61" w14:textId="77777777" w:rsidR="00115651" w:rsidRPr="00EC5EBD" w:rsidRDefault="00115651" w:rsidP="00115651">
            <w:pPr>
              <w:jc w:val="center"/>
              <w:rPr>
                <w:rFonts w:ascii="Arial" w:hAnsi="Arial" w:cs="Arial"/>
                <w:b/>
                <w:bCs/>
                <w:sz w:val="24"/>
              </w:rPr>
            </w:pPr>
          </w:p>
        </w:tc>
        <w:tc>
          <w:tcPr>
            <w:tcW w:w="2557" w:type="dxa"/>
            <w:shd w:val="clear" w:color="auto" w:fill="00A49A"/>
          </w:tcPr>
          <w:p w14:paraId="3AE51F62" w14:textId="7A10FCE1" w:rsidR="00115651" w:rsidRPr="00EC5EBD" w:rsidRDefault="00115651" w:rsidP="00115651">
            <w:pPr>
              <w:jc w:val="center"/>
              <w:rPr>
                <w:rFonts w:ascii="Arial" w:hAnsi="Arial" w:cs="Arial"/>
                <w:b/>
                <w:bCs/>
                <w:sz w:val="24"/>
                <w:szCs w:val="24"/>
              </w:rPr>
            </w:pPr>
            <w:r w:rsidRPr="00EC5EBD">
              <w:rPr>
                <w:rFonts w:ascii="Arial" w:hAnsi="Arial" w:cs="Arial"/>
                <w:b/>
                <w:bCs/>
                <w:sz w:val="24"/>
                <w:szCs w:val="24"/>
              </w:rPr>
              <w:t xml:space="preserve">Non-disabled staff engagement score for </w:t>
            </w:r>
            <w:r w:rsidR="000B4EF1" w:rsidRPr="00EC5EBD">
              <w:rPr>
                <w:rFonts w:ascii="Arial" w:hAnsi="Arial" w:cs="Arial"/>
                <w:b/>
                <w:bCs/>
                <w:sz w:val="24"/>
                <w:szCs w:val="24"/>
              </w:rPr>
              <w:t xml:space="preserve">2020 </w:t>
            </w:r>
            <w:r w:rsidRPr="00EC5EBD">
              <w:rPr>
                <w:rFonts w:ascii="Arial" w:hAnsi="Arial" w:cs="Arial"/>
                <w:b/>
                <w:bCs/>
                <w:sz w:val="24"/>
                <w:szCs w:val="24"/>
              </w:rPr>
              <w:t>NHS Staff Survey</w:t>
            </w:r>
          </w:p>
          <w:p w14:paraId="3AE51F63" w14:textId="77777777" w:rsidR="00115651" w:rsidRPr="00EC5EBD" w:rsidRDefault="00115651" w:rsidP="00115651">
            <w:pPr>
              <w:jc w:val="center"/>
              <w:rPr>
                <w:rFonts w:ascii="Arial" w:hAnsi="Arial" w:cs="Arial"/>
                <w:b/>
                <w:bCs/>
                <w:sz w:val="24"/>
                <w:szCs w:val="24"/>
              </w:rPr>
            </w:pPr>
          </w:p>
          <w:p w14:paraId="3AE51F64" w14:textId="77777777" w:rsidR="00115651" w:rsidRPr="00EC5EBD" w:rsidRDefault="00115651" w:rsidP="00115651">
            <w:pPr>
              <w:jc w:val="center"/>
              <w:rPr>
                <w:rFonts w:ascii="Arial" w:hAnsi="Arial" w:cs="Arial"/>
                <w:b/>
                <w:bCs/>
                <w:sz w:val="24"/>
              </w:rPr>
            </w:pPr>
          </w:p>
        </w:tc>
        <w:tc>
          <w:tcPr>
            <w:tcW w:w="2972" w:type="dxa"/>
            <w:shd w:val="clear" w:color="auto" w:fill="00A49A"/>
          </w:tcPr>
          <w:p w14:paraId="3AE51F65" w14:textId="6E341743" w:rsidR="00115651" w:rsidRPr="00EC5EBD" w:rsidRDefault="00115651" w:rsidP="00115651">
            <w:pPr>
              <w:jc w:val="center"/>
              <w:rPr>
                <w:rFonts w:ascii="Arial" w:hAnsi="Arial" w:cs="Arial"/>
                <w:b/>
                <w:bCs/>
                <w:sz w:val="24"/>
              </w:rPr>
            </w:pPr>
            <w:r w:rsidRPr="00EC5EBD">
              <w:rPr>
                <w:rFonts w:ascii="Arial" w:hAnsi="Arial" w:cs="Arial"/>
                <w:b/>
                <w:bCs/>
                <w:sz w:val="24"/>
                <w:szCs w:val="24"/>
              </w:rPr>
              <w:t>Difference (+/-) between Disabled staff and non-di</w:t>
            </w:r>
            <w:r w:rsidR="00B17B29" w:rsidRPr="00EC5EBD">
              <w:rPr>
                <w:rFonts w:ascii="Arial" w:hAnsi="Arial" w:cs="Arial"/>
                <w:b/>
                <w:bCs/>
                <w:sz w:val="24"/>
                <w:szCs w:val="24"/>
              </w:rPr>
              <w:t>sabled staff  engagement scores</w:t>
            </w:r>
            <w:r w:rsidR="000B4EF1" w:rsidRPr="00EC5EBD">
              <w:rPr>
                <w:rFonts w:ascii="Arial" w:hAnsi="Arial" w:cs="Arial"/>
                <w:b/>
                <w:bCs/>
                <w:sz w:val="24"/>
                <w:szCs w:val="24"/>
              </w:rPr>
              <w:t xml:space="preserve"> 2020</w:t>
            </w:r>
          </w:p>
        </w:tc>
      </w:tr>
      <w:tr w:rsidR="00115651" w:rsidRPr="00EC5EBD" w14:paraId="3AE51F77" w14:textId="77777777" w:rsidTr="00A211B2">
        <w:tc>
          <w:tcPr>
            <w:tcW w:w="4106" w:type="dxa"/>
            <w:tcBorders>
              <w:top w:val="single" w:sz="4" w:space="0" w:color="auto"/>
            </w:tcBorders>
            <w:shd w:val="clear" w:color="auto" w:fill="82C6BC"/>
          </w:tcPr>
          <w:p w14:paraId="3AE51F67" w14:textId="77777777" w:rsidR="00115651" w:rsidRPr="00EC5EBD" w:rsidRDefault="00115651" w:rsidP="00115651">
            <w:pPr>
              <w:rPr>
                <w:rFonts w:ascii="Arial" w:hAnsi="Arial" w:cs="Arial"/>
                <w:b/>
                <w:bCs/>
                <w:sz w:val="24"/>
              </w:rPr>
            </w:pPr>
            <w:r w:rsidRPr="00EC5EBD">
              <w:rPr>
                <w:rFonts w:ascii="Arial" w:hAnsi="Arial" w:cs="Arial"/>
                <w:b/>
                <w:sz w:val="24"/>
              </w:rPr>
              <w:t>a) The staff engagement score for Disabled staff, compared to non-disabled staff.</w:t>
            </w:r>
          </w:p>
        </w:tc>
        <w:tc>
          <w:tcPr>
            <w:tcW w:w="2273" w:type="dxa"/>
            <w:shd w:val="clear" w:color="auto" w:fill="82C6BC"/>
          </w:tcPr>
          <w:p w14:paraId="3AE51F68" w14:textId="77777777" w:rsidR="00115651" w:rsidRPr="00EC5EBD" w:rsidRDefault="00115651" w:rsidP="00115651">
            <w:pPr>
              <w:jc w:val="center"/>
              <w:rPr>
                <w:rFonts w:ascii="Arial" w:hAnsi="Arial" w:cs="Arial"/>
                <w:b/>
                <w:bCs/>
                <w:sz w:val="24"/>
              </w:rPr>
            </w:pPr>
          </w:p>
          <w:p w14:paraId="3AE51F69" w14:textId="77777777" w:rsidR="00115651" w:rsidRPr="00EC5EBD" w:rsidRDefault="0072329A" w:rsidP="00115651">
            <w:pPr>
              <w:jc w:val="center"/>
              <w:rPr>
                <w:rFonts w:ascii="Arial" w:hAnsi="Arial" w:cs="Arial"/>
                <w:b/>
                <w:bCs/>
                <w:sz w:val="24"/>
              </w:rPr>
            </w:pPr>
            <w:r w:rsidRPr="00EC5EBD">
              <w:rPr>
                <w:rFonts w:ascii="Arial" w:hAnsi="Arial" w:cs="Arial"/>
                <w:b/>
                <w:bCs/>
                <w:sz w:val="24"/>
              </w:rPr>
              <w:t>6.9</w:t>
            </w:r>
          </w:p>
          <w:p w14:paraId="3AE51F6A" w14:textId="77777777" w:rsidR="00115651" w:rsidRPr="00EC5EBD" w:rsidRDefault="00115651" w:rsidP="00115651">
            <w:pPr>
              <w:jc w:val="center"/>
              <w:rPr>
                <w:rFonts w:ascii="Arial" w:hAnsi="Arial" w:cs="Arial"/>
                <w:b/>
                <w:bCs/>
                <w:sz w:val="24"/>
              </w:rPr>
            </w:pPr>
          </w:p>
          <w:p w14:paraId="3AE51F6B" w14:textId="77777777" w:rsidR="00115651" w:rsidRPr="00EC5EBD" w:rsidRDefault="00115651" w:rsidP="00115651">
            <w:pPr>
              <w:jc w:val="center"/>
              <w:rPr>
                <w:rFonts w:ascii="Arial" w:hAnsi="Arial" w:cs="Arial"/>
                <w:b/>
                <w:bCs/>
                <w:sz w:val="24"/>
              </w:rPr>
            </w:pPr>
          </w:p>
          <w:p w14:paraId="3AE51F6C" w14:textId="77777777" w:rsidR="00115651" w:rsidRPr="00EC5EBD" w:rsidRDefault="00115651" w:rsidP="00115651">
            <w:pPr>
              <w:jc w:val="center"/>
              <w:rPr>
                <w:rFonts w:ascii="Arial" w:hAnsi="Arial" w:cs="Arial"/>
                <w:b/>
                <w:bCs/>
                <w:sz w:val="24"/>
              </w:rPr>
            </w:pPr>
          </w:p>
        </w:tc>
        <w:tc>
          <w:tcPr>
            <w:tcW w:w="2410" w:type="dxa"/>
            <w:shd w:val="clear" w:color="auto" w:fill="82C6BC"/>
          </w:tcPr>
          <w:p w14:paraId="07103B41" w14:textId="0F34C210" w:rsidR="0072329A" w:rsidRPr="00EC5EBD" w:rsidRDefault="0072329A" w:rsidP="00B17B29">
            <w:pPr>
              <w:rPr>
                <w:rFonts w:ascii="Arial" w:hAnsi="Arial" w:cs="Arial"/>
                <w:b/>
                <w:bCs/>
                <w:sz w:val="24"/>
              </w:rPr>
            </w:pPr>
          </w:p>
          <w:p w14:paraId="3AE51F6E" w14:textId="304435F2" w:rsidR="00D3503B" w:rsidRPr="00EC5EBD" w:rsidRDefault="00D3503B" w:rsidP="00115651">
            <w:pPr>
              <w:jc w:val="center"/>
              <w:rPr>
                <w:rFonts w:ascii="Arial" w:hAnsi="Arial" w:cs="Arial"/>
                <w:b/>
                <w:bCs/>
                <w:sz w:val="24"/>
              </w:rPr>
            </w:pPr>
            <w:r w:rsidRPr="00EC5EBD">
              <w:rPr>
                <w:rFonts w:ascii="Arial" w:hAnsi="Arial" w:cs="Arial"/>
                <w:b/>
                <w:bCs/>
                <w:sz w:val="24"/>
              </w:rPr>
              <w:t>7.3</w:t>
            </w:r>
          </w:p>
        </w:tc>
        <w:tc>
          <w:tcPr>
            <w:tcW w:w="2546" w:type="dxa"/>
            <w:shd w:val="clear" w:color="auto" w:fill="82C6BC"/>
          </w:tcPr>
          <w:p w14:paraId="560F213A" w14:textId="15F1128C" w:rsidR="0072329A" w:rsidRPr="00EC5EBD" w:rsidRDefault="0072329A" w:rsidP="00B17B29">
            <w:pPr>
              <w:rPr>
                <w:rFonts w:ascii="Arial" w:hAnsi="Arial" w:cs="Arial"/>
                <w:b/>
                <w:bCs/>
                <w:sz w:val="24"/>
              </w:rPr>
            </w:pPr>
          </w:p>
          <w:p w14:paraId="3AE51F70" w14:textId="46C06086" w:rsidR="00D3503B" w:rsidRPr="00EC5EBD" w:rsidRDefault="00D3503B" w:rsidP="00115651">
            <w:pPr>
              <w:jc w:val="center"/>
              <w:rPr>
                <w:rFonts w:ascii="Arial" w:hAnsi="Arial" w:cs="Arial"/>
                <w:b/>
                <w:bCs/>
                <w:sz w:val="24"/>
              </w:rPr>
            </w:pPr>
            <w:r w:rsidRPr="00EC5EBD">
              <w:rPr>
                <w:rFonts w:ascii="Arial" w:hAnsi="Arial" w:cs="Arial"/>
                <w:b/>
                <w:bCs/>
                <w:sz w:val="24"/>
              </w:rPr>
              <w:t>-0.4</w:t>
            </w:r>
          </w:p>
        </w:tc>
        <w:tc>
          <w:tcPr>
            <w:tcW w:w="2835" w:type="dxa"/>
            <w:shd w:val="clear" w:color="auto" w:fill="82C6BC"/>
          </w:tcPr>
          <w:p w14:paraId="0D2C1429" w14:textId="51636CBE" w:rsidR="0072329A" w:rsidRPr="00EC5EBD" w:rsidRDefault="0072329A" w:rsidP="00B17B29">
            <w:pPr>
              <w:rPr>
                <w:rFonts w:ascii="Arial" w:hAnsi="Arial" w:cs="Arial"/>
                <w:b/>
                <w:bCs/>
                <w:sz w:val="24"/>
                <w:highlight w:val="yellow"/>
              </w:rPr>
            </w:pPr>
          </w:p>
          <w:p w14:paraId="3AE51F72" w14:textId="3937C3AB" w:rsidR="009E5272" w:rsidRPr="00EC5EBD" w:rsidRDefault="009E5272" w:rsidP="00115651">
            <w:pPr>
              <w:jc w:val="center"/>
              <w:rPr>
                <w:rFonts w:ascii="Arial" w:hAnsi="Arial" w:cs="Arial"/>
                <w:b/>
                <w:bCs/>
                <w:sz w:val="24"/>
                <w:highlight w:val="yellow"/>
              </w:rPr>
            </w:pPr>
            <w:r w:rsidRPr="00EC5EBD">
              <w:rPr>
                <w:rFonts w:ascii="Arial" w:hAnsi="Arial" w:cs="Arial"/>
                <w:b/>
                <w:bCs/>
                <w:sz w:val="24"/>
              </w:rPr>
              <w:t>6.7</w:t>
            </w:r>
          </w:p>
        </w:tc>
        <w:tc>
          <w:tcPr>
            <w:tcW w:w="2557" w:type="dxa"/>
            <w:shd w:val="clear" w:color="auto" w:fill="82C6BC"/>
          </w:tcPr>
          <w:p w14:paraId="3142EB89" w14:textId="0BD0CEC3" w:rsidR="0072329A" w:rsidRPr="00EC5EBD" w:rsidRDefault="0072329A" w:rsidP="00B17B29">
            <w:pPr>
              <w:rPr>
                <w:rFonts w:ascii="Arial" w:hAnsi="Arial" w:cs="Arial"/>
                <w:b/>
                <w:bCs/>
                <w:sz w:val="24"/>
                <w:highlight w:val="yellow"/>
              </w:rPr>
            </w:pPr>
          </w:p>
          <w:p w14:paraId="3AE51F74" w14:textId="66F7E96A" w:rsidR="009E5272" w:rsidRPr="00EC5EBD" w:rsidRDefault="009E5272" w:rsidP="00115651">
            <w:pPr>
              <w:jc w:val="center"/>
              <w:rPr>
                <w:rFonts w:ascii="Arial" w:hAnsi="Arial" w:cs="Arial"/>
                <w:b/>
                <w:bCs/>
                <w:sz w:val="24"/>
                <w:highlight w:val="yellow"/>
              </w:rPr>
            </w:pPr>
            <w:r w:rsidRPr="00EC5EBD">
              <w:rPr>
                <w:rFonts w:ascii="Arial" w:hAnsi="Arial" w:cs="Arial"/>
                <w:b/>
                <w:bCs/>
                <w:sz w:val="24"/>
              </w:rPr>
              <w:t>7.0</w:t>
            </w:r>
          </w:p>
        </w:tc>
        <w:tc>
          <w:tcPr>
            <w:tcW w:w="2972" w:type="dxa"/>
            <w:shd w:val="clear" w:color="auto" w:fill="82C6BC"/>
          </w:tcPr>
          <w:p w14:paraId="147FC42D" w14:textId="10CF05FF" w:rsidR="0072329A" w:rsidRPr="00EC5EBD" w:rsidRDefault="0072329A" w:rsidP="00B17B29">
            <w:pPr>
              <w:rPr>
                <w:rFonts w:ascii="Arial" w:hAnsi="Arial" w:cs="Arial"/>
                <w:b/>
                <w:bCs/>
                <w:sz w:val="24"/>
              </w:rPr>
            </w:pPr>
          </w:p>
          <w:p w14:paraId="3AE51F76" w14:textId="4474980E" w:rsidR="009E5272" w:rsidRPr="00EC5EBD" w:rsidRDefault="009E5272" w:rsidP="00115651">
            <w:pPr>
              <w:jc w:val="center"/>
              <w:rPr>
                <w:rFonts w:ascii="Arial" w:hAnsi="Arial" w:cs="Arial"/>
                <w:b/>
                <w:bCs/>
                <w:sz w:val="24"/>
              </w:rPr>
            </w:pPr>
            <w:r w:rsidRPr="00EC5EBD">
              <w:rPr>
                <w:rFonts w:ascii="Arial" w:hAnsi="Arial" w:cs="Arial"/>
                <w:b/>
                <w:bCs/>
                <w:sz w:val="24"/>
              </w:rPr>
              <w:t>-0.3</w:t>
            </w:r>
          </w:p>
        </w:tc>
      </w:tr>
    </w:tbl>
    <w:p w14:paraId="3AE51F78" w14:textId="77777777" w:rsidR="00115651" w:rsidRPr="00EC5EBD" w:rsidRDefault="00115651" w:rsidP="00115651">
      <w:pPr>
        <w:rPr>
          <w:rFonts w:ascii="Arial" w:hAnsi="Arial" w:cs="Arial"/>
          <w:b/>
          <w:bCs/>
          <w:sz w:val="28"/>
        </w:rPr>
      </w:pPr>
    </w:p>
    <w:p w14:paraId="3AE51F79" w14:textId="77777777" w:rsidR="00115651" w:rsidRPr="00EC5EBD" w:rsidRDefault="00115651" w:rsidP="00115651">
      <w:pPr>
        <w:rPr>
          <w:rFonts w:ascii="Arial" w:hAnsi="Arial" w:cs="Arial"/>
          <w:b/>
          <w:bCs/>
          <w:sz w:val="28"/>
        </w:rPr>
      </w:pPr>
    </w:p>
    <w:p w14:paraId="3AE51F7A" w14:textId="77777777" w:rsidR="00115651" w:rsidRPr="00EC5EBD" w:rsidRDefault="00115651" w:rsidP="00115651"/>
    <w:p w14:paraId="3AE51F7B" w14:textId="77777777" w:rsidR="00115651" w:rsidRPr="00EC5EBD" w:rsidRDefault="00115651" w:rsidP="00115651"/>
    <w:p w14:paraId="3AE51F7C" w14:textId="77777777" w:rsidR="00115651" w:rsidRPr="00EC5EBD" w:rsidRDefault="00115651" w:rsidP="00115651"/>
    <w:tbl>
      <w:tblPr>
        <w:tblStyle w:val="TableGrid"/>
        <w:tblpPr w:leftFromText="180" w:rightFromText="180" w:vertAnchor="text" w:horzAnchor="margin" w:tblpY="740"/>
        <w:tblW w:w="19699" w:type="dxa"/>
        <w:tblLook w:val="04A0" w:firstRow="1" w:lastRow="0" w:firstColumn="1" w:lastColumn="0" w:noHBand="0" w:noVBand="1"/>
      </w:tblPr>
      <w:tblGrid>
        <w:gridCol w:w="19699"/>
      </w:tblGrid>
      <w:tr w:rsidR="00115651" w:rsidRPr="00EC5EBD" w14:paraId="3AE51F96" w14:textId="77777777" w:rsidTr="00115651">
        <w:tc>
          <w:tcPr>
            <w:tcW w:w="19699" w:type="dxa"/>
          </w:tcPr>
          <w:p w14:paraId="3AE51F7D" w14:textId="77777777" w:rsidR="00115651" w:rsidRPr="00EC5EBD" w:rsidRDefault="00115651" w:rsidP="00115651">
            <w:pPr>
              <w:rPr>
                <w:rFonts w:ascii="Arial" w:hAnsi="Arial" w:cs="Arial"/>
                <w:b/>
                <w:sz w:val="24"/>
              </w:rPr>
            </w:pPr>
          </w:p>
          <w:p w14:paraId="3AE51F7E" w14:textId="77777777" w:rsidR="00DE05A2" w:rsidRPr="00EC5EBD" w:rsidRDefault="00DE05A2" w:rsidP="00DE05A2">
            <w:pPr>
              <w:rPr>
                <w:rFonts w:ascii="Arial" w:hAnsi="Arial" w:cs="Arial"/>
                <w:b/>
                <w:sz w:val="24"/>
              </w:rPr>
            </w:pPr>
            <w:r w:rsidRPr="00EC5EBD">
              <w:rPr>
                <w:rFonts w:ascii="Arial" w:hAnsi="Arial" w:cs="Arial"/>
                <w:b/>
                <w:sz w:val="24"/>
              </w:rPr>
              <w:t xml:space="preserve">b) </w:t>
            </w:r>
            <w:r w:rsidRPr="00EC5EBD">
              <w:t xml:space="preserve"> </w:t>
            </w:r>
            <w:r w:rsidRPr="00EC5EBD">
              <w:rPr>
                <w:rFonts w:ascii="Arial" w:hAnsi="Arial" w:cs="Arial"/>
                <w:b/>
                <w:sz w:val="24"/>
              </w:rPr>
              <w:t xml:space="preserve">Has your </w:t>
            </w:r>
            <w:r w:rsidR="003C0F96" w:rsidRPr="00EC5EBD">
              <w:rPr>
                <w:rFonts w:ascii="Arial" w:hAnsi="Arial" w:cs="Arial"/>
                <w:b/>
                <w:sz w:val="24"/>
              </w:rPr>
              <w:t>t</w:t>
            </w:r>
            <w:r w:rsidRPr="00EC5EBD">
              <w:rPr>
                <w:rFonts w:ascii="Arial" w:hAnsi="Arial" w:cs="Arial"/>
                <w:b/>
                <w:sz w:val="24"/>
              </w:rPr>
              <w:t>rust taken action to facilitate the voices of Disabled staff in your organis</w:t>
            </w:r>
            <w:r w:rsidR="00C569BE" w:rsidRPr="00EC5EBD">
              <w:rPr>
                <w:rFonts w:ascii="Arial" w:hAnsi="Arial" w:cs="Arial"/>
                <w:b/>
                <w:sz w:val="24"/>
              </w:rPr>
              <w:t xml:space="preserve">ation to be heard? </w:t>
            </w:r>
            <w:r w:rsidR="0030651F" w:rsidRPr="00EC5EBD">
              <w:rPr>
                <w:rFonts w:ascii="Arial" w:hAnsi="Arial" w:cs="Arial"/>
                <w:b/>
                <w:sz w:val="24"/>
              </w:rPr>
              <w:t xml:space="preserve">  </w:t>
            </w:r>
            <w:r w:rsidR="00C569BE" w:rsidRPr="00EC5EBD">
              <w:rPr>
                <w:rFonts w:ascii="Arial" w:hAnsi="Arial" w:cs="Arial"/>
                <w:b/>
                <w:sz w:val="24"/>
              </w:rPr>
              <w:t>Yes</w:t>
            </w:r>
          </w:p>
          <w:p w14:paraId="3AE51F7F" w14:textId="77777777" w:rsidR="006D51CD" w:rsidRPr="00EC5EBD" w:rsidRDefault="006D51CD" w:rsidP="00115651">
            <w:pPr>
              <w:rPr>
                <w:rFonts w:ascii="Arial" w:hAnsi="Arial" w:cs="Arial"/>
                <w:b/>
                <w:sz w:val="24"/>
              </w:rPr>
            </w:pPr>
          </w:p>
          <w:p w14:paraId="3AE51F80" w14:textId="77777777" w:rsidR="00DE05A2" w:rsidRPr="00EC5EBD" w:rsidRDefault="00DE05A2" w:rsidP="00115651">
            <w:pPr>
              <w:rPr>
                <w:rFonts w:ascii="Arial" w:hAnsi="Arial" w:cs="Arial"/>
                <w:b/>
                <w:sz w:val="24"/>
              </w:rPr>
            </w:pPr>
          </w:p>
          <w:p w14:paraId="3AE51F81" w14:textId="77777777" w:rsidR="00115651" w:rsidRPr="00EC5EBD" w:rsidRDefault="00115651" w:rsidP="00115651">
            <w:pPr>
              <w:rPr>
                <w:rFonts w:ascii="Arial" w:hAnsi="Arial" w:cs="Arial"/>
                <w:b/>
                <w:sz w:val="24"/>
              </w:rPr>
            </w:pPr>
            <w:r w:rsidRPr="00EC5EBD">
              <w:rPr>
                <w:rFonts w:ascii="Arial" w:hAnsi="Arial" w:cs="Arial"/>
                <w:b/>
                <w:sz w:val="24"/>
              </w:rPr>
              <w:t>Please provide at least one practical example of action taken in the last 12 months to engage with Disabled staff.</w:t>
            </w:r>
          </w:p>
          <w:p w14:paraId="3AE51F82" w14:textId="77777777" w:rsidR="00115651" w:rsidRPr="00EC5EBD" w:rsidRDefault="00115651" w:rsidP="00115651">
            <w:pPr>
              <w:rPr>
                <w:rFonts w:ascii="Arial" w:hAnsi="Arial" w:cs="Arial"/>
                <w:b/>
                <w:bCs/>
                <w:sz w:val="24"/>
              </w:rPr>
            </w:pPr>
          </w:p>
          <w:p w14:paraId="3AE51F83" w14:textId="77777777" w:rsidR="00115651" w:rsidRPr="00EC5EBD" w:rsidRDefault="00115651" w:rsidP="00115651">
            <w:pPr>
              <w:rPr>
                <w:rFonts w:ascii="Arial" w:hAnsi="Arial" w:cs="Arial"/>
                <w:b/>
                <w:bCs/>
                <w:sz w:val="24"/>
              </w:rPr>
            </w:pPr>
          </w:p>
          <w:p w14:paraId="3AE51F84" w14:textId="77777777" w:rsidR="00115651" w:rsidRPr="00EC5EBD" w:rsidRDefault="00115651" w:rsidP="00115651">
            <w:pPr>
              <w:rPr>
                <w:rFonts w:ascii="Arial" w:hAnsi="Arial" w:cs="Arial"/>
                <w:bCs/>
                <w:sz w:val="24"/>
              </w:rPr>
            </w:pPr>
            <w:r w:rsidRPr="00EC5EBD">
              <w:rPr>
                <w:rFonts w:ascii="Arial" w:hAnsi="Arial" w:cs="Arial"/>
                <w:b/>
                <w:bCs/>
                <w:sz w:val="24"/>
              </w:rPr>
              <w:t>Example 1:</w:t>
            </w:r>
            <w:r w:rsidR="00C569BE" w:rsidRPr="00EC5EBD">
              <w:rPr>
                <w:rFonts w:ascii="Arial" w:hAnsi="Arial" w:cs="Arial"/>
                <w:b/>
                <w:bCs/>
                <w:sz w:val="24"/>
              </w:rPr>
              <w:t xml:space="preserve">  </w:t>
            </w:r>
            <w:r w:rsidR="0030651F" w:rsidRPr="00EC5EBD">
              <w:rPr>
                <w:rFonts w:ascii="Arial" w:hAnsi="Arial" w:cs="Arial"/>
                <w:bCs/>
                <w:sz w:val="24"/>
              </w:rPr>
              <w:t>The Trust has l</w:t>
            </w:r>
            <w:r w:rsidR="00C569BE" w:rsidRPr="00EC5EBD">
              <w:rPr>
                <w:rFonts w:ascii="Arial" w:hAnsi="Arial" w:cs="Arial"/>
                <w:bCs/>
                <w:sz w:val="24"/>
              </w:rPr>
              <w:t xml:space="preserve">aunched a </w:t>
            </w:r>
            <w:r w:rsidR="0030651F" w:rsidRPr="00EC5EBD">
              <w:rPr>
                <w:rFonts w:ascii="Arial" w:hAnsi="Arial" w:cs="Arial"/>
                <w:bCs/>
                <w:sz w:val="24"/>
              </w:rPr>
              <w:t xml:space="preserve">new </w:t>
            </w:r>
            <w:r w:rsidR="00C569BE" w:rsidRPr="00EC5EBD">
              <w:rPr>
                <w:rFonts w:ascii="Arial" w:hAnsi="Arial" w:cs="Arial"/>
                <w:bCs/>
                <w:sz w:val="24"/>
              </w:rPr>
              <w:t>Disability and Long-Term Illness Staff Network</w:t>
            </w:r>
            <w:r w:rsidR="0030651F" w:rsidRPr="00EC5EBD">
              <w:rPr>
                <w:rFonts w:ascii="Arial" w:hAnsi="Arial" w:cs="Arial"/>
                <w:bCs/>
                <w:sz w:val="24"/>
              </w:rPr>
              <w:t xml:space="preserve"> who have looked at the </w:t>
            </w:r>
            <w:r w:rsidR="00FF0DCC" w:rsidRPr="00EC5EBD">
              <w:rPr>
                <w:rFonts w:ascii="Arial" w:hAnsi="Arial" w:cs="Arial"/>
                <w:bCs/>
                <w:sz w:val="24"/>
              </w:rPr>
              <w:t>WDES</w:t>
            </w:r>
            <w:r w:rsidR="0030651F" w:rsidRPr="00EC5EBD">
              <w:rPr>
                <w:rFonts w:ascii="Arial" w:hAnsi="Arial" w:cs="Arial"/>
                <w:bCs/>
                <w:sz w:val="24"/>
              </w:rPr>
              <w:t xml:space="preserve"> data in detail and </w:t>
            </w:r>
            <w:r w:rsidR="00FF0DCC" w:rsidRPr="00EC5EBD">
              <w:rPr>
                <w:rFonts w:ascii="Arial" w:hAnsi="Arial" w:cs="Arial"/>
                <w:bCs/>
                <w:sz w:val="24"/>
              </w:rPr>
              <w:t xml:space="preserve">co-produced </w:t>
            </w:r>
            <w:r w:rsidR="0030651F" w:rsidRPr="00EC5EBD">
              <w:rPr>
                <w:rFonts w:ascii="Arial" w:hAnsi="Arial" w:cs="Arial"/>
                <w:bCs/>
                <w:sz w:val="24"/>
              </w:rPr>
              <w:t>the WDES Action Plan.</w:t>
            </w:r>
          </w:p>
          <w:p w14:paraId="3AE51F85" w14:textId="77777777" w:rsidR="00115651" w:rsidRPr="00EC5EBD" w:rsidRDefault="00115651" w:rsidP="00115651">
            <w:pPr>
              <w:rPr>
                <w:rFonts w:ascii="Arial" w:hAnsi="Arial" w:cs="Arial"/>
                <w:b/>
                <w:bCs/>
                <w:sz w:val="24"/>
              </w:rPr>
            </w:pPr>
          </w:p>
          <w:p w14:paraId="3AE51F86" w14:textId="77777777" w:rsidR="00115651" w:rsidRPr="00EC5EBD" w:rsidRDefault="00115651" w:rsidP="00115651">
            <w:pPr>
              <w:rPr>
                <w:rFonts w:ascii="Arial" w:hAnsi="Arial" w:cs="Arial"/>
                <w:b/>
                <w:bCs/>
                <w:sz w:val="24"/>
              </w:rPr>
            </w:pPr>
          </w:p>
          <w:p w14:paraId="3AE51F87" w14:textId="77777777" w:rsidR="00C569BE" w:rsidRPr="00EC5EBD" w:rsidRDefault="00115651" w:rsidP="00FF0DCC">
            <w:pPr>
              <w:ind w:left="1418" w:hanging="1418"/>
              <w:rPr>
                <w:rFonts w:ascii="Arial" w:hAnsi="Arial" w:cs="Arial"/>
                <w:bCs/>
                <w:sz w:val="24"/>
              </w:rPr>
            </w:pPr>
            <w:r w:rsidRPr="00EC5EBD">
              <w:rPr>
                <w:rFonts w:ascii="Arial" w:hAnsi="Arial" w:cs="Arial"/>
                <w:b/>
                <w:bCs/>
                <w:sz w:val="24"/>
              </w:rPr>
              <w:t>Example 2:</w:t>
            </w:r>
            <w:r w:rsidR="00C569BE" w:rsidRPr="00EC5EBD">
              <w:t xml:space="preserve"> </w:t>
            </w:r>
            <w:r w:rsidR="00FF0DCC" w:rsidRPr="00EC5EBD">
              <w:t xml:space="preserve"> </w:t>
            </w:r>
            <w:r w:rsidR="0030651F" w:rsidRPr="00EC5EBD">
              <w:rPr>
                <w:rFonts w:ascii="Arial" w:hAnsi="Arial" w:cs="Arial"/>
                <w:sz w:val="24"/>
                <w:szCs w:val="24"/>
              </w:rPr>
              <w:t>Communications</w:t>
            </w:r>
            <w:r w:rsidR="00C569BE" w:rsidRPr="00EC5EBD">
              <w:rPr>
                <w:rFonts w:ascii="Arial" w:hAnsi="Arial" w:cs="Arial"/>
                <w:bCs/>
                <w:sz w:val="24"/>
              </w:rPr>
              <w:t xml:space="preserve"> </w:t>
            </w:r>
            <w:r w:rsidR="0030651F" w:rsidRPr="00EC5EBD">
              <w:rPr>
                <w:rFonts w:ascii="Arial" w:hAnsi="Arial" w:cs="Arial"/>
                <w:bCs/>
                <w:sz w:val="24"/>
              </w:rPr>
              <w:t xml:space="preserve">have been sent to all </w:t>
            </w:r>
            <w:r w:rsidR="00C569BE" w:rsidRPr="00EC5EBD">
              <w:rPr>
                <w:rFonts w:ascii="Arial" w:hAnsi="Arial" w:cs="Arial"/>
                <w:bCs/>
                <w:sz w:val="24"/>
              </w:rPr>
              <w:t xml:space="preserve">staff across the organisation to </w:t>
            </w:r>
            <w:r w:rsidR="00FF0DCC" w:rsidRPr="00EC5EBD">
              <w:rPr>
                <w:rFonts w:ascii="Arial" w:hAnsi="Arial" w:cs="Arial"/>
                <w:bCs/>
                <w:sz w:val="24"/>
              </w:rPr>
              <w:t xml:space="preserve">raise the awareness of the importance of the WDES and </w:t>
            </w:r>
            <w:r w:rsidR="0030651F" w:rsidRPr="00EC5EBD">
              <w:rPr>
                <w:rFonts w:ascii="Arial" w:hAnsi="Arial" w:cs="Arial"/>
                <w:bCs/>
                <w:sz w:val="24"/>
              </w:rPr>
              <w:t xml:space="preserve">to </w:t>
            </w:r>
            <w:r w:rsidR="00C569BE" w:rsidRPr="00EC5EBD">
              <w:rPr>
                <w:rFonts w:ascii="Arial" w:hAnsi="Arial" w:cs="Arial"/>
                <w:bCs/>
                <w:sz w:val="24"/>
              </w:rPr>
              <w:t>ensure the voices of all staff are included</w:t>
            </w:r>
            <w:r w:rsidR="00FF0DCC" w:rsidRPr="00EC5EBD">
              <w:rPr>
                <w:rFonts w:ascii="Arial" w:hAnsi="Arial" w:cs="Arial"/>
                <w:bCs/>
                <w:sz w:val="24"/>
              </w:rPr>
              <w:t xml:space="preserve"> in developing the WDES Action Plan</w:t>
            </w:r>
            <w:r w:rsidR="00C569BE" w:rsidRPr="00EC5EBD">
              <w:rPr>
                <w:rFonts w:ascii="Arial" w:hAnsi="Arial" w:cs="Arial"/>
                <w:bCs/>
                <w:sz w:val="24"/>
              </w:rPr>
              <w:t>, in particular Disabled</w:t>
            </w:r>
            <w:r w:rsidR="00FF0DCC" w:rsidRPr="00EC5EBD">
              <w:rPr>
                <w:rFonts w:ascii="Arial" w:hAnsi="Arial" w:cs="Arial"/>
                <w:bCs/>
                <w:sz w:val="24"/>
              </w:rPr>
              <w:t xml:space="preserve"> staff </w:t>
            </w:r>
            <w:r w:rsidR="0030651F" w:rsidRPr="00EC5EBD">
              <w:rPr>
                <w:rFonts w:ascii="Arial" w:hAnsi="Arial" w:cs="Arial"/>
                <w:bCs/>
                <w:sz w:val="24"/>
              </w:rPr>
              <w:t xml:space="preserve">who are not members of the network </w:t>
            </w:r>
            <w:r w:rsidR="00FF0DCC" w:rsidRPr="00EC5EBD">
              <w:rPr>
                <w:rFonts w:ascii="Arial" w:hAnsi="Arial" w:cs="Arial"/>
                <w:bCs/>
                <w:sz w:val="24"/>
              </w:rPr>
              <w:t xml:space="preserve">and staff who do not wish </w:t>
            </w:r>
            <w:r w:rsidR="00C569BE" w:rsidRPr="00EC5EBD">
              <w:rPr>
                <w:rFonts w:ascii="Arial" w:hAnsi="Arial" w:cs="Arial"/>
                <w:bCs/>
                <w:sz w:val="24"/>
              </w:rPr>
              <w:t>to declare their disability status</w:t>
            </w:r>
            <w:r w:rsidR="0030651F" w:rsidRPr="00EC5EBD">
              <w:rPr>
                <w:rFonts w:ascii="Arial" w:hAnsi="Arial" w:cs="Arial"/>
                <w:bCs/>
                <w:sz w:val="24"/>
              </w:rPr>
              <w:t>.  This has included</w:t>
            </w:r>
            <w:r w:rsidR="00C569BE" w:rsidRPr="00EC5EBD">
              <w:rPr>
                <w:rFonts w:ascii="Arial" w:hAnsi="Arial" w:cs="Arial"/>
                <w:bCs/>
                <w:sz w:val="24"/>
              </w:rPr>
              <w:t>:</w:t>
            </w:r>
          </w:p>
          <w:p w14:paraId="3AE51F88" w14:textId="77777777" w:rsidR="0030651F" w:rsidRPr="00EC5EBD" w:rsidRDefault="0030651F" w:rsidP="00FF0DCC">
            <w:pPr>
              <w:ind w:left="1418" w:hanging="1418"/>
              <w:rPr>
                <w:rFonts w:ascii="Arial" w:hAnsi="Arial" w:cs="Arial"/>
                <w:bCs/>
                <w:sz w:val="24"/>
              </w:rPr>
            </w:pPr>
          </w:p>
          <w:p w14:paraId="3AE51F89" w14:textId="77777777" w:rsidR="00FF0DCC" w:rsidRPr="00EC5EBD" w:rsidRDefault="00FF0DCC" w:rsidP="009301F4">
            <w:pPr>
              <w:pStyle w:val="ListParagraph"/>
              <w:numPr>
                <w:ilvl w:val="0"/>
                <w:numId w:val="2"/>
              </w:numPr>
              <w:ind w:firstLine="698"/>
              <w:rPr>
                <w:rFonts w:ascii="Arial" w:hAnsi="Arial" w:cs="Arial"/>
                <w:bCs/>
                <w:sz w:val="24"/>
              </w:rPr>
            </w:pPr>
            <w:r w:rsidRPr="00EC5EBD">
              <w:rPr>
                <w:rFonts w:ascii="Arial" w:hAnsi="Arial" w:cs="Arial"/>
                <w:bCs/>
                <w:sz w:val="24"/>
              </w:rPr>
              <w:t xml:space="preserve">Black and Minority Ethnic (BME) </w:t>
            </w:r>
            <w:r w:rsidR="00C569BE" w:rsidRPr="00EC5EBD">
              <w:rPr>
                <w:rFonts w:ascii="Arial" w:hAnsi="Arial" w:cs="Arial"/>
                <w:bCs/>
                <w:sz w:val="24"/>
              </w:rPr>
              <w:t>Staff Network</w:t>
            </w:r>
          </w:p>
          <w:p w14:paraId="3AE51F8A" w14:textId="77777777" w:rsidR="00FF0DCC" w:rsidRPr="00EC5EBD" w:rsidRDefault="00FF0DCC" w:rsidP="009301F4">
            <w:pPr>
              <w:pStyle w:val="ListParagraph"/>
              <w:numPr>
                <w:ilvl w:val="0"/>
                <w:numId w:val="2"/>
              </w:numPr>
              <w:ind w:firstLine="698"/>
              <w:rPr>
                <w:rFonts w:ascii="Arial" w:hAnsi="Arial" w:cs="Arial"/>
                <w:bCs/>
                <w:sz w:val="24"/>
              </w:rPr>
            </w:pPr>
            <w:r w:rsidRPr="00EC5EBD">
              <w:rPr>
                <w:rFonts w:ascii="Arial" w:hAnsi="Arial" w:cs="Arial"/>
                <w:bCs/>
                <w:sz w:val="24"/>
              </w:rPr>
              <w:t>Lesbian, Gay, Bisexual and Transgender (LGBT+) Staff Network</w:t>
            </w:r>
          </w:p>
          <w:p w14:paraId="3AE51F8B" w14:textId="77777777" w:rsidR="00C569BE" w:rsidRPr="00EC5EBD" w:rsidRDefault="00C569BE" w:rsidP="009301F4">
            <w:pPr>
              <w:pStyle w:val="ListParagraph"/>
              <w:numPr>
                <w:ilvl w:val="0"/>
                <w:numId w:val="2"/>
              </w:numPr>
              <w:ind w:firstLine="698"/>
              <w:rPr>
                <w:rFonts w:ascii="Arial" w:hAnsi="Arial" w:cs="Arial"/>
                <w:bCs/>
                <w:sz w:val="24"/>
              </w:rPr>
            </w:pPr>
            <w:r w:rsidRPr="00EC5EBD">
              <w:rPr>
                <w:rFonts w:ascii="Arial" w:hAnsi="Arial" w:cs="Arial"/>
                <w:bCs/>
                <w:sz w:val="24"/>
              </w:rPr>
              <w:t xml:space="preserve">All staff via </w:t>
            </w:r>
            <w:r w:rsidR="0030651F" w:rsidRPr="00EC5EBD">
              <w:rPr>
                <w:rFonts w:ascii="Arial" w:hAnsi="Arial" w:cs="Arial"/>
                <w:bCs/>
                <w:sz w:val="24"/>
              </w:rPr>
              <w:t xml:space="preserve">the </w:t>
            </w:r>
            <w:r w:rsidR="00FF0DCC" w:rsidRPr="00EC5EBD">
              <w:rPr>
                <w:rFonts w:ascii="Arial" w:hAnsi="Arial" w:cs="Arial"/>
                <w:bCs/>
                <w:sz w:val="24"/>
              </w:rPr>
              <w:t xml:space="preserve">weekly </w:t>
            </w:r>
            <w:r w:rsidRPr="00EC5EBD">
              <w:rPr>
                <w:rFonts w:ascii="Arial" w:hAnsi="Arial" w:cs="Arial"/>
                <w:bCs/>
                <w:sz w:val="24"/>
              </w:rPr>
              <w:t>email bulletin</w:t>
            </w:r>
          </w:p>
          <w:p w14:paraId="3AE51F8C" w14:textId="77777777" w:rsidR="00C569BE" w:rsidRPr="00EC5EBD" w:rsidRDefault="0030651F" w:rsidP="009301F4">
            <w:pPr>
              <w:pStyle w:val="ListParagraph"/>
              <w:numPr>
                <w:ilvl w:val="0"/>
                <w:numId w:val="2"/>
              </w:numPr>
              <w:ind w:firstLine="698"/>
              <w:rPr>
                <w:rFonts w:ascii="Arial" w:hAnsi="Arial" w:cs="Arial"/>
                <w:bCs/>
                <w:sz w:val="24"/>
              </w:rPr>
            </w:pPr>
            <w:r w:rsidRPr="00EC5EBD">
              <w:rPr>
                <w:rFonts w:ascii="Arial" w:hAnsi="Arial" w:cs="Arial"/>
                <w:bCs/>
                <w:sz w:val="24"/>
              </w:rPr>
              <w:t>Directorate Leads</w:t>
            </w:r>
          </w:p>
          <w:p w14:paraId="3AE51F8D" w14:textId="77777777" w:rsidR="00C569BE" w:rsidRPr="00EC5EBD" w:rsidRDefault="00C569BE" w:rsidP="009301F4">
            <w:pPr>
              <w:pStyle w:val="ListParagraph"/>
              <w:numPr>
                <w:ilvl w:val="0"/>
                <w:numId w:val="2"/>
              </w:numPr>
              <w:ind w:firstLine="698"/>
              <w:rPr>
                <w:rFonts w:ascii="Arial" w:hAnsi="Arial" w:cs="Arial"/>
                <w:bCs/>
                <w:sz w:val="24"/>
              </w:rPr>
            </w:pPr>
            <w:r w:rsidRPr="00EC5EBD">
              <w:rPr>
                <w:rFonts w:ascii="Arial" w:hAnsi="Arial" w:cs="Arial"/>
                <w:bCs/>
                <w:sz w:val="24"/>
              </w:rPr>
              <w:t>Staff Governors</w:t>
            </w:r>
          </w:p>
          <w:p w14:paraId="3AE51F8E" w14:textId="77777777" w:rsidR="00C569BE" w:rsidRPr="00EC5EBD" w:rsidRDefault="00C569BE" w:rsidP="009301F4">
            <w:pPr>
              <w:pStyle w:val="ListParagraph"/>
              <w:numPr>
                <w:ilvl w:val="0"/>
                <w:numId w:val="2"/>
              </w:numPr>
              <w:ind w:firstLine="698"/>
              <w:rPr>
                <w:rFonts w:ascii="Arial" w:hAnsi="Arial" w:cs="Arial"/>
                <w:bCs/>
                <w:sz w:val="24"/>
              </w:rPr>
            </w:pPr>
            <w:r w:rsidRPr="00EC5EBD">
              <w:rPr>
                <w:rFonts w:ascii="Arial" w:hAnsi="Arial" w:cs="Arial"/>
                <w:bCs/>
                <w:sz w:val="24"/>
              </w:rPr>
              <w:t>Occupational Health Department</w:t>
            </w:r>
          </w:p>
          <w:p w14:paraId="3AE51F8F" w14:textId="77777777" w:rsidR="00C569BE" w:rsidRPr="00EC5EBD" w:rsidRDefault="00C569BE" w:rsidP="009301F4">
            <w:pPr>
              <w:pStyle w:val="ListParagraph"/>
              <w:numPr>
                <w:ilvl w:val="0"/>
                <w:numId w:val="2"/>
              </w:numPr>
              <w:ind w:firstLine="698"/>
              <w:rPr>
                <w:rFonts w:ascii="Arial" w:hAnsi="Arial" w:cs="Arial"/>
                <w:bCs/>
                <w:sz w:val="24"/>
              </w:rPr>
            </w:pPr>
            <w:r w:rsidRPr="00EC5EBD">
              <w:rPr>
                <w:rFonts w:ascii="Arial" w:hAnsi="Arial" w:cs="Arial"/>
                <w:bCs/>
                <w:sz w:val="24"/>
              </w:rPr>
              <w:t>Freedom to Speak Up Guardians / Fairness Champions</w:t>
            </w:r>
          </w:p>
          <w:p w14:paraId="3AE51F90" w14:textId="77777777" w:rsidR="00C569BE" w:rsidRPr="00EC5EBD" w:rsidRDefault="00AB3840" w:rsidP="009301F4">
            <w:pPr>
              <w:pStyle w:val="ListParagraph"/>
              <w:numPr>
                <w:ilvl w:val="0"/>
                <w:numId w:val="2"/>
              </w:numPr>
              <w:ind w:firstLine="698"/>
              <w:rPr>
                <w:rFonts w:ascii="Arial" w:hAnsi="Arial" w:cs="Arial"/>
                <w:bCs/>
                <w:sz w:val="24"/>
              </w:rPr>
            </w:pPr>
            <w:r w:rsidRPr="00EC5EBD">
              <w:rPr>
                <w:rFonts w:ascii="Arial" w:hAnsi="Arial" w:cs="Arial"/>
                <w:bCs/>
                <w:sz w:val="24"/>
              </w:rPr>
              <w:t xml:space="preserve">Trade </w:t>
            </w:r>
            <w:r w:rsidR="00C569BE" w:rsidRPr="00EC5EBD">
              <w:rPr>
                <w:rFonts w:ascii="Arial" w:hAnsi="Arial" w:cs="Arial"/>
                <w:bCs/>
                <w:sz w:val="24"/>
              </w:rPr>
              <w:t>Union</w:t>
            </w:r>
            <w:r w:rsidRPr="00EC5EBD">
              <w:rPr>
                <w:rFonts w:ascii="Arial" w:hAnsi="Arial" w:cs="Arial"/>
                <w:bCs/>
                <w:sz w:val="24"/>
              </w:rPr>
              <w:t xml:space="preserve"> Colleagues</w:t>
            </w:r>
          </w:p>
          <w:p w14:paraId="3AE51F91" w14:textId="77777777" w:rsidR="00C569BE" w:rsidRPr="00EC5EBD" w:rsidRDefault="00C569BE" w:rsidP="009301F4">
            <w:pPr>
              <w:pStyle w:val="ListParagraph"/>
              <w:numPr>
                <w:ilvl w:val="0"/>
                <w:numId w:val="2"/>
              </w:numPr>
              <w:ind w:firstLine="698"/>
              <w:rPr>
                <w:rFonts w:ascii="Arial" w:hAnsi="Arial" w:cs="Arial"/>
                <w:bCs/>
                <w:sz w:val="24"/>
              </w:rPr>
            </w:pPr>
            <w:r w:rsidRPr="00EC5EBD">
              <w:rPr>
                <w:rFonts w:ascii="Arial" w:hAnsi="Arial" w:cs="Arial"/>
                <w:bCs/>
                <w:sz w:val="24"/>
              </w:rPr>
              <w:t>Equality Stakeholder Group members</w:t>
            </w:r>
          </w:p>
          <w:p w14:paraId="3AE51F92" w14:textId="77777777" w:rsidR="00115651" w:rsidRPr="00EC5EBD" w:rsidRDefault="00115651" w:rsidP="00C569BE">
            <w:pPr>
              <w:rPr>
                <w:rFonts w:ascii="Arial" w:hAnsi="Arial" w:cs="Arial"/>
                <w:bCs/>
                <w:sz w:val="24"/>
              </w:rPr>
            </w:pPr>
          </w:p>
          <w:p w14:paraId="3AE51F93" w14:textId="77777777" w:rsidR="00115651" w:rsidRPr="00EC5EBD" w:rsidRDefault="00115651" w:rsidP="00115651">
            <w:pPr>
              <w:rPr>
                <w:rFonts w:ascii="Arial" w:hAnsi="Arial" w:cs="Arial"/>
                <w:b/>
                <w:bCs/>
                <w:sz w:val="24"/>
              </w:rPr>
            </w:pPr>
          </w:p>
          <w:p w14:paraId="3AE51F94" w14:textId="77777777" w:rsidR="00115651" w:rsidRPr="00EC5EBD" w:rsidRDefault="00115651" w:rsidP="00115651">
            <w:pPr>
              <w:rPr>
                <w:rFonts w:ascii="Arial" w:hAnsi="Arial" w:cs="Arial"/>
                <w:b/>
                <w:bCs/>
                <w:sz w:val="24"/>
              </w:rPr>
            </w:pPr>
            <w:r w:rsidRPr="00EC5EBD">
              <w:rPr>
                <w:rFonts w:ascii="Arial" w:hAnsi="Arial" w:cs="Arial"/>
                <w:b/>
                <w:bCs/>
                <w:sz w:val="24"/>
              </w:rPr>
              <w:t>Example 3:</w:t>
            </w:r>
            <w:r w:rsidR="00AA6098" w:rsidRPr="00EC5EBD">
              <w:rPr>
                <w:rFonts w:ascii="Arial" w:hAnsi="Arial" w:cs="Arial"/>
                <w:b/>
                <w:bCs/>
                <w:sz w:val="24"/>
              </w:rPr>
              <w:t xml:space="preserve">  </w:t>
            </w:r>
            <w:r w:rsidR="00AB3840" w:rsidRPr="00EC5EBD">
              <w:rPr>
                <w:rFonts w:ascii="Arial" w:hAnsi="Arial" w:cs="Arial"/>
                <w:bCs/>
                <w:sz w:val="24"/>
              </w:rPr>
              <w:t xml:space="preserve">The </w:t>
            </w:r>
            <w:r w:rsidR="00AA6098" w:rsidRPr="00EC5EBD">
              <w:rPr>
                <w:rFonts w:ascii="Arial" w:hAnsi="Arial" w:cs="Arial"/>
                <w:bCs/>
                <w:sz w:val="24"/>
              </w:rPr>
              <w:t xml:space="preserve">Equality Stakeholder Group - </w:t>
            </w:r>
            <w:r w:rsidR="00AA6098" w:rsidRPr="00EC5EBD">
              <w:t xml:space="preserve"> </w:t>
            </w:r>
            <w:r w:rsidR="00AA6098" w:rsidRPr="00EC5EBD">
              <w:rPr>
                <w:rFonts w:ascii="Arial" w:hAnsi="Arial" w:cs="Arial"/>
                <w:bCs/>
                <w:sz w:val="24"/>
              </w:rPr>
              <w:t>Through insights of people with disabilities across the workforce, many of whom will be patients or service users, and with stakeholders from the community, we are able to think in new and innovative ways about how to deliver high quality compassionate care that have inclusion at their heart.</w:t>
            </w:r>
          </w:p>
          <w:p w14:paraId="3AE51F95" w14:textId="77777777" w:rsidR="00115651" w:rsidRPr="00EC5EBD" w:rsidRDefault="00115651" w:rsidP="00115651">
            <w:pPr>
              <w:rPr>
                <w:rFonts w:ascii="Arial" w:hAnsi="Arial" w:cs="Arial"/>
                <w:b/>
                <w:bCs/>
                <w:sz w:val="24"/>
              </w:rPr>
            </w:pPr>
          </w:p>
        </w:tc>
      </w:tr>
    </w:tbl>
    <w:p w14:paraId="3AE51F97" w14:textId="77777777" w:rsidR="00115651" w:rsidRPr="00EC5EBD" w:rsidRDefault="00115651" w:rsidP="00115651"/>
    <w:p w14:paraId="3AE51F98" w14:textId="77777777" w:rsidR="00115651" w:rsidRPr="00EC5EBD" w:rsidRDefault="00115651" w:rsidP="00115651"/>
    <w:p w14:paraId="3AE51F99" w14:textId="77777777" w:rsidR="00115651" w:rsidRPr="00EC5EBD" w:rsidRDefault="00115651" w:rsidP="00115651"/>
    <w:p w14:paraId="3AE51F9A" w14:textId="77777777" w:rsidR="00115651" w:rsidRPr="00EC5EBD" w:rsidRDefault="00115651" w:rsidP="00115651"/>
    <w:p w14:paraId="3AE51F9B" w14:textId="77777777" w:rsidR="00115651" w:rsidRPr="00EC5EBD" w:rsidRDefault="00115651" w:rsidP="00115651"/>
    <w:p w14:paraId="3AE51F9C" w14:textId="77777777" w:rsidR="00115651" w:rsidRPr="00EC5EBD" w:rsidRDefault="00115651" w:rsidP="00115651"/>
    <w:p w14:paraId="3AE51F9D" w14:textId="77777777" w:rsidR="00115651" w:rsidRPr="00EC5EBD" w:rsidRDefault="00115651" w:rsidP="00115651"/>
    <w:p w14:paraId="3AE51F9E" w14:textId="77777777" w:rsidR="00115651" w:rsidRPr="00EC5EBD" w:rsidRDefault="00115651" w:rsidP="00115651"/>
    <w:p w14:paraId="3AE51F9F" w14:textId="77777777" w:rsidR="00115651" w:rsidRPr="00EC5EBD" w:rsidRDefault="00115651" w:rsidP="00115651"/>
    <w:p w14:paraId="3AE51FA0" w14:textId="77777777" w:rsidR="00115651" w:rsidRPr="00EC5EBD" w:rsidRDefault="00115651" w:rsidP="00115651"/>
    <w:p w14:paraId="3AE51FA1" w14:textId="77777777" w:rsidR="00115651" w:rsidRPr="00EC5EBD" w:rsidRDefault="00115651" w:rsidP="00115651"/>
    <w:p w14:paraId="3AE51FA2" w14:textId="77777777" w:rsidR="00115651" w:rsidRPr="00EC5EBD" w:rsidRDefault="00115651" w:rsidP="00115651"/>
    <w:p w14:paraId="3AE51FA3" w14:textId="77777777" w:rsidR="00115651" w:rsidRPr="00EC5EBD" w:rsidRDefault="00115651" w:rsidP="00115651"/>
    <w:p w14:paraId="3AE51FA4" w14:textId="77777777" w:rsidR="00115651" w:rsidRPr="00EC5EBD" w:rsidRDefault="00115651" w:rsidP="00115651"/>
    <w:p w14:paraId="3AE51FA5" w14:textId="77777777" w:rsidR="00115651" w:rsidRPr="00EC5EBD" w:rsidRDefault="00115651" w:rsidP="00115651"/>
    <w:p w14:paraId="3AE51FA6" w14:textId="77777777" w:rsidR="00115651" w:rsidRPr="00EC5EBD" w:rsidRDefault="00115651" w:rsidP="00115651"/>
    <w:p w14:paraId="3AE51FA7" w14:textId="77777777" w:rsidR="00115651" w:rsidRPr="00EC5EBD" w:rsidRDefault="00115651" w:rsidP="00115651"/>
    <w:p w14:paraId="3AE51FA8" w14:textId="77777777" w:rsidR="00115651" w:rsidRPr="00EC5EBD" w:rsidRDefault="00115651" w:rsidP="00115651"/>
    <w:p w14:paraId="3AE51FA9" w14:textId="77777777" w:rsidR="00115651" w:rsidRPr="00EC5EBD" w:rsidRDefault="00115651" w:rsidP="00115651"/>
    <w:p w14:paraId="3AE51FAA" w14:textId="77777777" w:rsidR="00115651" w:rsidRPr="00EC5EBD" w:rsidRDefault="00115651" w:rsidP="00115651"/>
    <w:p w14:paraId="3AE51FAB" w14:textId="77777777" w:rsidR="00115651" w:rsidRPr="00EC5EBD" w:rsidRDefault="00115651" w:rsidP="00115651"/>
    <w:p w14:paraId="3AE51FAC" w14:textId="77777777" w:rsidR="00115651" w:rsidRPr="00EC5EBD" w:rsidRDefault="00115651" w:rsidP="00115651"/>
    <w:p w14:paraId="3AE51FAD" w14:textId="77777777" w:rsidR="00115651" w:rsidRPr="00EC5EBD" w:rsidRDefault="00115651" w:rsidP="00115651"/>
    <w:p w14:paraId="3AE51FAE" w14:textId="77777777" w:rsidR="00115651" w:rsidRPr="00EC5EBD" w:rsidRDefault="00115651" w:rsidP="00115651">
      <w:pPr>
        <w:rPr>
          <w:rFonts w:ascii="Arial" w:hAnsi="Arial" w:cs="Arial"/>
          <w:b/>
          <w:bCs/>
          <w:sz w:val="28"/>
        </w:rPr>
      </w:pPr>
      <w:r w:rsidRPr="00EC5EBD">
        <w:rPr>
          <w:rFonts w:ascii="Arial" w:hAnsi="Arial" w:cs="Arial"/>
          <w:b/>
          <w:bCs/>
          <w:sz w:val="28"/>
        </w:rPr>
        <w:lastRenderedPageBreak/>
        <w:t>Metric 10 – Percentage difference between the organisation’s board voting membership and its organisation’s overall workforce</w:t>
      </w:r>
    </w:p>
    <w:p w14:paraId="3AE51FAF" w14:textId="77777777" w:rsidR="00115651" w:rsidRPr="00EC5EBD" w:rsidRDefault="00115651" w:rsidP="00115651">
      <w:pPr>
        <w:rPr>
          <w:rFonts w:ascii="Arial" w:hAnsi="Arial" w:cs="Arial"/>
          <w:b/>
          <w:sz w:val="24"/>
        </w:rPr>
      </w:pPr>
      <w:r w:rsidRPr="00EC5EBD">
        <w:rPr>
          <w:rFonts w:ascii="Arial" w:hAnsi="Arial" w:cs="Arial"/>
          <w:b/>
          <w:sz w:val="24"/>
        </w:rPr>
        <w:t>(Data source:  NHS ESR and/or trust’s local data)</w:t>
      </w:r>
    </w:p>
    <w:p w14:paraId="3AE51FB0" w14:textId="77777777" w:rsidR="00115651" w:rsidRPr="00EC5EBD" w:rsidRDefault="00115651" w:rsidP="00115651">
      <w:pPr>
        <w:rPr>
          <w:rFonts w:ascii="Arial" w:hAnsi="Arial" w:cs="Arial"/>
          <w:b/>
          <w:bCs/>
          <w:sz w:val="28"/>
        </w:rPr>
      </w:pPr>
    </w:p>
    <w:tbl>
      <w:tblPr>
        <w:tblStyle w:val="TableGrid"/>
        <w:tblpPr w:leftFromText="180" w:rightFromText="180" w:vertAnchor="text" w:horzAnchor="margin" w:tblpY="294"/>
        <w:tblW w:w="1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984"/>
        <w:gridCol w:w="1843"/>
        <w:gridCol w:w="2126"/>
        <w:gridCol w:w="1985"/>
        <w:gridCol w:w="1842"/>
        <w:gridCol w:w="2268"/>
        <w:gridCol w:w="2127"/>
        <w:gridCol w:w="2409"/>
      </w:tblGrid>
      <w:tr w:rsidR="00F41521" w:rsidRPr="00EC5EBD" w14:paraId="3AE51FBB" w14:textId="77777777" w:rsidTr="006641B9">
        <w:tc>
          <w:tcPr>
            <w:tcW w:w="3261" w:type="dxa"/>
            <w:tcBorders>
              <w:right w:val="single" w:sz="4" w:space="0" w:color="auto"/>
            </w:tcBorders>
            <w:shd w:val="clear" w:color="auto" w:fill="auto"/>
          </w:tcPr>
          <w:p w14:paraId="3AE51FB1" w14:textId="77777777" w:rsidR="00F41521" w:rsidRPr="00EC5EBD" w:rsidRDefault="00F41521" w:rsidP="008C3E2A">
            <w:pPr>
              <w:rPr>
                <w:rFonts w:ascii="Arial" w:hAnsi="Arial" w:cs="Arial"/>
                <w:b/>
                <w:bCs/>
                <w:sz w:val="20"/>
                <w:szCs w:val="18"/>
              </w:rPr>
            </w:pPr>
          </w:p>
          <w:p w14:paraId="3AE51FB2" w14:textId="77777777" w:rsidR="00F41521" w:rsidRPr="00EC5EBD" w:rsidRDefault="00F41521" w:rsidP="008C3E2A">
            <w:pPr>
              <w:rPr>
                <w:rFonts w:ascii="Arial" w:hAnsi="Arial" w:cs="Arial"/>
                <w:b/>
                <w:bCs/>
                <w:sz w:val="20"/>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00A49A"/>
          </w:tcPr>
          <w:p w14:paraId="3AE51FB3" w14:textId="2E5F2AE7" w:rsidR="00F41521" w:rsidRPr="00EC5EBD" w:rsidRDefault="00F41521" w:rsidP="008C3E2A">
            <w:pPr>
              <w:jc w:val="center"/>
              <w:rPr>
                <w:rFonts w:ascii="Arial" w:hAnsi="Arial" w:cs="Arial"/>
                <w:b/>
                <w:bCs/>
                <w:sz w:val="24"/>
                <w:szCs w:val="24"/>
              </w:rPr>
            </w:pPr>
            <w:r w:rsidRPr="00EC5EBD">
              <w:rPr>
                <w:rFonts w:ascii="Arial" w:hAnsi="Arial" w:cs="Arial"/>
                <w:b/>
                <w:bCs/>
                <w:sz w:val="24"/>
                <w:szCs w:val="24"/>
              </w:rPr>
              <w:t xml:space="preserve">Disabled Board members in </w:t>
            </w:r>
            <w:r w:rsidR="0094316A" w:rsidRPr="00EC5EBD">
              <w:rPr>
                <w:rFonts w:ascii="Arial" w:hAnsi="Arial" w:cs="Arial"/>
                <w:b/>
                <w:bCs/>
                <w:sz w:val="24"/>
                <w:szCs w:val="24"/>
              </w:rPr>
              <w:t>2020</w:t>
            </w:r>
          </w:p>
        </w:tc>
        <w:tc>
          <w:tcPr>
            <w:tcW w:w="1843" w:type="dxa"/>
            <w:tcBorders>
              <w:top w:val="single" w:sz="4" w:space="0" w:color="auto"/>
              <w:left w:val="single" w:sz="4" w:space="0" w:color="auto"/>
              <w:bottom w:val="single" w:sz="4" w:space="0" w:color="auto"/>
              <w:right w:val="single" w:sz="4" w:space="0" w:color="auto"/>
            </w:tcBorders>
            <w:shd w:val="clear" w:color="auto" w:fill="00A49A"/>
          </w:tcPr>
          <w:p w14:paraId="3AE51FB4" w14:textId="53C09E05" w:rsidR="00F41521" w:rsidRPr="00EC5EBD" w:rsidRDefault="00F41521" w:rsidP="008C3E2A">
            <w:pPr>
              <w:rPr>
                <w:rFonts w:ascii="Arial" w:hAnsi="Arial" w:cs="Arial"/>
                <w:b/>
                <w:bCs/>
                <w:sz w:val="24"/>
                <w:szCs w:val="24"/>
              </w:rPr>
            </w:pPr>
            <w:r w:rsidRPr="00EC5EBD">
              <w:rPr>
                <w:rFonts w:ascii="Arial" w:hAnsi="Arial" w:cs="Arial"/>
                <w:b/>
                <w:bCs/>
                <w:sz w:val="24"/>
                <w:szCs w:val="24"/>
              </w:rPr>
              <w:t xml:space="preserve"> Non-disabled Board members in </w:t>
            </w:r>
            <w:r w:rsidR="0094316A" w:rsidRPr="00EC5EBD">
              <w:rPr>
                <w:rFonts w:ascii="Arial" w:hAnsi="Arial" w:cs="Arial"/>
                <w:b/>
                <w:bCs/>
                <w:sz w:val="24"/>
                <w:szCs w:val="24"/>
              </w:rPr>
              <w:t>2020</w:t>
            </w:r>
          </w:p>
        </w:tc>
        <w:tc>
          <w:tcPr>
            <w:tcW w:w="2126" w:type="dxa"/>
            <w:tcBorders>
              <w:top w:val="single" w:sz="4" w:space="0" w:color="auto"/>
              <w:left w:val="single" w:sz="4" w:space="0" w:color="auto"/>
              <w:bottom w:val="single" w:sz="4" w:space="0" w:color="auto"/>
              <w:right w:val="single" w:sz="4" w:space="0" w:color="auto"/>
            </w:tcBorders>
            <w:shd w:val="clear" w:color="auto" w:fill="00A49A"/>
          </w:tcPr>
          <w:p w14:paraId="3AE51FB5" w14:textId="17202E86" w:rsidR="00F41521" w:rsidRPr="00EC5EBD" w:rsidRDefault="00F41521" w:rsidP="008C3E2A">
            <w:pPr>
              <w:jc w:val="center"/>
              <w:rPr>
                <w:rFonts w:ascii="Arial" w:hAnsi="Arial" w:cs="Arial"/>
                <w:b/>
                <w:bCs/>
                <w:sz w:val="24"/>
                <w:szCs w:val="24"/>
              </w:rPr>
            </w:pPr>
            <w:r w:rsidRPr="00EC5EBD">
              <w:rPr>
                <w:rFonts w:ascii="Arial" w:hAnsi="Arial" w:cs="Arial"/>
                <w:b/>
                <w:bCs/>
                <w:sz w:val="24"/>
                <w:szCs w:val="24"/>
              </w:rPr>
              <w:t>Board members wi</w:t>
            </w:r>
            <w:r w:rsidR="00B17B29" w:rsidRPr="00EC5EBD">
              <w:rPr>
                <w:rFonts w:ascii="Arial" w:hAnsi="Arial" w:cs="Arial"/>
                <w:b/>
                <w:bCs/>
                <w:sz w:val="24"/>
                <w:szCs w:val="24"/>
              </w:rPr>
              <w:t>th disability status unknown in</w:t>
            </w:r>
            <w:r w:rsidR="0094316A" w:rsidRPr="00EC5EBD">
              <w:rPr>
                <w:rFonts w:ascii="Arial" w:hAnsi="Arial" w:cs="Arial"/>
                <w:b/>
                <w:bCs/>
                <w:sz w:val="24"/>
                <w:szCs w:val="24"/>
              </w:rPr>
              <w:t xml:space="preserve"> 2020</w:t>
            </w:r>
          </w:p>
        </w:tc>
        <w:tc>
          <w:tcPr>
            <w:tcW w:w="1985" w:type="dxa"/>
            <w:tcBorders>
              <w:top w:val="single" w:sz="4" w:space="0" w:color="auto"/>
              <w:left w:val="single" w:sz="4" w:space="0" w:color="auto"/>
              <w:bottom w:val="single" w:sz="4" w:space="0" w:color="auto"/>
              <w:right w:val="single" w:sz="4" w:space="0" w:color="auto"/>
            </w:tcBorders>
            <w:shd w:val="clear" w:color="auto" w:fill="00A49A"/>
          </w:tcPr>
          <w:p w14:paraId="3AE51FB6" w14:textId="6BCD5C76" w:rsidR="00F41521" w:rsidRPr="00EC5EBD" w:rsidRDefault="00F41521" w:rsidP="008C3E2A">
            <w:pPr>
              <w:jc w:val="center"/>
              <w:rPr>
                <w:rFonts w:ascii="Arial" w:hAnsi="Arial" w:cs="Arial"/>
                <w:b/>
                <w:bCs/>
                <w:sz w:val="24"/>
                <w:szCs w:val="24"/>
              </w:rPr>
            </w:pPr>
            <w:r w:rsidRPr="00EC5EBD">
              <w:rPr>
                <w:rFonts w:ascii="Arial" w:hAnsi="Arial" w:cs="Arial"/>
                <w:b/>
                <w:bCs/>
                <w:sz w:val="24"/>
                <w:szCs w:val="24"/>
              </w:rPr>
              <w:t>% points difference  (+/-) between Disabled Board members and Disabled staff in overall workforce</w:t>
            </w:r>
            <w:r w:rsidR="0094316A" w:rsidRPr="00EC5EBD">
              <w:rPr>
                <w:rFonts w:ascii="Arial" w:hAnsi="Arial" w:cs="Arial"/>
                <w:b/>
                <w:bCs/>
                <w:sz w:val="24"/>
                <w:szCs w:val="24"/>
              </w:rPr>
              <w:t xml:space="preserve"> 2020</w:t>
            </w:r>
          </w:p>
        </w:tc>
        <w:tc>
          <w:tcPr>
            <w:tcW w:w="1842" w:type="dxa"/>
            <w:tcBorders>
              <w:top w:val="single" w:sz="4" w:space="0" w:color="auto"/>
              <w:left w:val="single" w:sz="4" w:space="0" w:color="auto"/>
              <w:bottom w:val="single" w:sz="4" w:space="0" w:color="auto"/>
              <w:right w:val="single" w:sz="4" w:space="0" w:color="auto"/>
            </w:tcBorders>
            <w:shd w:val="clear" w:color="auto" w:fill="00A49A"/>
          </w:tcPr>
          <w:p w14:paraId="3AE51FB7" w14:textId="0F1AF394" w:rsidR="00F41521" w:rsidRPr="00EC5EBD" w:rsidRDefault="00F41521" w:rsidP="008C3E2A">
            <w:pPr>
              <w:jc w:val="center"/>
              <w:rPr>
                <w:rFonts w:ascii="Arial" w:hAnsi="Arial" w:cs="Arial"/>
                <w:b/>
                <w:bCs/>
                <w:sz w:val="24"/>
                <w:szCs w:val="24"/>
              </w:rPr>
            </w:pPr>
            <w:r w:rsidRPr="00EC5EBD">
              <w:rPr>
                <w:rFonts w:ascii="Arial" w:hAnsi="Arial" w:cs="Arial"/>
                <w:b/>
                <w:bCs/>
                <w:sz w:val="24"/>
                <w:szCs w:val="24"/>
              </w:rPr>
              <w:t xml:space="preserve">Disabled Board members in </w:t>
            </w:r>
            <w:r w:rsidR="0094316A" w:rsidRPr="00EC5EBD">
              <w:rPr>
                <w:rFonts w:ascii="Arial" w:hAnsi="Arial" w:cs="Arial"/>
                <w:b/>
                <w:bCs/>
                <w:sz w:val="24"/>
                <w:szCs w:val="24"/>
              </w:rPr>
              <w:t>2021</w:t>
            </w:r>
          </w:p>
        </w:tc>
        <w:tc>
          <w:tcPr>
            <w:tcW w:w="2268" w:type="dxa"/>
            <w:tcBorders>
              <w:top w:val="single" w:sz="4" w:space="0" w:color="auto"/>
              <w:left w:val="single" w:sz="4" w:space="0" w:color="auto"/>
              <w:bottom w:val="single" w:sz="4" w:space="0" w:color="auto"/>
              <w:right w:val="single" w:sz="4" w:space="0" w:color="auto"/>
            </w:tcBorders>
            <w:shd w:val="clear" w:color="auto" w:fill="00A49A"/>
          </w:tcPr>
          <w:p w14:paraId="3AE51FB8" w14:textId="4FC0B931" w:rsidR="00F41521" w:rsidRPr="00EC5EBD" w:rsidRDefault="00F41521" w:rsidP="009E5272">
            <w:pPr>
              <w:jc w:val="center"/>
              <w:rPr>
                <w:rFonts w:ascii="Arial" w:hAnsi="Arial" w:cs="Arial"/>
                <w:b/>
                <w:bCs/>
                <w:sz w:val="24"/>
                <w:szCs w:val="24"/>
              </w:rPr>
            </w:pPr>
            <w:r w:rsidRPr="00EC5EBD">
              <w:rPr>
                <w:rFonts w:ascii="Arial" w:hAnsi="Arial" w:cs="Arial"/>
                <w:b/>
                <w:bCs/>
                <w:sz w:val="24"/>
                <w:szCs w:val="24"/>
              </w:rPr>
              <w:t>Non-</w:t>
            </w:r>
            <w:r w:rsidR="003C0F96" w:rsidRPr="00EC5EBD">
              <w:rPr>
                <w:rFonts w:ascii="Arial" w:hAnsi="Arial" w:cs="Arial"/>
                <w:b/>
                <w:bCs/>
                <w:sz w:val="24"/>
                <w:szCs w:val="24"/>
              </w:rPr>
              <w:t>d</w:t>
            </w:r>
            <w:r w:rsidRPr="00EC5EBD">
              <w:rPr>
                <w:rFonts w:ascii="Arial" w:hAnsi="Arial" w:cs="Arial"/>
                <w:b/>
                <w:bCs/>
                <w:sz w:val="24"/>
                <w:szCs w:val="24"/>
              </w:rPr>
              <w:t>isabled Board member</w:t>
            </w:r>
            <w:r w:rsidR="0094316A" w:rsidRPr="00EC5EBD">
              <w:rPr>
                <w:rFonts w:ascii="Arial" w:hAnsi="Arial" w:cs="Arial"/>
                <w:b/>
                <w:bCs/>
                <w:sz w:val="24"/>
                <w:szCs w:val="24"/>
              </w:rPr>
              <w:t xml:space="preserve"> </w:t>
            </w:r>
            <w:r w:rsidRPr="00EC5EBD">
              <w:rPr>
                <w:rFonts w:ascii="Arial" w:hAnsi="Arial" w:cs="Arial"/>
                <w:b/>
                <w:bCs/>
                <w:sz w:val="24"/>
                <w:szCs w:val="24"/>
              </w:rPr>
              <w:t xml:space="preserve">s in </w:t>
            </w:r>
            <w:r w:rsidR="0094316A" w:rsidRPr="00EC5EBD">
              <w:rPr>
                <w:rFonts w:ascii="Arial" w:hAnsi="Arial" w:cs="Arial"/>
                <w:b/>
                <w:bCs/>
                <w:sz w:val="24"/>
                <w:szCs w:val="24"/>
              </w:rPr>
              <w:t>2021</w:t>
            </w:r>
          </w:p>
        </w:tc>
        <w:tc>
          <w:tcPr>
            <w:tcW w:w="2127" w:type="dxa"/>
            <w:tcBorders>
              <w:top w:val="single" w:sz="4" w:space="0" w:color="auto"/>
              <w:left w:val="single" w:sz="4" w:space="0" w:color="auto"/>
              <w:bottom w:val="single" w:sz="4" w:space="0" w:color="auto"/>
              <w:right w:val="single" w:sz="4" w:space="0" w:color="auto"/>
            </w:tcBorders>
            <w:shd w:val="clear" w:color="auto" w:fill="00A49A"/>
          </w:tcPr>
          <w:p w14:paraId="3AE51FB9" w14:textId="66B28F2C" w:rsidR="00F41521" w:rsidRPr="00EC5EBD" w:rsidRDefault="00F41521" w:rsidP="008C3E2A">
            <w:pPr>
              <w:jc w:val="center"/>
              <w:rPr>
                <w:rFonts w:ascii="Arial" w:hAnsi="Arial" w:cs="Arial"/>
                <w:b/>
                <w:bCs/>
                <w:sz w:val="24"/>
                <w:szCs w:val="24"/>
              </w:rPr>
            </w:pPr>
            <w:r w:rsidRPr="00EC5EBD">
              <w:rPr>
                <w:rFonts w:ascii="Arial" w:hAnsi="Arial" w:cs="Arial"/>
                <w:b/>
                <w:bCs/>
                <w:sz w:val="24"/>
                <w:szCs w:val="24"/>
              </w:rPr>
              <w:t xml:space="preserve">Board members with disability status unknown in </w:t>
            </w:r>
            <w:r w:rsidR="0094316A" w:rsidRPr="00EC5EBD">
              <w:rPr>
                <w:rFonts w:ascii="Arial" w:hAnsi="Arial" w:cs="Arial"/>
                <w:b/>
                <w:bCs/>
                <w:sz w:val="24"/>
                <w:szCs w:val="24"/>
              </w:rPr>
              <w:t>2021</w:t>
            </w:r>
          </w:p>
        </w:tc>
        <w:tc>
          <w:tcPr>
            <w:tcW w:w="2409" w:type="dxa"/>
            <w:tcBorders>
              <w:top w:val="single" w:sz="4" w:space="0" w:color="auto"/>
              <w:left w:val="single" w:sz="4" w:space="0" w:color="auto"/>
              <w:bottom w:val="single" w:sz="4" w:space="0" w:color="auto"/>
              <w:right w:val="single" w:sz="4" w:space="0" w:color="auto"/>
            </w:tcBorders>
            <w:shd w:val="clear" w:color="auto" w:fill="00A49A"/>
          </w:tcPr>
          <w:p w14:paraId="3AE51FBA" w14:textId="607E0F5A" w:rsidR="00F41521" w:rsidRPr="00EC5EBD" w:rsidRDefault="00F41521" w:rsidP="008C3E2A">
            <w:pPr>
              <w:jc w:val="center"/>
              <w:rPr>
                <w:rFonts w:ascii="Arial" w:hAnsi="Arial" w:cs="Arial"/>
                <w:b/>
                <w:bCs/>
                <w:sz w:val="24"/>
                <w:szCs w:val="24"/>
              </w:rPr>
            </w:pPr>
            <w:r w:rsidRPr="00EC5EBD">
              <w:rPr>
                <w:rFonts w:ascii="Arial" w:hAnsi="Arial" w:cs="Arial"/>
                <w:b/>
                <w:bCs/>
                <w:sz w:val="24"/>
                <w:szCs w:val="24"/>
              </w:rPr>
              <w:t xml:space="preserve">% points difference (+/-) Between Disabled and non-disabled Board members in </w:t>
            </w:r>
            <w:r w:rsidR="0094316A" w:rsidRPr="00EC5EBD">
              <w:rPr>
                <w:rFonts w:ascii="Arial" w:hAnsi="Arial" w:cs="Arial"/>
                <w:b/>
                <w:bCs/>
                <w:sz w:val="24"/>
                <w:szCs w:val="24"/>
              </w:rPr>
              <w:t xml:space="preserve"> 2021</w:t>
            </w:r>
          </w:p>
        </w:tc>
      </w:tr>
      <w:tr w:rsidR="00F41521" w:rsidRPr="00EC5EBD" w14:paraId="3AE51FC5" w14:textId="77777777" w:rsidTr="006641B9">
        <w:tc>
          <w:tcPr>
            <w:tcW w:w="3261" w:type="dxa"/>
            <w:tcBorders>
              <w:bottom w:val="single" w:sz="4" w:space="0" w:color="auto"/>
              <w:right w:val="single" w:sz="4" w:space="0" w:color="auto"/>
            </w:tcBorders>
            <w:shd w:val="clear" w:color="auto" w:fill="auto"/>
          </w:tcPr>
          <w:p w14:paraId="3AE51FBC" w14:textId="77777777" w:rsidR="00F41521" w:rsidRPr="00EC5EBD" w:rsidRDefault="00F41521" w:rsidP="008C3E2A">
            <w:pPr>
              <w:rPr>
                <w:rFonts w:ascii="Arial" w:hAnsi="Arial" w:cs="Arial"/>
                <w:b/>
                <w:bCs/>
                <w:sz w:val="20"/>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82C6BC"/>
          </w:tcPr>
          <w:p w14:paraId="3AE51FBD" w14:textId="77777777" w:rsidR="00F41521" w:rsidRPr="00EC5EBD" w:rsidRDefault="00F41521" w:rsidP="008C3E2A">
            <w:pPr>
              <w:jc w:val="center"/>
              <w:rPr>
                <w:rFonts w:ascii="Arial" w:hAnsi="Arial" w:cs="Arial"/>
                <w:b/>
                <w:bCs/>
                <w:sz w:val="24"/>
                <w:szCs w:val="24"/>
              </w:rPr>
            </w:pPr>
            <w:r w:rsidRPr="00EC5EBD">
              <w:rPr>
                <w:rFonts w:ascii="Arial" w:hAnsi="Arial" w:cs="Arial"/>
                <w:b/>
                <w:bCs/>
                <w:sz w:val="24"/>
                <w:szCs w:val="24"/>
              </w:rPr>
              <w:t>Percentage (%)</w:t>
            </w:r>
          </w:p>
        </w:tc>
        <w:tc>
          <w:tcPr>
            <w:tcW w:w="1843" w:type="dxa"/>
            <w:tcBorders>
              <w:top w:val="single" w:sz="4" w:space="0" w:color="auto"/>
              <w:left w:val="single" w:sz="4" w:space="0" w:color="auto"/>
              <w:bottom w:val="single" w:sz="4" w:space="0" w:color="auto"/>
              <w:right w:val="single" w:sz="4" w:space="0" w:color="auto"/>
            </w:tcBorders>
            <w:shd w:val="clear" w:color="auto" w:fill="82C6BC"/>
          </w:tcPr>
          <w:p w14:paraId="3AE51FBE" w14:textId="77777777" w:rsidR="00F41521" w:rsidRPr="00EC5EBD" w:rsidRDefault="00F41521" w:rsidP="008C3E2A">
            <w:pPr>
              <w:jc w:val="center"/>
              <w:rPr>
                <w:rFonts w:ascii="Arial" w:hAnsi="Arial" w:cs="Arial"/>
                <w:b/>
                <w:bCs/>
                <w:sz w:val="24"/>
                <w:szCs w:val="24"/>
              </w:rPr>
            </w:pPr>
            <w:r w:rsidRPr="00EC5EBD">
              <w:rPr>
                <w:rFonts w:ascii="Arial" w:hAnsi="Arial" w:cs="Arial"/>
                <w:b/>
                <w:bCs/>
                <w:sz w:val="24"/>
                <w:szCs w:val="24"/>
              </w:rPr>
              <w:t>Percentage (%)</w:t>
            </w:r>
          </w:p>
        </w:tc>
        <w:tc>
          <w:tcPr>
            <w:tcW w:w="2126" w:type="dxa"/>
            <w:tcBorders>
              <w:top w:val="single" w:sz="4" w:space="0" w:color="auto"/>
              <w:left w:val="single" w:sz="4" w:space="0" w:color="auto"/>
              <w:bottom w:val="single" w:sz="4" w:space="0" w:color="auto"/>
              <w:right w:val="single" w:sz="4" w:space="0" w:color="auto"/>
            </w:tcBorders>
            <w:shd w:val="clear" w:color="auto" w:fill="82C6BC"/>
          </w:tcPr>
          <w:p w14:paraId="3AE51FBF" w14:textId="77777777" w:rsidR="00F41521" w:rsidRPr="00EC5EBD" w:rsidRDefault="00F41521" w:rsidP="008C3E2A">
            <w:pPr>
              <w:jc w:val="center"/>
              <w:rPr>
                <w:rFonts w:ascii="Arial" w:hAnsi="Arial" w:cs="Arial"/>
                <w:b/>
                <w:bCs/>
                <w:sz w:val="24"/>
                <w:szCs w:val="24"/>
              </w:rPr>
            </w:pPr>
            <w:r w:rsidRPr="00EC5EBD">
              <w:rPr>
                <w:rFonts w:ascii="Arial" w:hAnsi="Arial" w:cs="Arial"/>
                <w:b/>
                <w:bCs/>
                <w:sz w:val="24"/>
                <w:szCs w:val="24"/>
              </w:rPr>
              <w:t>Percentage (%)</w:t>
            </w:r>
          </w:p>
        </w:tc>
        <w:tc>
          <w:tcPr>
            <w:tcW w:w="1985" w:type="dxa"/>
            <w:tcBorders>
              <w:top w:val="single" w:sz="4" w:space="0" w:color="auto"/>
              <w:left w:val="single" w:sz="4" w:space="0" w:color="auto"/>
              <w:bottom w:val="single" w:sz="4" w:space="0" w:color="auto"/>
              <w:right w:val="single" w:sz="4" w:space="0" w:color="auto"/>
            </w:tcBorders>
            <w:shd w:val="clear" w:color="auto" w:fill="82C6BC"/>
          </w:tcPr>
          <w:p w14:paraId="3AE51FC0" w14:textId="77777777" w:rsidR="00F41521" w:rsidRPr="00EC5EBD" w:rsidRDefault="00F41521" w:rsidP="008C3E2A">
            <w:pPr>
              <w:jc w:val="center"/>
              <w:rPr>
                <w:rFonts w:ascii="Arial" w:hAnsi="Arial" w:cs="Arial"/>
                <w:b/>
                <w:bCs/>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82C6BC"/>
          </w:tcPr>
          <w:p w14:paraId="3AE51FC1" w14:textId="77777777" w:rsidR="00F41521" w:rsidRPr="00EC5EBD" w:rsidRDefault="00F41521" w:rsidP="008C3E2A">
            <w:pPr>
              <w:jc w:val="center"/>
              <w:rPr>
                <w:rFonts w:ascii="Arial" w:hAnsi="Arial" w:cs="Arial"/>
                <w:b/>
                <w:bCs/>
                <w:sz w:val="24"/>
                <w:szCs w:val="24"/>
              </w:rPr>
            </w:pPr>
            <w:r w:rsidRPr="00EC5EBD">
              <w:rPr>
                <w:rFonts w:ascii="Arial" w:hAnsi="Arial" w:cs="Arial"/>
                <w:b/>
                <w:bCs/>
                <w:sz w:val="24"/>
                <w:szCs w:val="24"/>
              </w:rPr>
              <w:t>Percentage (%)</w:t>
            </w:r>
          </w:p>
        </w:tc>
        <w:tc>
          <w:tcPr>
            <w:tcW w:w="2268" w:type="dxa"/>
            <w:tcBorders>
              <w:top w:val="single" w:sz="4" w:space="0" w:color="auto"/>
              <w:left w:val="single" w:sz="4" w:space="0" w:color="auto"/>
              <w:bottom w:val="single" w:sz="4" w:space="0" w:color="auto"/>
              <w:right w:val="single" w:sz="4" w:space="0" w:color="auto"/>
            </w:tcBorders>
            <w:shd w:val="clear" w:color="auto" w:fill="82C6BC"/>
          </w:tcPr>
          <w:p w14:paraId="3AE51FC2" w14:textId="77777777" w:rsidR="00F41521" w:rsidRPr="00EC5EBD" w:rsidRDefault="00F41521" w:rsidP="008C3E2A">
            <w:pPr>
              <w:jc w:val="center"/>
              <w:rPr>
                <w:rFonts w:ascii="Arial" w:hAnsi="Arial" w:cs="Arial"/>
                <w:b/>
                <w:bCs/>
                <w:sz w:val="24"/>
                <w:szCs w:val="24"/>
              </w:rPr>
            </w:pPr>
            <w:r w:rsidRPr="00EC5EBD">
              <w:rPr>
                <w:rFonts w:ascii="Arial" w:hAnsi="Arial" w:cs="Arial"/>
                <w:b/>
                <w:bCs/>
                <w:sz w:val="24"/>
                <w:szCs w:val="24"/>
              </w:rPr>
              <w:t>Percentage (%)</w:t>
            </w:r>
          </w:p>
        </w:tc>
        <w:tc>
          <w:tcPr>
            <w:tcW w:w="2127" w:type="dxa"/>
            <w:tcBorders>
              <w:top w:val="single" w:sz="4" w:space="0" w:color="auto"/>
              <w:left w:val="single" w:sz="4" w:space="0" w:color="auto"/>
              <w:bottom w:val="single" w:sz="4" w:space="0" w:color="auto"/>
              <w:right w:val="single" w:sz="4" w:space="0" w:color="auto"/>
            </w:tcBorders>
            <w:shd w:val="clear" w:color="auto" w:fill="82C6BC"/>
          </w:tcPr>
          <w:p w14:paraId="3AE51FC3" w14:textId="77777777" w:rsidR="00F41521" w:rsidRPr="00EC5EBD" w:rsidRDefault="005D6030" w:rsidP="008C3E2A">
            <w:pPr>
              <w:jc w:val="center"/>
              <w:rPr>
                <w:rFonts w:ascii="Arial" w:hAnsi="Arial" w:cs="Arial"/>
                <w:b/>
                <w:bCs/>
                <w:sz w:val="24"/>
                <w:szCs w:val="24"/>
              </w:rPr>
            </w:pPr>
            <w:r w:rsidRPr="00EC5EBD">
              <w:rPr>
                <w:rFonts w:ascii="Arial" w:hAnsi="Arial" w:cs="Arial"/>
                <w:b/>
                <w:bCs/>
                <w:sz w:val="24"/>
                <w:szCs w:val="24"/>
              </w:rPr>
              <w:t>Percentage (%)</w:t>
            </w:r>
          </w:p>
        </w:tc>
        <w:tc>
          <w:tcPr>
            <w:tcW w:w="2409" w:type="dxa"/>
            <w:tcBorders>
              <w:top w:val="single" w:sz="4" w:space="0" w:color="auto"/>
              <w:left w:val="single" w:sz="4" w:space="0" w:color="auto"/>
              <w:bottom w:val="single" w:sz="4" w:space="0" w:color="auto"/>
              <w:right w:val="single" w:sz="4" w:space="0" w:color="auto"/>
            </w:tcBorders>
            <w:shd w:val="clear" w:color="auto" w:fill="82C6BC"/>
          </w:tcPr>
          <w:p w14:paraId="3AE51FC4" w14:textId="77777777" w:rsidR="00F41521" w:rsidRPr="00EC5EBD" w:rsidRDefault="00F41521" w:rsidP="008C3E2A">
            <w:pPr>
              <w:jc w:val="center"/>
              <w:rPr>
                <w:rFonts w:ascii="Arial" w:hAnsi="Arial" w:cs="Arial"/>
                <w:b/>
                <w:bCs/>
                <w:sz w:val="24"/>
                <w:szCs w:val="24"/>
              </w:rPr>
            </w:pPr>
          </w:p>
        </w:tc>
      </w:tr>
      <w:tr w:rsidR="00F41521" w:rsidRPr="00EC5EBD" w14:paraId="3AE51FEA" w14:textId="77777777" w:rsidTr="006641B9">
        <w:tc>
          <w:tcPr>
            <w:tcW w:w="3261" w:type="dxa"/>
            <w:tcBorders>
              <w:top w:val="single" w:sz="4" w:space="0" w:color="auto"/>
              <w:left w:val="single" w:sz="4" w:space="0" w:color="auto"/>
              <w:bottom w:val="single" w:sz="4" w:space="0" w:color="auto"/>
              <w:right w:val="single" w:sz="4" w:space="0" w:color="auto"/>
            </w:tcBorders>
            <w:shd w:val="clear" w:color="auto" w:fill="82C6BC"/>
          </w:tcPr>
          <w:p w14:paraId="3AE51FC6" w14:textId="77777777" w:rsidR="00F41521" w:rsidRPr="00EC5EBD" w:rsidRDefault="00F41521" w:rsidP="008C3E2A">
            <w:pPr>
              <w:rPr>
                <w:rFonts w:ascii="Arial" w:hAnsi="Arial" w:cs="Arial"/>
                <w:b/>
                <w:sz w:val="24"/>
                <w:szCs w:val="24"/>
              </w:rPr>
            </w:pPr>
            <w:r w:rsidRPr="00EC5EBD">
              <w:rPr>
                <w:rFonts w:ascii="Arial" w:hAnsi="Arial" w:cs="Arial"/>
                <w:b/>
                <w:sz w:val="24"/>
                <w:szCs w:val="24"/>
                <w:shd w:val="clear" w:color="auto" w:fill="82C6BC"/>
              </w:rPr>
              <w:t>Percentage difference between the organisation’s Board voting membership and its organisation’s overall workforce, disaggregated by Exec/</w:t>
            </w:r>
            <w:r w:rsidR="00F411BA" w:rsidRPr="00EC5EBD">
              <w:rPr>
                <w:rFonts w:ascii="Arial" w:hAnsi="Arial" w:cs="Arial"/>
                <w:b/>
                <w:sz w:val="24"/>
                <w:szCs w:val="24"/>
                <w:shd w:val="clear" w:color="auto" w:fill="82C6BC"/>
              </w:rPr>
              <w:t>n</w:t>
            </w:r>
            <w:r w:rsidRPr="00EC5EBD">
              <w:rPr>
                <w:rFonts w:ascii="Arial" w:hAnsi="Arial" w:cs="Arial"/>
                <w:b/>
                <w:sz w:val="24"/>
                <w:szCs w:val="24"/>
                <w:shd w:val="clear" w:color="auto" w:fill="82C6BC"/>
              </w:rPr>
              <w:t>on</w:t>
            </w:r>
            <w:r w:rsidR="006641B9" w:rsidRPr="00EC5EBD">
              <w:rPr>
                <w:rFonts w:ascii="Arial" w:hAnsi="Arial" w:cs="Arial"/>
                <w:b/>
                <w:sz w:val="24"/>
                <w:szCs w:val="24"/>
                <w:shd w:val="clear" w:color="auto" w:fill="82C6BC"/>
              </w:rPr>
              <w:t>-</w:t>
            </w:r>
            <w:r w:rsidR="00F411BA" w:rsidRPr="00EC5EBD">
              <w:rPr>
                <w:rFonts w:ascii="Arial" w:hAnsi="Arial" w:cs="Arial"/>
                <w:b/>
                <w:sz w:val="24"/>
                <w:szCs w:val="24"/>
                <w:shd w:val="clear" w:color="auto" w:fill="82C6BC"/>
              </w:rPr>
              <w:t>e</w:t>
            </w:r>
            <w:r w:rsidRPr="00EC5EBD">
              <w:rPr>
                <w:rFonts w:ascii="Arial" w:hAnsi="Arial" w:cs="Arial"/>
                <w:b/>
                <w:sz w:val="24"/>
                <w:szCs w:val="24"/>
                <w:shd w:val="clear" w:color="auto" w:fill="82C6BC"/>
              </w:rPr>
              <w:t>xec and Voti</w:t>
            </w:r>
            <w:r w:rsidRPr="00EC5EBD">
              <w:rPr>
                <w:rFonts w:ascii="Arial" w:hAnsi="Arial" w:cs="Arial"/>
                <w:b/>
                <w:sz w:val="24"/>
                <w:szCs w:val="24"/>
              </w:rPr>
              <w:t>ng/</w:t>
            </w:r>
            <w:r w:rsidR="00F411BA" w:rsidRPr="00EC5EBD">
              <w:rPr>
                <w:rFonts w:ascii="Arial" w:hAnsi="Arial" w:cs="Arial"/>
                <w:b/>
                <w:sz w:val="24"/>
                <w:szCs w:val="24"/>
              </w:rPr>
              <w:t>n</w:t>
            </w:r>
            <w:r w:rsidRPr="00EC5EBD">
              <w:rPr>
                <w:rFonts w:ascii="Arial" w:hAnsi="Arial" w:cs="Arial"/>
                <w:b/>
                <w:sz w:val="24"/>
                <w:szCs w:val="24"/>
              </w:rPr>
              <w:t>on</w:t>
            </w:r>
            <w:r w:rsidR="00F411BA" w:rsidRPr="00EC5EBD">
              <w:rPr>
                <w:rFonts w:ascii="Arial" w:hAnsi="Arial" w:cs="Arial"/>
                <w:b/>
                <w:sz w:val="24"/>
                <w:szCs w:val="24"/>
              </w:rPr>
              <w:t>-v</w:t>
            </w:r>
            <w:r w:rsidRPr="00EC5EBD">
              <w:rPr>
                <w:rFonts w:ascii="Arial" w:hAnsi="Arial" w:cs="Arial"/>
                <w:b/>
                <w:sz w:val="24"/>
                <w:szCs w:val="24"/>
              </w:rPr>
              <w:t>oting.</w:t>
            </w:r>
          </w:p>
          <w:p w14:paraId="3AE51FC7" w14:textId="77777777" w:rsidR="006641B9" w:rsidRPr="00EC5EBD" w:rsidRDefault="006641B9" w:rsidP="008C3E2A">
            <w:pPr>
              <w:rPr>
                <w:rFonts w:ascii="Arial" w:hAnsi="Arial" w:cs="Arial"/>
                <w:b/>
                <w:bCs/>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AE51FC8" w14:textId="77777777" w:rsidR="00F41521" w:rsidRPr="00EC5EBD" w:rsidRDefault="00F41521" w:rsidP="008C3E2A">
            <w:pPr>
              <w:rPr>
                <w:rFonts w:ascii="Arial" w:hAnsi="Arial" w:cs="Arial"/>
                <w:sz w:val="24"/>
                <w:szCs w:val="24"/>
              </w:rPr>
            </w:pPr>
            <w:r w:rsidRPr="00EC5EBD">
              <w:rPr>
                <w:rFonts w:ascii="Arial" w:hAnsi="Arial" w:cs="Arial"/>
                <w:bCs/>
                <w:sz w:val="24"/>
                <w:szCs w:val="24"/>
              </w:rPr>
              <w:t xml:space="preserve">Exec = </w:t>
            </w:r>
            <w:r w:rsidR="005D6030" w:rsidRPr="00EC5EBD">
              <w:rPr>
                <w:rFonts w:ascii="Arial" w:hAnsi="Arial" w:cs="Arial"/>
                <w:bCs/>
                <w:sz w:val="24"/>
                <w:szCs w:val="24"/>
              </w:rPr>
              <w:t>0</w:t>
            </w:r>
            <w:r w:rsidR="00546134" w:rsidRPr="00EC5EBD">
              <w:rPr>
                <w:rFonts w:ascii="Arial" w:hAnsi="Arial" w:cs="Arial"/>
                <w:bCs/>
                <w:sz w:val="24"/>
                <w:szCs w:val="24"/>
              </w:rPr>
              <w:t>%</w:t>
            </w:r>
          </w:p>
          <w:p w14:paraId="3AE51FC9" w14:textId="77777777" w:rsidR="00F41521" w:rsidRPr="00EC5EBD" w:rsidRDefault="006641B9" w:rsidP="008C3E2A">
            <w:pPr>
              <w:rPr>
                <w:rFonts w:ascii="Arial" w:hAnsi="Arial" w:cs="Arial"/>
                <w:sz w:val="24"/>
                <w:szCs w:val="24"/>
              </w:rPr>
            </w:pPr>
            <w:r w:rsidRPr="00EC5EBD">
              <w:rPr>
                <w:rFonts w:ascii="Arial" w:hAnsi="Arial" w:cs="Arial"/>
                <w:bCs/>
                <w:sz w:val="24"/>
                <w:szCs w:val="24"/>
              </w:rPr>
              <w:br/>
            </w:r>
            <w:r w:rsidR="00F41521" w:rsidRPr="00EC5EBD">
              <w:rPr>
                <w:rFonts w:ascii="Arial" w:hAnsi="Arial" w:cs="Arial"/>
                <w:bCs/>
                <w:sz w:val="24"/>
                <w:szCs w:val="24"/>
              </w:rPr>
              <w:t>Non-</w:t>
            </w:r>
            <w:r w:rsidR="00F411BA" w:rsidRPr="00EC5EBD">
              <w:rPr>
                <w:rFonts w:ascii="Arial" w:hAnsi="Arial" w:cs="Arial"/>
                <w:bCs/>
                <w:sz w:val="24"/>
                <w:szCs w:val="24"/>
              </w:rPr>
              <w:t>e</w:t>
            </w:r>
            <w:r w:rsidR="00F41521" w:rsidRPr="00EC5EBD">
              <w:rPr>
                <w:rFonts w:ascii="Arial" w:hAnsi="Arial" w:cs="Arial"/>
                <w:bCs/>
                <w:sz w:val="24"/>
                <w:szCs w:val="24"/>
              </w:rPr>
              <w:t>xec =</w:t>
            </w:r>
            <w:r w:rsidR="005D6030" w:rsidRPr="00EC5EBD">
              <w:rPr>
                <w:rFonts w:ascii="Arial" w:hAnsi="Arial" w:cs="Arial"/>
                <w:bCs/>
                <w:sz w:val="24"/>
                <w:szCs w:val="24"/>
              </w:rPr>
              <w:t xml:space="preserve"> 0</w:t>
            </w:r>
            <w:r w:rsidR="00546134" w:rsidRPr="00EC5EBD">
              <w:rPr>
                <w:rFonts w:ascii="Arial" w:hAnsi="Arial" w:cs="Arial"/>
                <w:bCs/>
                <w:sz w:val="24"/>
                <w:szCs w:val="24"/>
              </w:rPr>
              <w:t>%</w:t>
            </w:r>
            <w:r w:rsidR="00F41521" w:rsidRPr="00EC5EBD">
              <w:rPr>
                <w:rFonts w:ascii="Arial" w:hAnsi="Arial" w:cs="Arial"/>
                <w:bCs/>
                <w:sz w:val="24"/>
                <w:szCs w:val="24"/>
              </w:rPr>
              <w:t xml:space="preserve"> </w:t>
            </w:r>
          </w:p>
          <w:p w14:paraId="3AE51FCA" w14:textId="77777777" w:rsidR="00F41521" w:rsidRPr="00EC5EBD" w:rsidRDefault="006641B9" w:rsidP="008C3E2A">
            <w:pPr>
              <w:rPr>
                <w:rFonts w:ascii="Arial" w:hAnsi="Arial" w:cs="Arial"/>
                <w:sz w:val="24"/>
                <w:szCs w:val="24"/>
              </w:rPr>
            </w:pPr>
            <w:r w:rsidRPr="00EC5EBD">
              <w:rPr>
                <w:rFonts w:ascii="Arial" w:hAnsi="Arial" w:cs="Arial"/>
                <w:bCs/>
                <w:sz w:val="24"/>
                <w:szCs w:val="24"/>
              </w:rPr>
              <w:br/>
            </w:r>
            <w:r w:rsidR="00F41521" w:rsidRPr="00EC5EBD">
              <w:rPr>
                <w:rFonts w:ascii="Arial" w:hAnsi="Arial" w:cs="Arial"/>
                <w:bCs/>
                <w:sz w:val="24"/>
                <w:szCs w:val="24"/>
              </w:rPr>
              <w:t xml:space="preserve">Voting = </w:t>
            </w:r>
            <w:r w:rsidR="00846859" w:rsidRPr="00EC5EBD">
              <w:rPr>
                <w:rFonts w:ascii="Arial" w:hAnsi="Arial" w:cs="Arial"/>
                <w:bCs/>
                <w:sz w:val="24"/>
                <w:szCs w:val="24"/>
              </w:rPr>
              <w:t>0</w:t>
            </w:r>
            <w:r w:rsidR="00546134" w:rsidRPr="00EC5EBD">
              <w:rPr>
                <w:rFonts w:ascii="Arial" w:hAnsi="Arial" w:cs="Arial"/>
                <w:bCs/>
                <w:sz w:val="24"/>
                <w:szCs w:val="24"/>
              </w:rPr>
              <w:t>%</w:t>
            </w:r>
          </w:p>
          <w:p w14:paraId="3AE51FCB" w14:textId="77777777" w:rsidR="00F41521" w:rsidRPr="00EC5EBD" w:rsidRDefault="006641B9" w:rsidP="008C3E2A">
            <w:pPr>
              <w:rPr>
                <w:rFonts w:ascii="Arial" w:hAnsi="Arial" w:cs="Arial"/>
                <w:sz w:val="24"/>
                <w:szCs w:val="24"/>
              </w:rPr>
            </w:pPr>
            <w:r w:rsidRPr="00EC5EBD">
              <w:rPr>
                <w:rFonts w:ascii="Arial" w:hAnsi="Arial" w:cs="Arial"/>
                <w:bCs/>
                <w:sz w:val="24"/>
                <w:szCs w:val="24"/>
              </w:rPr>
              <w:br/>
            </w:r>
            <w:r w:rsidR="00F41521" w:rsidRPr="00EC5EBD">
              <w:rPr>
                <w:rFonts w:ascii="Arial" w:hAnsi="Arial" w:cs="Arial"/>
                <w:bCs/>
                <w:sz w:val="24"/>
                <w:szCs w:val="24"/>
              </w:rPr>
              <w:t>Non-</w:t>
            </w:r>
            <w:r w:rsidR="00F411BA" w:rsidRPr="00EC5EBD">
              <w:rPr>
                <w:rFonts w:ascii="Arial" w:hAnsi="Arial" w:cs="Arial"/>
                <w:bCs/>
                <w:sz w:val="24"/>
                <w:szCs w:val="24"/>
              </w:rPr>
              <w:t>v</w:t>
            </w:r>
            <w:r w:rsidR="00F41521" w:rsidRPr="00EC5EBD">
              <w:rPr>
                <w:rFonts w:ascii="Arial" w:hAnsi="Arial" w:cs="Arial"/>
                <w:bCs/>
                <w:sz w:val="24"/>
                <w:szCs w:val="24"/>
              </w:rPr>
              <w:t xml:space="preserve">oting = </w:t>
            </w:r>
            <w:r w:rsidR="00846859" w:rsidRPr="00EC5EBD">
              <w:rPr>
                <w:rFonts w:ascii="Arial" w:hAnsi="Arial" w:cs="Arial"/>
                <w:bCs/>
                <w:sz w:val="24"/>
                <w:szCs w:val="24"/>
              </w:rPr>
              <w:t>n/a</w:t>
            </w:r>
          </w:p>
        </w:tc>
        <w:tc>
          <w:tcPr>
            <w:tcW w:w="1843" w:type="dxa"/>
            <w:tcBorders>
              <w:top w:val="single" w:sz="4" w:space="0" w:color="auto"/>
              <w:left w:val="single" w:sz="4" w:space="0" w:color="auto"/>
              <w:bottom w:val="single" w:sz="4" w:space="0" w:color="auto"/>
              <w:right w:val="single" w:sz="4" w:space="0" w:color="auto"/>
            </w:tcBorders>
          </w:tcPr>
          <w:p w14:paraId="3AE51FCC" w14:textId="5233FC3E" w:rsidR="00F41521" w:rsidRPr="00EC5EBD" w:rsidRDefault="00B17B29" w:rsidP="008C3E2A">
            <w:pPr>
              <w:rPr>
                <w:rFonts w:ascii="Arial" w:hAnsi="Arial" w:cs="Arial"/>
                <w:sz w:val="24"/>
                <w:szCs w:val="24"/>
              </w:rPr>
            </w:pPr>
            <w:r w:rsidRPr="00EC5EBD">
              <w:rPr>
                <w:rFonts w:ascii="Arial" w:hAnsi="Arial" w:cs="Arial"/>
                <w:bCs/>
                <w:sz w:val="24"/>
                <w:szCs w:val="24"/>
              </w:rPr>
              <w:t>Exec =</w:t>
            </w:r>
          </w:p>
          <w:p w14:paraId="3AE51FCD" w14:textId="6A9AF55E" w:rsidR="00F41521" w:rsidRPr="00EC5EBD" w:rsidRDefault="00A674B8" w:rsidP="008C3E2A">
            <w:pPr>
              <w:rPr>
                <w:rFonts w:ascii="Arial" w:hAnsi="Arial" w:cs="Arial"/>
                <w:sz w:val="24"/>
                <w:szCs w:val="24"/>
              </w:rPr>
            </w:pPr>
            <w:r w:rsidRPr="00EC5EBD">
              <w:rPr>
                <w:rFonts w:ascii="Arial" w:hAnsi="Arial" w:cs="Arial"/>
                <w:bCs/>
                <w:sz w:val="24"/>
                <w:szCs w:val="24"/>
              </w:rPr>
              <w:t>83.0%</w:t>
            </w:r>
            <w:r w:rsidR="006641B9" w:rsidRPr="00EC5EBD">
              <w:rPr>
                <w:rFonts w:ascii="Arial" w:hAnsi="Arial" w:cs="Arial"/>
                <w:bCs/>
                <w:sz w:val="24"/>
                <w:szCs w:val="24"/>
              </w:rPr>
              <w:br/>
            </w:r>
            <w:r w:rsidR="00F41521" w:rsidRPr="00EC5EBD">
              <w:rPr>
                <w:rFonts w:ascii="Arial" w:hAnsi="Arial" w:cs="Arial"/>
                <w:bCs/>
                <w:sz w:val="24"/>
                <w:szCs w:val="24"/>
              </w:rPr>
              <w:t>Non-</w:t>
            </w:r>
            <w:r w:rsidR="00F411BA" w:rsidRPr="00EC5EBD">
              <w:rPr>
                <w:rFonts w:ascii="Arial" w:hAnsi="Arial" w:cs="Arial"/>
                <w:bCs/>
                <w:sz w:val="24"/>
                <w:szCs w:val="24"/>
              </w:rPr>
              <w:t>e</w:t>
            </w:r>
            <w:r w:rsidR="00F41521" w:rsidRPr="00EC5EBD">
              <w:rPr>
                <w:rFonts w:ascii="Arial" w:hAnsi="Arial" w:cs="Arial"/>
                <w:bCs/>
                <w:sz w:val="24"/>
                <w:szCs w:val="24"/>
              </w:rPr>
              <w:t xml:space="preserve">xec = </w:t>
            </w:r>
            <w:r w:rsidRPr="00EC5EBD">
              <w:rPr>
                <w:rFonts w:ascii="Arial" w:hAnsi="Arial" w:cs="Arial"/>
                <w:bCs/>
                <w:sz w:val="24"/>
                <w:szCs w:val="24"/>
              </w:rPr>
              <w:t xml:space="preserve"> 75.0%</w:t>
            </w:r>
          </w:p>
          <w:p w14:paraId="3AE51FCE" w14:textId="2D1C9F24" w:rsidR="00F41521" w:rsidRPr="00EC5EBD" w:rsidRDefault="006641B9" w:rsidP="008C3E2A">
            <w:pPr>
              <w:rPr>
                <w:rFonts w:ascii="Arial" w:hAnsi="Arial" w:cs="Arial"/>
                <w:sz w:val="24"/>
                <w:szCs w:val="24"/>
              </w:rPr>
            </w:pPr>
            <w:r w:rsidRPr="00EC5EBD">
              <w:rPr>
                <w:rFonts w:ascii="Arial" w:hAnsi="Arial" w:cs="Arial"/>
                <w:bCs/>
                <w:sz w:val="24"/>
                <w:szCs w:val="24"/>
              </w:rPr>
              <w:br/>
            </w:r>
            <w:r w:rsidR="00B17B29" w:rsidRPr="00EC5EBD">
              <w:rPr>
                <w:rFonts w:ascii="Arial" w:hAnsi="Arial" w:cs="Arial"/>
                <w:bCs/>
                <w:sz w:val="24"/>
                <w:szCs w:val="24"/>
              </w:rPr>
              <w:t>Voting =</w:t>
            </w:r>
            <w:r w:rsidR="00A674B8" w:rsidRPr="00EC5EBD">
              <w:rPr>
                <w:rFonts w:ascii="Arial" w:hAnsi="Arial" w:cs="Arial"/>
                <w:bCs/>
                <w:sz w:val="24"/>
                <w:szCs w:val="24"/>
              </w:rPr>
              <w:t xml:space="preserve"> 79.0%</w:t>
            </w:r>
          </w:p>
          <w:p w14:paraId="3AE51FCF" w14:textId="77777777" w:rsidR="00F41521" w:rsidRPr="00EC5EBD" w:rsidRDefault="006641B9" w:rsidP="008C3E2A">
            <w:pPr>
              <w:rPr>
                <w:rFonts w:ascii="Arial" w:hAnsi="Arial" w:cs="Arial"/>
                <w:sz w:val="24"/>
                <w:szCs w:val="24"/>
              </w:rPr>
            </w:pPr>
            <w:r w:rsidRPr="00EC5EBD">
              <w:rPr>
                <w:rFonts w:ascii="Arial" w:hAnsi="Arial" w:cs="Arial"/>
                <w:bCs/>
                <w:sz w:val="24"/>
                <w:szCs w:val="24"/>
              </w:rPr>
              <w:br/>
            </w:r>
            <w:r w:rsidR="00F41521" w:rsidRPr="00EC5EBD">
              <w:rPr>
                <w:rFonts w:ascii="Arial" w:hAnsi="Arial" w:cs="Arial"/>
                <w:bCs/>
                <w:sz w:val="24"/>
                <w:szCs w:val="24"/>
              </w:rPr>
              <w:t>Non-</w:t>
            </w:r>
            <w:r w:rsidR="00F411BA" w:rsidRPr="00EC5EBD">
              <w:rPr>
                <w:rFonts w:ascii="Arial" w:hAnsi="Arial" w:cs="Arial"/>
                <w:bCs/>
                <w:sz w:val="24"/>
                <w:szCs w:val="24"/>
              </w:rPr>
              <w:t>v</w:t>
            </w:r>
            <w:r w:rsidR="00F41521" w:rsidRPr="00EC5EBD">
              <w:rPr>
                <w:rFonts w:ascii="Arial" w:hAnsi="Arial" w:cs="Arial"/>
                <w:bCs/>
                <w:sz w:val="24"/>
                <w:szCs w:val="24"/>
              </w:rPr>
              <w:t>oting =</w:t>
            </w:r>
            <w:r w:rsidR="00846859" w:rsidRPr="00EC5EBD">
              <w:rPr>
                <w:rFonts w:ascii="Arial" w:hAnsi="Arial" w:cs="Arial"/>
                <w:bCs/>
                <w:sz w:val="24"/>
                <w:szCs w:val="24"/>
              </w:rPr>
              <w:t xml:space="preserve"> n/a</w:t>
            </w:r>
            <w:r w:rsidR="00F41521" w:rsidRPr="00EC5EBD">
              <w:rPr>
                <w:rFonts w:ascii="Arial" w:hAnsi="Arial" w:cs="Arial"/>
                <w:bCs/>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14:paraId="3AE51FD0" w14:textId="138243F3" w:rsidR="00F41521" w:rsidRPr="00EC5EBD" w:rsidRDefault="00F41521" w:rsidP="008C3E2A">
            <w:pPr>
              <w:rPr>
                <w:rFonts w:ascii="Arial" w:hAnsi="Arial" w:cs="Arial"/>
                <w:sz w:val="24"/>
                <w:szCs w:val="24"/>
              </w:rPr>
            </w:pPr>
            <w:r w:rsidRPr="00EC5EBD">
              <w:rPr>
                <w:rFonts w:ascii="Arial" w:hAnsi="Arial" w:cs="Arial"/>
                <w:bCs/>
                <w:sz w:val="24"/>
                <w:szCs w:val="24"/>
              </w:rPr>
              <w:t xml:space="preserve">Exec = </w:t>
            </w:r>
          </w:p>
          <w:p w14:paraId="3AE51FD1" w14:textId="02B25995" w:rsidR="00F41521" w:rsidRPr="00EC5EBD" w:rsidRDefault="00A674B8" w:rsidP="008C3E2A">
            <w:pPr>
              <w:rPr>
                <w:rFonts w:ascii="Arial" w:hAnsi="Arial" w:cs="Arial"/>
                <w:sz w:val="24"/>
                <w:szCs w:val="24"/>
              </w:rPr>
            </w:pPr>
            <w:r w:rsidRPr="00EC5EBD">
              <w:rPr>
                <w:rFonts w:ascii="Arial" w:hAnsi="Arial" w:cs="Arial"/>
                <w:bCs/>
                <w:sz w:val="24"/>
                <w:szCs w:val="24"/>
              </w:rPr>
              <w:t>17.0%</w:t>
            </w:r>
            <w:r w:rsidR="006641B9" w:rsidRPr="00EC5EBD">
              <w:rPr>
                <w:rFonts w:ascii="Arial" w:hAnsi="Arial" w:cs="Arial"/>
                <w:bCs/>
                <w:sz w:val="24"/>
                <w:szCs w:val="24"/>
              </w:rPr>
              <w:br/>
            </w:r>
            <w:r w:rsidR="00F41521" w:rsidRPr="00EC5EBD">
              <w:rPr>
                <w:rFonts w:ascii="Arial" w:hAnsi="Arial" w:cs="Arial"/>
                <w:bCs/>
                <w:sz w:val="24"/>
                <w:szCs w:val="24"/>
              </w:rPr>
              <w:t>Non-</w:t>
            </w:r>
            <w:r w:rsidR="00F411BA" w:rsidRPr="00EC5EBD">
              <w:rPr>
                <w:rFonts w:ascii="Arial" w:hAnsi="Arial" w:cs="Arial"/>
                <w:bCs/>
                <w:sz w:val="24"/>
                <w:szCs w:val="24"/>
              </w:rPr>
              <w:t>e</w:t>
            </w:r>
            <w:r w:rsidR="00B17B29" w:rsidRPr="00EC5EBD">
              <w:rPr>
                <w:rFonts w:ascii="Arial" w:hAnsi="Arial" w:cs="Arial"/>
                <w:bCs/>
                <w:sz w:val="24"/>
                <w:szCs w:val="24"/>
              </w:rPr>
              <w:t>xec =</w:t>
            </w:r>
            <w:r w:rsidRPr="00EC5EBD">
              <w:rPr>
                <w:rFonts w:ascii="Arial" w:hAnsi="Arial" w:cs="Arial"/>
                <w:bCs/>
                <w:sz w:val="24"/>
                <w:szCs w:val="24"/>
              </w:rPr>
              <w:t xml:space="preserve"> 25.0%</w:t>
            </w:r>
          </w:p>
          <w:p w14:paraId="3AE51FD2" w14:textId="388CAE72" w:rsidR="00F41521" w:rsidRPr="00EC5EBD" w:rsidRDefault="006641B9" w:rsidP="008C3E2A">
            <w:pPr>
              <w:rPr>
                <w:rFonts w:ascii="Arial" w:hAnsi="Arial" w:cs="Arial"/>
                <w:sz w:val="24"/>
                <w:szCs w:val="24"/>
              </w:rPr>
            </w:pPr>
            <w:r w:rsidRPr="00EC5EBD">
              <w:rPr>
                <w:rFonts w:ascii="Arial" w:hAnsi="Arial" w:cs="Arial"/>
                <w:bCs/>
                <w:sz w:val="24"/>
                <w:szCs w:val="24"/>
              </w:rPr>
              <w:br/>
            </w:r>
            <w:r w:rsidR="00F41521" w:rsidRPr="00EC5EBD">
              <w:rPr>
                <w:rFonts w:ascii="Arial" w:hAnsi="Arial" w:cs="Arial"/>
                <w:bCs/>
                <w:sz w:val="24"/>
                <w:szCs w:val="24"/>
              </w:rPr>
              <w:t xml:space="preserve">Voting = </w:t>
            </w:r>
            <w:r w:rsidR="00A674B8" w:rsidRPr="00EC5EBD">
              <w:rPr>
                <w:rFonts w:ascii="Arial" w:hAnsi="Arial" w:cs="Arial"/>
                <w:bCs/>
                <w:sz w:val="24"/>
                <w:szCs w:val="24"/>
              </w:rPr>
              <w:t>21.0%</w:t>
            </w:r>
          </w:p>
          <w:p w14:paraId="3AE51FD3" w14:textId="77777777" w:rsidR="00F41521" w:rsidRPr="00EC5EBD" w:rsidRDefault="006641B9" w:rsidP="008C3E2A">
            <w:pPr>
              <w:rPr>
                <w:rFonts w:ascii="Arial" w:hAnsi="Arial" w:cs="Arial"/>
                <w:sz w:val="24"/>
                <w:szCs w:val="24"/>
              </w:rPr>
            </w:pPr>
            <w:r w:rsidRPr="00EC5EBD">
              <w:rPr>
                <w:rFonts w:ascii="Arial" w:hAnsi="Arial" w:cs="Arial"/>
                <w:bCs/>
                <w:sz w:val="24"/>
                <w:szCs w:val="24"/>
              </w:rPr>
              <w:br/>
            </w:r>
            <w:r w:rsidR="00F41521" w:rsidRPr="00EC5EBD">
              <w:rPr>
                <w:rFonts w:ascii="Arial" w:hAnsi="Arial" w:cs="Arial"/>
                <w:bCs/>
                <w:sz w:val="24"/>
                <w:szCs w:val="24"/>
              </w:rPr>
              <w:t>Non-</w:t>
            </w:r>
            <w:r w:rsidR="00F411BA" w:rsidRPr="00EC5EBD">
              <w:rPr>
                <w:rFonts w:ascii="Arial" w:hAnsi="Arial" w:cs="Arial"/>
                <w:bCs/>
                <w:sz w:val="24"/>
                <w:szCs w:val="24"/>
              </w:rPr>
              <w:t>v</w:t>
            </w:r>
            <w:r w:rsidR="00F41521" w:rsidRPr="00EC5EBD">
              <w:rPr>
                <w:rFonts w:ascii="Arial" w:hAnsi="Arial" w:cs="Arial"/>
                <w:bCs/>
                <w:sz w:val="24"/>
                <w:szCs w:val="24"/>
              </w:rPr>
              <w:t xml:space="preserve">oting = </w:t>
            </w:r>
            <w:r w:rsidR="00846859" w:rsidRPr="00EC5EBD">
              <w:rPr>
                <w:rFonts w:ascii="Arial" w:hAnsi="Arial" w:cs="Arial"/>
                <w:bCs/>
                <w:sz w:val="24"/>
                <w:szCs w:val="24"/>
              </w:rPr>
              <w:t>n/a</w:t>
            </w:r>
          </w:p>
        </w:tc>
        <w:tc>
          <w:tcPr>
            <w:tcW w:w="1985" w:type="dxa"/>
            <w:tcBorders>
              <w:top w:val="single" w:sz="4" w:space="0" w:color="auto"/>
              <w:left w:val="single" w:sz="4" w:space="0" w:color="auto"/>
              <w:bottom w:val="single" w:sz="4" w:space="0" w:color="auto"/>
              <w:right w:val="single" w:sz="4" w:space="0" w:color="auto"/>
            </w:tcBorders>
          </w:tcPr>
          <w:p w14:paraId="3AE51FD4" w14:textId="77777777" w:rsidR="00F41521" w:rsidRPr="00EC5EBD" w:rsidRDefault="00F41521" w:rsidP="008C3E2A">
            <w:pPr>
              <w:rPr>
                <w:rFonts w:ascii="Arial" w:hAnsi="Arial" w:cs="Arial"/>
                <w:sz w:val="24"/>
                <w:szCs w:val="24"/>
              </w:rPr>
            </w:pPr>
            <w:r w:rsidRPr="00EC5EBD">
              <w:rPr>
                <w:rFonts w:ascii="Arial" w:hAnsi="Arial" w:cs="Arial"/>
                <w:bCs/>
                <w:sz w:val="24"/>
                <w:szCs w:val="24"/>
              </w:rPr>
              <w:t xml:space="preserve">Total Board = </w:t>
            </w:r>
            <w:r w:rsidR="00546134" w:rsidRPr="00EC5EBD">
              <w:rPr>
                <w:rFonts w:ascii="Arial" w:hAnsi="Arial" w:cs="Arial"/>
                <w:bCs/>
                <w:sz w:val="24"/>
                <w:szCs w:val="24"/>
              </w:rPr>
              <w:t>0%</w:t>
            </w:r>
          </w:p>
          <w:p w14:paraId="3AE51FD5" w14:textId="77777777" w:rsidR="00F41521" w:rsidRPr="00EC5EBD" w:rsidRDefault="00F41521" w:rsidP="008C3E2A">
            <w:pPr>
              <w:rPr>
                <w:rFonts w:ascii="Arial" w:hAnsi="Arial" w:cs="Arial"/>
                <w:sz w:val="24"/>
                <w:szCs w:val="24"/>
              </w:rPr>
            </w:pPr>
          </w:p>
          <w:p w14:paraId="3AE51FD6" w14:textId="11DA65A6" w:rsidR="00F41521" w:rsidRPr="00EC5EBD" w:rsidRDefault="00B17B29" w:rsidP="008C3E2A">
            <w:pPr>
              <w:rPr>
                <w:rFonts w:ascii="Arial" w:hAnsi="Arial" w:cs="Arial"/>
                <w:sz w:val="24"/>
                <w:szCs w:val="24"/>
              </w:rPr>
            </w:pPr>
            <w:r w:rsidRPr="00EC5EBD">
              <w:rPr>
                <w:rFonts w:ascii="Arial" w:hAnsi="Arial" w:cs="Arial"/>
                <w:bCs/>
                <w:sz w:val="24"/>
                <w:szCs w:val="24"/>
              </w:rPr>
              <w:t>Overall workforce =</w:t>
            </w:r>
            <w:r w:rsidR="00A674B8" w:rsidRPr="00EC5EBD">
              <w:rPr>
                <w:rFonts w:ascii="Arial" w:hAnsi="Arial" w:cs="Arial"/>
                <w:bCs/>
                <w:sz w:val="24"/>
                <w:szCs w:val="24"/>
              </w:rPr>
              <w:t xml:space="preserve"> 3.2%</w:t>
            </w:r>
          </w:p>
          <w:p w14:paraId="3AE51FD7" w14:textId="77777777" w:rsidR="00F41521" w:rsidRPr="00EC5EBD" w:rsidRDefault="00F41521" w:rsidP="008C3E2A">
            <w:pPr>
              <w:rPr>
                <w:rFonts w:ascii="Arial" w:hAnsi="Arial" w:cs="Arial"/>
                <w:sz w:val="24"/>
                <w:szCs w:val="24"/>
              </w:rPr>
            </w:pPr>
          </w:p>
          <w:p w14:paraId="3AE51FD8" w14:textId="3D517A7C" w:rsidR="00F41521" w:rsidRPr="00EC5EBD" w:rsidRDefault="00B17B29" w:rsidP="008C3E2A">
            <w:pPr>
              <w:rPr>
                <w:rFonts w:ascii="Arial" w:hAnsi="Arial" w:cs="Arial"/>
                <w:sz w:val="24"/>
                <w:szCs w:val="24"/>
              </w:rPr>
            </w:pPr>
            <w:r w:rsidRPr="00EC5EBD">
              <w:rPr>
                <w:rFonts w:ascii="Arial" w:hAnsi="Arial" w:cs="Arial"/>
                <w:bCs/>
                <w:sz w:val="24"/>
                <w:szCs w:val="24"/>
              </w:rPr>
              <w:t>Difference =</w:t>
            </w:r>
            <w:r w:rsidR="00A674B8" w:rsidRPr="00EC5EBD">
              <w:rPr>
                <w:rFonts w:ascii="Arial" w:hAnsi="Arial" w:cs="Arial"/>
                <w:bCs/>
                <w:sz w:val="24"/>
                <w:szCs w:val="24"/>
              </w:rPr>
              <w:t xml:space="preserve"> 3.2 </w:t>
            </w:r>
            <w:r w:rsidR="00C6246C" w:rsidRPr="00EC5EBD">
              <w:rPr>
                <w:rFonts w:ascii="Arial" w:hAnsi="Arial" w:cs="Arial"/>
                <w:bCs/>
                <w:sz w:val="24"/>
                <w:szCs w:val="24"/>
              </w:rPr>
              <w:t>percentage points</w:t>
            </w:r>
          </w:p>
        </w:tc>
        <w:tc>
          <w:tcPr>
            <w:tcW w:w="1842" w:type="dxa"/>
            <w:tcBorders>
              <w:top w:val="single" w:sz="4" w:space="0" w:color="auto"/>
              <w:left w:val="single" w:sz="4" w:space="0" w:color="auto"/>
              <w:bottom w:val="single" w:sz="4" w:space="0" w:color="auto"/>
              <w:right w:val="single" w:sz="4" w:space="0" w:color="auto"/>
            </w:tcBorders>
          </w:tcPr>
          <w:p w14:paraId="3AE51FD9" w14:textId="77777777" w:rsidR="00F41521" w:rsidRPr="00EC5EBD" w:rsidRDefault="00F41521" w:rsidP="008C3E2A">
            <w:pPr>
              <w:rPr>
                <w:rFonts w:ascii="Arial" w:hAnsi="Arial" w:cs="Arial"/>
                <w:sz w:val="24"/>
                <w:szCs w:val="24"/>
              </w:rPr>
            </w:pPr>
            <w:r w:rsidRPr="00EC5EBD">
              <w:rPr>
                <w:rFonts w:ascii="Arial" w:hAnsi="Arial" w:cs="Arial"/>
                <w:bCs/>
                <w:sz w:val="24"/>
                <w:szCs w:val="24"/>
              </w:rPr>
              <w:t xml:space="preserve">Exec = </w:t>
            </w:r>
            <w:r w:rsidR="00FF0DCC" w:rsidRPr="00EC5EBD">
              <w:rPr>
                <w:rFonts w:ascii="Arial" w:hAnsi="Arial" w:cs="Arial"/>
                <w:bCs/>
                <w:sz w:val="24"/>
                <w:szCs w:val="24"/>
              </w:rPr>
              <w:t>0</w:t>
            </w:r>
            <w:r w:rsidR="00AB3840" w:rsidRPr="00EC5EBD">
              <w:rPr>
                <w:rFonts w:ascii="Arial" w:hAnsi="Arial" w:cs="Arial"/>
                <w:bCs/>
                <w:sz w:val="24"/>
                <w:szCs w:val="24"/>
              </w:rPr>
              <w:t>%</w:t>
            </w:r>
          </w:p>
          <w:p w14:paraId="3AE51FDA" w14:textId="77777777" w:rsidR="00F41521" w:rsidRPr="00EC5EBD" w:rsidRDefault="006641B9" w:rsidP="008C3E2A">
            <w:pPr>
              <w:rPr>
                <w:rFonts w:ascii="Arial" w:hAnsi="Arial" w:cs="Arial"/>
                <w:sz w:val="24"/>
                <w:szCs w:val="24"/>
              </w:rPr>
            </w:pPr>
            <w:r w:rsidRPr="00EC5EBD">
              <w:rPr>
                <w:rFonts w:ascii="Arial" w:hAnsi="Arial" w:cs="Arial"/>
                <w:bCs/>
                <w:sz w:val="24"/>
                <w:szCs w:val="24"/>
              </w:rPr>
              <w:br/>
            </w:r>
            <w:r w:rsidR="00F41521" w:rsidRPr="00EC5EBD">
              <w:rPr>
                <w:rFonts w:ascii="Arial" w:hAnsi="Arial" w:cs="Arial"/>
                <w:bCs/>
                <w:sz w:val="24"/>
                <w:szCs w:val="24"/>
              </w:rPr>
              <w:t>Non-</w:t>
            </w:r>
            <w:r w:rsidR="00F411BA" w:rsidRPr="00EC5EBD">
              <w:rPr>
                <w:rFonts w:ascii="Arial" w:hAnsi="Arial" w:cs="Arial"/>
                <w:bCs/>
                <w:sz w:val="24"/>
                <w:szCs w:val="24"/>
              </w:rPr>
              <w:t>e</w:t>
            </w:r>
            <w:r w:rsidR="00F41521" w:rsidRPr="00EC5EBD">
              <w:rPr>
                <w:rFonts w:ascii="Arial" w:hAnsi="Arial" w:cs="Arial"/>
                <w:bCs/>
                <w:sz w:val="24"/>
                <w:szCs w:val="24"/>
              </w:rPr>
              <w:t xml:space="preserve">xec = </w:t>
            </w:r>
            <w:r w:rsidR="00FF0DCC" w:rsidRPr="00EC5EBD">
              <w:rPr>
                <w:rFonts w:ascii="Arial" w:hAnsi="Arial" w:cs="Arial"/>
                <w:bCs/>
                <w:sz w:val="24"/>
                <w:szCs w:val="24"/>
              </w:rPr>
              <w:t>0</w:t>
            </w:r>
            <w:r w:rsidR="00AB3840" w:rsidRPr="00EC5EBD">
              <w:rPr>
                <w:rFonts w:ascii="Arial" w:hAnsi="Arial" w:cs="Arial"/>
                <w:bCs/>
                <w:sz w:val="24"/>
                <w:szCs w:val="24"/>
              </w:rPr>
              <w:t>%</w:t>
            </w:r>
          </w:p>
          <w:p w14:paraId="3AE51FDB" w14:textId="77777777" w:rsidR="00F41521" w:rsidRPr="00EC5EBD" w:rsidRDefault="006641B9" w:rsidP="008C3E2A">
            <w:pPr>
              <w:rPr>
                <w:rFonts w:ascii="Arial" w:hAnsi="Arial" w:cs="Arial"/>
                <w:sz w:val="24"/>
                <w:szCs w:val="24"/>
              </w:rPr>
            </w:pPr>
            <w:r w:rsidRPr="00EC5EBD">
              <w:rPr>
                <w:rFonts w:ascii="Arial" w:hAnsi="Arial" w:cs="Arial"/>
                <w:bCs/>
                <w:sz w:val="24"/>
                <w:szCs w:val="24"/>
              </w:rPr>
              <w:br/>
            </w:r>
            <w:r w:rsidR="00F41521" w:rsidRPr="00EC5EBD">
              <w:rPr>
                <w:rFonts w:ascii="Arial" w:hAnsi="Arial" w:cs="Arial"/>
                <w:bCs/>
                <w:sz w:val="24"/>
                <w:szCs w:val="24"/>
              </w:rPr>
              <w:t xml:space="preserve">Voting = </w:t>
            </w:r>
            <w:r w:rsidR="00FF0DCC" w:rsidRPr="00EC5EBD">
              <w:rPr>
                <w:rFonts w:ascii="Arial" w:hAnsi="Arial" w:cs="Arial"/>
                <w:bCs/>
                <w:sz w:val="24"/>
                <w:szCs w:val="24"/>
              </w:rPr>
              <w:t>0</w:t>
            </w:r>
            <w:r w:rsidR="00AB3840" w:rsidRPr="00EC5EBD">
              <w:rPr>
                <w:rFonts w:ascii="Arial" w:hAnsi="Arial" w:cs="Arial"/>
                <w:bCs/>
                <w:sz w:val="24"/>
                <w:szCs w:val="24"/>
              </w:rPr>
              <w:t>%</w:t>
            </w:r>
          </w:p>
          <w:p w14:paraId="3AE51FDC" w14:textId="77777777" w:rsidR="00F41521" w:rsidRPr="00EC5EBD" w:rsidRDefault="006641B9" w:rsidP="008C3E2A">
            <w:pPr>
              <w:rPr>
                <w:rFonts w:ascii="Arial" w:hAnsi="Arial" w:cs="Arial"/>
                <w:sz w:val="24"/>
                <w:szCs w:val="24"/>
              </w:rPr>
            </w:pPr>
            <w:r w:rsidRPr="00EC5EBD">
              <w:rPr>
                <w:rFonts w:ascii="Arial" w:hAnsi="Arial" w:cs="Arial"/>
                <w:bCs/>
                <w:sz w:val="24"/>
                <w:szCs w:val="24"/>
              </w:rPr>
              <w:br/>
            </w:r>
            <w:r w:rsidR="00F41521" w:rsidRPr="00EC5EBD">
              <w:rPr>
                <w:rFonts w:ascii="Arial" w:hAnsi="Arial" w:cs="Arial"/>
                <w:bCs/>
                <w:sz w:val="24"/>
                <w:szCs w:val="24"/>
              </w:rPr>
              <w:t>Non-</w:t>
            </w:r>
            <w:r w:rsidR="00F411BA" w:rsidRPr="00EC5EBD">
              <w:rPr>
                <w:rFonts w:ascii="Arial" w:hAnsi="Arial" w:cs="Arial"/>
                <w:bCs/>
                <w:sz w:val="24"/>
                <w:szCs w:val="24"/>
              </w:rPr>
              <w:t>v</w:t>
            </w:r>
            <w:r w:rsidR="00F41521" w:rsidRPr="00EC5EBD">
              <w:rPr>
                <w:rFonts w:ascii="Arial" w:hAnsi="Arial" w:cs="Arial"/>
                <w:bCs/>
                <w:sz w:val="24"/>
                <w:szCs w:val="24"/>
              </w:rPr>
              <w:t xml:space="preserve">oting = </w:t>
            </w:r>
            <w:r w:rsidR="005D6030" w:rsidRPr="00EC5EBD">
              <w:rPr>
                <w:rFonts w:ascii="Arial" w:hAnsi="Arial" w:cs="Arial"/>
                <w:bCs/>
                <w:sz w:val="24"/>
                <w:szCs w:val="24"/>
              </w:rPr>
              <w:t>n/a</w:t>
            </w:r>
          </w:p>
        </w:tc>
        <w:tc>
          <w:tcPr>
            <w:tcW w:w="2268" w:type="dxa"/>
            <w:tcBorders>
              <w:top w:val="single" w:sz="4" w:space="0" w:color="auto"/>
              <w:left w:val="single" w:sz="4" w:space="0" w:color="auto"/>
              <w:bottom w:val="single" w:sz="4" w:space="0" w:color="auto"/>
              <w:right w:val="single" w:sz="4" w:space="0" w:color="auto"/>
            </w:tcBorders>
          </w:tcPr>
          <w:p w14:paraId="3AE51FDD" w14:textId="22A80121" w:rsidR="00F41521" w:rsidRPr="00EC5EBD" w:rsidRDefault="00F41521" w:rsidP="008C3E2A">
            <w:pPr>
              <w:rPr>
                <w:rFonts w:ascii="Arial" w:hAnsi="Arial" w:cs="Arial"/>
                <w:sz w:val="24"/>
                <w:szCs w:val="24"/>
              </w:rPr>
            </w:pPr>
            <w:r w:rsidRPr="00EC5EBD">
              <w:rPr>
                <w:rFonts w:ascii="Arial" w:hAnsi="Arial" w:cs="Arial"/>
                <w:bCs/>
                <w:sz w:val="24"/>
                <w:szCs w:val="24"/>
              </w:rPr>
              <w:t xml:space="preserve">Exec = </w:t>
            </w:r>
            <w:r w:rsidR="00A674B8" w:rsidRPr="00EC5EBD">
              <w:rPr>
                <w:rFonts w:ascii="Arial" w:hAnsi="Arial" w:cs="Arial"/>
                <w:bCs/>
                <w:sz w:val="24"/>
                <w:szCs w:val="24"/>
              </w:rPr>
              <w:t>100.0%</w:t>
            </w:r>
          </w:p>
          <w:p w14:paraId="3AE51FDE" w14:textId="05AB3DB6" w:rsidR="00F41521" w:rsidRPr="00EC5EBD" w:rsidRDefault="006641B9" w:rsidP="008C3E2A">
            <w:pPr>
              <w:rPr>
                <w:rFonts w:ascii="Arial" w:hAnsi="Arial" w:cs="Arial"/>
                <w:sz w:val="24"/>
                <w:szCs w:val="24"/>
              </w:rPr>
            </w:pPr>
            <w:r w:rsidRPr="00EC5EBD">
              <w:rPr>
                <w:rFonts w:ascii="Arial" w:hAnsi="Arial" w:cs="Arial"/>
                <w:bCs/>
                <w:sz w:val="24"/>
                <w:szCs w:val="24"/>
              </w:rPr>
              <w:br/>
            </w:r>
            <w:r w:rsidR="00F41521" w:rsidRPr="00EC5EBD">
              <w:rPr>
                <w:rFonts w:ascii="Arial" w:hAnsi="Arial" w:cs="Arial"/>
                <w:bCs/>
                <w:sz w:val="24"/>
                <w:szCs w:val="24"/>
              </w:rPr>
              <w:t>Non-</w:t>
            </w:r>
            <w:r w:rsidR="00F411BA" w:rsidRPr="00EC5EBD">
              <w:rPr>
                <w:rFonts w:ascii="Arial" w:hAnsi="Arial" w:cs="Arial"/>
                <w:bCs/>
                <w:sz w:val="24"/>
                <w:szCs w:val="24"/>
              </w:rPr>
              <w:t>e</w:t>
            </w:r>
            <w:r w:rsidR="00F41521" w:rsidRPr="00EC5EBD">
              <w:rPr>
                <w:rFonts w:ascii="Arial" w:hAnsi="Arial" w:cs="Arial"/>
                <w:bCs/>
                <w:sz w:val="24"/>
                <w:szCs w:val="24"/>
              </w:rPr>
              <w:t>xec =</w:t>
            </w:r>
            <w:r w:rsidR="00FF0DCC" w:rsidRPr="00EC5EBD">
              <w:rPr>
                <w:rFonts w:ascii="Arial" w:hAnsi="Arial" w:cs="Arial"/>
                <w:bCs/>
                <w:sz w:val="24"/>
                <w:szCs w:val="24"/>
              </w:rPr>
              <w:t xml:space="preserve"> </w:t>
            </w:r>
            <w:r w:rsidR="005D6030" w:rsidRPr="00EC5EBD">
              <w:rPr>
                <w:rFonts w:ascii="Arial" w:hAnsi="Arial" w:cs="Arial"/>
                <w:bCs/>
                <w:sz w:val="24"/>
                <w:szCs w:val="24"/>
              </w:rPr>
              <w:t>75</w:t>
            </w:r>
            <w:r w:rsidR="00512F0E" w:rsidRPr="00EC5EBD">
              <w:rPr>
                <w:rFonts w:ascii="Arial" w:hAnsi="Arial" w:cs="Arial"/>
                <w:bCs/>
                <w:sz w:val="24"/>
                <w:szCs w:val="24"/>
              </w:rPr>
              <w:t>.0</w:t>
            </w:r>
            <w:r w:rsidR="00AB3840" w:rsidRPr="00EC5EBD">
              <w:rPr>
                <w:rFonts w:ascii="Arial" w:hAnsi="Arial" w:cs="Arial"/>
                <w:bCs/>
                <w:sz w:val="24"/>
                <w:szCs w:val="24"/>
              </w:rPr>
              <w:t>%</w:t>
            </w:r>
            <w:r w:rsidR="00FF0DCC" w:rsidRPr="00EC5EBD">
              <w:rPr>
                <w:rFonts w:ascii="Arial" w:hAnsi="Arial" w:cs="Arial"/>
                <w:bCs/>
                <w:sz w:val="24"/>
                <w:szCs w:val="24"/>
              </w:rPr>
              <w:t xml:space="preserve"> </w:t>
            </w:r>
            <w:r w:rsidR="00A674B8" w:rsidRPr="00EC5EBD">
              <w:rPr>
                <w:rFonts w:ascii="Arial" w:hAnsi="Arial" w:cs="Arial"/>
                <w:bCs/>
                <w:sz w:val="24"/>
                <w:szCs w:val="24"/>
              </w:rPr>
              <w:t xml:space="preserve"> </w:t>
            </w:r>
            <w:r w:rsidR="00FF0DCC" w:rsidRPr="00EC5EBD">
              <w:rPr>
                <w:rFonts w:ascii="Arial" w:hAnsi="Arial" w:cs="Arial"/>
                <w:bCs/>
                <w:sz w:val="24"/>
                <w:szCs w:val="24"/>
              </w:rPr>
              <w:t xml:space="preserve"> </w:t>
            </w:r>
            <w:r w:rsidR="00F41521" w:rsidRPr="00EC5EBD">
              <w:rPr>
                <w:rFonts w:ascii="Arial" w:hAnsi="Arial" w:cs="Arial"/>
                <w:bCs/>
                <w:sz w:val="24"/>
                <w:szCs w:val="24"/>
              </w:rPr>
              <w:t xml:space="preserve"> </w:t>
            </w:r>
          </w:p>
          <w:p w14:paraId="3AE51FDF" w14:textId="4A3C14C9" w:rsidR="00F41521" w:rsidRPr="00EC5EBD" w:rsidRDefault="006641B9" w:rsidP="008C3E2A">
            <w:pPr>
              <w:rPr>
                <w:rFonts w:ascii="Arial" w:hAnsi="Arial" w:cs="Arial"/>
                <w:sz w:val="24"/>
                <w:szCs w:val="24"/>
              </w:rPr>
            </w:pPr>
            <w:r w:rsidRPr="00EC5EBD">
              <w:rPr>
                <w:rFonts w:ascii="Arial" w:hAnsi="Arial" w:cs="Arial"/>
                <w:bCs/>
                <w:sz w:val="24"/>
                <w:szCs w:val="24"/>
              </w:rPr>
              <w:br/>
            </w:r>
            <w:r w:rsidR="00F41521" w:rsidRPr="00EC5EBD">
              <w:rPr>
                <w:rFonts w:ascii="Arial" w:hAnsi="Arial" w:cs="Arial"/>
                <w:bCs/>
                <w:sz w:val="24"/>
                <w:szCs w:val="24"/>
              </w:rPr>
              <w:t xml:space="preserve">Voting = </w:t>
            </w:r>
          </w:p>
          <w:p w14:paraId="3AE51FE0" w14:textId="5BC9B756" w:rsidR="00F41521" w:rsidRPr="00EC5EBD" w:rsidRDefault="00A674B8" w:rsidP="005D6030">
            <w:pPr>
              <w:rPr>
                <w:rFonts w:ascii="Arial" w:hAnsi="Arial" w:cs="Arial"/>
                <w:sz w:val="24"/>
                <w:szCs w:val="24"/>
              </w:rPr>
            </w:pPr>
            <w:r w:rsidRPr="00EC5EBD">
              <w:rPr>
                <w:rFonts w:ascii="Arial" w:hAnsi="Arial" w:cs="Arial"/>
                <w:bCs/>
                <w:sz w:val="24"/>
                <w:szCs w:val="24"/>
              </w:rPr>
              <w:t>81.0%</w:t>
            </w:r>
            <w:r w:rsidR="006641B9" w:rsidRPr="00EC5EBD">
              <w:rPr>
                <w:rFonts w:ascii="Arial" w:hAnsi="Arial" w:cs="Arial"/>
                <w:bCs/>
                <w:sz w:val="24"/>
                <w:szCs w:val="24"/>
              </w:rPr>
              <w:br/>
            </w:r>
            <w:r w:rsidR="00F41521" w:rsidRPr="00EC5EBD">
              <w:rPr>
                <w:rFonts w:ascii="Arial" w:hAnsi="Arial" w:cs="Arial"/>
                <w:bCs/>
                <w:sz w:val="24"/>
                <w:szCs w:val="24"/>
              </w:rPr>
              <w:t>Non-</w:t>
            </w:r>
            <w:r w:rsidR="00F411BA" w:rsidRPr="00EC5EBD">
              <w:rPr>
                <w:rFonts w:ascii="Arial" w:hAnsi="Arial" w:cs="Arial"/>
                <w:bCs/>
                <w:sz w:val="24"/>
                <w:szCs w:val="24"/>
              </w:rPr>
              <w:t>v</w:t>
            </w:r>
            <w:r w:rsidR="00F41521" w:rsidRPr="00EC5EBD">
              <w:rPr>
                <w:rFonts w:ascii="Arial" w:hAnsi="Arial" w:cs="Arial"/>
                <w:bCs/>
                <w:sz w:val="24"/>
                <w:szCs w:val="24"/>
              </w:rPr>
              <w:t>oting =</w:t>
            </w:r>
            <w:r w:rsidR="00E529BB" w:rsidRPr="00EC5EBD">
              <w:rPr>
                <w:rFonts w:ascii="Arial" w:hAnsi="Arial" w:cs="Arial"/>
                <w:bCs/>
                <w:sz w:val="24"/>
                <w:szCs w:val="24"/>
              </w:rPr>
              <w:t xml:space="preserve"> </w:t>
            </w:r>
            <w:r w:rsidR="005D6030" w:rsidRPr="00EC5EBD">
              <w:rPr>
                <w:rFonts w:ascii="Arial" w:hAnsi="Arial" w:cs="Arial"/>
                <w:bCs/>
                <w:sz w:val="24"/>
                <w:szCs w:val="24"/>
              </w:rPr>
              <w:t>n/a</w:t>
            </w:r>
            <w:r w:rsidR="00F41521" w:rsidRPr="00EC5EBD">
              <w:rPr>
                <w:rFonts w:ascii="Arial" w:hAnsi="Arial" w:cs="Arial"/>
                <w:bCs/>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tcPr>
          <w:p w14:paraId="3AE51FE1" w14:textId="3D8C2EA1" w:rsidR="00F41521" w:rsidRPr="00EC5EBD" w:rsidRDefault="00F41521" w:rsidP="008C3E2A">
            <w:pPr>
              <w:rPr>
                <w:rFonts w:ascii="Arial" w:hAnsi="Arial" w:cs="Arial"/>
                <w:sz w:val="24"/>
                <w:szCs w:val="24"/>
              </w:rPr>
            </w:pPr>
            <w:r w:rsidRPr="00EC5EBD">
              <w:rPr>
                <w:rFonts w:ascii="Arial" w:hAnsi="Arial" w:cs="Arial"/>
                <w:bCs/>
                <w:sz w:val="24"/>
                <w:szCs w:val="24"/>
              </w:rPr>
              <w:t xml:space="preserve">Exec = </w:t>
            </w:r>
            <w:r w:rsidR="00A674B8" w:rsidRPr="00EC5EBD">
              <w:rPr>
                <w:rFonts w:ascii="Arial" w:hAnsi="Arial" w:cs="Arial"/>
                <w:bCs/>
                <w:sz w:val="24"/>
                <w:szCs w:val="24"/>
              </w:rPr>
              <w:t xml:space="preserve"> </w:t>
            </w:r>
          </w:p>
          <w:p w14:paraId="3AE51FE2" w14:textId="3434ED6B" w:rsidR="00F41521" w:rsidRPr="00EC5EBD" w:rsidRDefault="00A674B8" w:rsidP="008C3E2A">
            <w:pPr>
              <w:rPr>
                <w:rFonts w:ascii="Arial" w:hAnsi="Arial" w:cs="Arial"/>
                <w:sz w:val="24"/>
                <w:szCs w:val="24"/>
              </w:rPr>
            </w:pPr>
            <w:r w:rsidRPr="00EC5EBD">
              <w:rPr>
                <w:rFonts w:ascii="Arial" w:hAnsi="Arial" w:cs="Arial"/>
                <w:bCs/>
                <w:sz w:val="24"/>
                <w:szCs w:val="24"/>
              </w:rPr>
              <w:t>0.0%</w:t>
            </w:r>
            <w:r w:rsidR="006641B9" w:rsidRPr="00EC5EBD">
              <w:rPr>
                <w:rFonts w:ascii="Arial" w:hAnsi="Arial" w:cs="Arial"/>
                <w:bCs/>
                <w:sz w:val="24"/>
                <w:szCs w:val="24"/>
              </w:rPr>
              <w:br/>
            </w:r>
            <w:r w:rsidR="00F41521" w:rsidRPr="00EC5EBD">
              <w:rPr>
                <w:rFonts w:ascii="Arial" w:hAnsi="Arial" w:cs="Arial"/>
                <w:bCs/>
                <w:sz w:val="24"/>
                <w:szCs w:val="24"/>
              </w:rPr>
              <w:t>Non-</w:t>
            </w:r>
            <w:r w:rsidR="00F411BA" w:rsidRPr="00EC5EBD">
              <w:rPr>
                <w:rFonts w:ascii="Arial" w:hAnsi="Arial" w:cs="Arial"/>
                <w:bCs/>
                <w:sz w:val="24"/>
                <w:szCs w:val="24"/>
              </w:rPr>
              <w:t>e</w:t>
            </w:r>
            <w:r w:rsidR="00F41521" w:rsidRPr="00EC5EBD">
              <w:rPr>
                <w:rFonts w:ascii="Arial" w:hAnsi="Arial" w:cs="Arial"/>
                <w:bCs/>
                <w:sz w:val="24"/>
                <w:szCs w:val="24"/>
              </w:rPr>
              <w:t>xec =</w:t>
            </w:r>
            <w:r w:rsidR="00E529BB" w:rsidRPr="00EC5EBD">
              <w:rPr>
                <w:rFonts w:ascii="Arial" w:hAnsi="Arial" w:cs="Arial"/>
                <w:bCs/>
                <w:sz w:val="24"/>
                <w:szCs w:val="24"/>
              </w:rPr>
              <w:t xml:space="preserve"> </w:t>
            </w:r>
            <w:r w:rsidR="005D6030" w:rsidRPr="00EC5EBD">
              <w:rPr>
                <w:rFonts w:ascii="Arial" w:hAnsi="Arial" w:cs="Arial"/>
                <w:bCs/>
                <w:sz w:val="24"/>
                <w:szCs w:val="24"/>
              </w:rPr>
              <w:t>25</w:t>
            </w:r>
            <w:r w:rsidR="00512F0E" w:rsidRPr="00EC5EBD">
              <w:rPr>
                <w:rFonts w:ascii="Arial" w:hAnsi="Arial" w:cs="Arial"/>
                <w:bCs/>
                <w:sz w:val="24"/>
                <w:szCs w:val="24"/>
              </w:rPr>
              <w:t>.0</w:t>
            </w:r>
            <w:r w:rsidR="00AB3840" w:rsidRPr="00EC5EBD">
              <w:rPr>
                <w:rFonts w:ascii="Arial" w:hAnsi="Arial" w:cs="Arial"/>
                <w:bCs/>
                <w:sz w:val="24"/>
                <w:szCs w:val="24"/>
              </w:rPr>
              <w:t>%</w:t>
            </w:r>
            <w:r w:rsidR="00F41521" w:rsidRPr="00EC5EBD">
              <w:rPr>
                <w:rFonts w:ascii="Arial" w:hAnsi="Arial" w:cs="Arial"/>
                <w:bCs/>
                <w:sz w:val="24"/>
                <w:szCs w:val="24"/>
              </w:rPr>
              <w:t xml:space="preserve"> </w:t>
            </w:r>
            <w:r w:rsidRPr="00EC5EBD">
              <w:rPr>
                <w:rFonts w:ascii="Arial" w:hAnsi="Arial" w:cs="Arial"/>
                <w:bCs/>
                <w:sz w:val="24"/>
                <w:szCs w:val="24"/>
              </w:rPr>
              <w:t xml:space="preserve"> </w:t>
            </w:r>
          </w:p>
          <w:p w14:paraId="3AE51FE3" w14:textId="0083C446" w:rsidR="00F41521" w:rsidRPr="00EC5EBD" w:rsidRDefault="006641B9" w:rsidP="008C3E2A">
            <w:pPr>
              <w:rPr>
                <w:rFonts w:ascii="Arial" w:hAnsi="Arial" w:cs="Arial"/>
                <w:sz w:val="24"/>
                <w:szCs w:val="24"/>
              </w:rPr>
            </w:pPr>
            <w:r w:rsidRPr="00EC5EBD">
              <w:rPr>
                <w:rFonts w:ascii="Arial" w:hAnsi="Arial" w:cs="Arial"/>
                <w:bCs/>
                <w:sz w:val="24"/>
                <w:szCs w:val="24"/>
              </w:rPr>
              <w:br/>
            </w:r>
            <w:r w:rsidR="00B17B29" w:rsidRPr="00EC5EBD">
              <w:rPr>
                <w:rFonts w:ascii="Arial" w:hAnsi="Arial" w:cs="Arial"/>
                <w:bCs/>
                <w:sz w:val="24"/>
                <w:szCs w:val="24"/>
              </w:rPr>
              <w:t>Voting =</w:t>
            </w:r>
          </w:p>
          <w:p w14:paraId="3AE51FE4" w14:textId="1982AED9" w:rsidR="00F41521" w:rsidRPr="00EC5EBD" w:rsidRDefault="00A674B8" w:rsidP="005D6030">
            <w:pPr>
              <w:rPr>
                <w:rFonts w:ascii="Arial" w:hAnsi="Arial" w:cs="Arial"/>
                <w:bCs/>
                <w:sz w:val="24"/>
                <w:szCs w:val="24"/>
              </w:rPr>
            </w:pPr>
            <w:r w:rsidRPr="00EC5EBD">
              <w:rPr>
                <w:rFonts w:ascii="Arial" w:hAnsi="Arial" w:cs="Arial"/>
                <w:bCs/>
                <w:sz w:val="24"/>
                <w:szCs w:val="24"/>
              </w:rPr>
              <w:t>16.0%</w:t>
            </w:r>
            <w:r w:rsidR="006641B9" w:rsidRPr="00EC5EBD">
              <w:rPr>
                <w:rFonts w:ascii="Arial" w:hAnsi="Arial" w:cs="Arial"/>
                <w:bCs/>
                <w:sz w:val="24"/>
                <w:szCs w:val="24"/>
              </w:rPr>
              <w:br/>
            </w:r>
            <w:r w:rsidR="00F41521" w:rsidRPr="00EC5EBD">
              <w:rPr>
                <w:rFonts w:ascii="Arial" w:hAnsi="Arial" w:cs="Arial"/>
                <w:bCs/>
                <w:sz w:val="24"/>
                <w:szCs w:val="24"/>
              </w:rPr>
              <w:t>Non-</w:t>
            </w:r>
            <w:r w:rsidR="00F411BA" w:rsidRPr="00EC5EBD">
              <w:rPr>
                <w:rFonts w:ascii="Arial" w:hAnsi="Arial" w:cs="Arial"/>
                <w:bCs/>
                <w:sz w:val="24"/>
                <w:szCs w:val="24"/>
              </w:rPr>
              <w:t>v</w:t>
            </w:r>
            <w:r w:rsidR="00F41521" w:rsidRPr="00EC5EBD">
              <w:rPr>
                <w:rFonts w:ascii="Arial" w:hAnsi="Arial" w:cs="Arial"/>
                <w:bCs/>
                <w:sz w:val="24"/>
                <w:szCs w:val="24"/>
              </w:rPr>
              <w:t>oting =</w:t>
            </w:r>
            <w:r w:rsidR="00E529BB" w:rsidRPr="00EC5EBD">
              <w:rPr>
                <w:rFonts w:ascii="Arial" w:hAnsi="Arial" w:cs="Arial"/>
                <w:bCs/>
                <w:sz w:val="24"/>
                <w:szCs w:val="24"/>
              </w:rPr>
              <w:t xml:space="preserve"> </w:t>
            </w:r>
            <w:r w:rsidR="005D6030" w:rsidRPr="00EC5EBD">
              <w:rPr>
                <w:rFonts w:ascii="Arial" w:hAnsi="Arial" w:cs="Arial"/>
                <w:bCs/>
                <w:sz w:val="24"/>
                <w:szCs w:val="24"/>
              </w:rPr>
              <w:t>n/a</w:t>
            </w:r>
            <w:r w:rsidR="00F41521" w:rsidRPr="00EC5EBD">
              <w:rPr>
                <w:rFonts w:ascii="Arial" w:hAnsi="Arial" w:cs="Arial"/>
                <w:bCs/>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tcPr>
          <w:p w14:paraId="3AE51FE5" w14:textId="77777777" w:rsidR="00F41521" w:rsidRPr="00EC5EBD" w:rsidRDefault="00F41521" w:rsidP="008C3E2A">
            <w:pPr>
              <w:rPr>
                <w:rFonts w:ascii="Arial" w:hAnsi="Arial" w:cs="Arial"/>
                <w:sz w:val="24"/>
                <w:szCs w:val="24"/>
              </w:rPr>
            </w:pPr>
            <w:r w:rsidRPr="00EC5EBD">
              <w:rPr>
                <w:rFonts w:ascii="Arial" w:hAnsi="Arial" w:cs="Arial"/>
                <w:bCs/>
                <w:sz w:val="24"/>
                <w:szCs w:val="24"/>
              </w:rPr>
              <w:t xml:space="preserve">Total Board = </w:t>
            </w:r>
            <w:r w:rsidR="00546134" w:rsidRPr="00EC5EBD">
              <w:rPr>
                <w:rFonts w:ascii="Arial" w:hAnsi="Arial" w:cs="Arial"/>
                <w:bCs/>
                <w:sz w:val="24"/>
                <w:szCs w:val="24"/>
              </w:rPr>
              <w:t>0%</w:t>
            </w:r>
          </w:p>
          <w:p w14:paraId="3AE51FE6" w14:textId="77777777" w:rsidR="00F41521" w:rsidRPr="00EC5EBD" w:rsidRDefault="00F41521" w:rsidP="008C3E2A">
            <w:pPr>
              <w:rPr>
                <w:rFonts w:ascii="Arial" w:hAnsi="Arial" w:cs="Arial"/>
                <w:sz w:val="24"/>
                <w:szCs w:val="24"/>
              </w:rPr>
            </w:pPr>
          </w:p>
          <w:p w14:paraId="3AE51FE7" w14:textId="5D839ADB" w:rsidR="00F41521" w:rsidRPr="00EC5EBD" w:rsidRDefault="00F41521" w:rsidP="008C3E2A">
            <w:pPr>
              <w:rPr>
                <w:rFonts w:ascii="Arial" w:hAnsi="Arial" w:cs="Arial"/>
                <w:sz w:val="24"/>
                <w:szCs w:val="24"/>
              </w:rPr>
            </w:pPr>
            <w:r w:rsidRPr="00EC5EBD">
              <w:rPr>
                <w:rFonts w:ascii="Arial" w:hAnsi="Arial" w:cs="Arial"/>
                <w:bCs/>
                <w:sz w:val="24"/>
                <w:szCs w:val="24"/>
              </w:rPr>
              <w:t xml:space="preserve">Overall </w:t>
            </w:r>
            <w:r w:rsidR="006641B9" w:rsidRPr="00EC5EBD">
              <w:rPr>
                <w:rFonts w:ascii="Arial" w:hAnsi="Arial" w:cs="Arial"/>
                <w:bCs/>
                <w:sz w:val="24"/>
                <w:szCs w:val="24"/>
              </w:rPr>
              <w:br/>
            </w:r>
            <w:r w:rsidR="00B17B29" w:rsidRPr="00EC5EBD">
              <w:rPr>
                <w:rFonts w:ascii="Arial" w:hAnsi="Arial" w:cs="Arial"/>
                <w:bCs/>
                <w:sz w:val="24"/>
                <w:szCs w:val="24"/>
              </w:rPr>
              <w:t>workforce =</w:t>
            </w:r>
            <w:r w:rsidR="000B329D" w:rsidRPr="00EC5EBD">
              <w:rPr>
                <w:rFonts w:ascii="Arial" w:hAnsi="Arial" w:cs="Arial"/>
                <w:bCs/>
                <w:sz w:val="24"/>
                <w:szCs w:val="24"/>
              </w:rPr>
              <w:t xml:space="preserve"> 3.5%</w:t>
            </w:r>
          </w:p>
          <w:p w14:paraId="3AE51FE8" w14:textId="77777777" w:rsidR="00F41521" w:rsidRPr="00EC5EBD" w:rsidRDefault="00F41521" w:rsidP="008C3E2A">
            <w:pPr>
              <w:rPr>
                <w:rFonts w:ascii="Arial" w:hAnsi="Arial" w:cs="Arial"/>
                <w:sz w:val="24"/>
                <w:szCs w:val="24"/>
              </w:rPr>
            </w:pPr>
          </w:p>
          <w:p w14:paraId="3AE51FE9" w14:textId="7D3860F5" w:rsidR="00F41521" w:rsidRPr="00EC5EBD" w:rsidRDefault="00F41521" w:rsidP="008C3E2A">
            <w:pPr>
              <w:rPr>
                <w:rFonts w:ascii="Arial" w:hAnsi="Arial" w:cs="Arial"/>
                <w:bCs/>
                <w:sz w:val="24"/>
                <w:szCs w:val="24"/>
              </w:rPr>
            </w:pPr>
            <w:r w:rsidRPr="00EC5EBD">
              <w:rPr>
                <w:rFonts w:ascii="Arial" w:hAnsi="Arial" w:cs="Arial"/>
                <w:bCs/>
                <w:sz w:val="24"/>
                <w:szCs w:val="24"/>
              </w:rPr>
              <w:t xml:space="preserve">Difference = </w:t>
            </w:r>
            <w:r w:rsidR="00546134" w:rsidRPr="00EC5EBD">
              <w:rPr>
                <w:rFonts w:ascii="Arial" w:hAnsi="Arial" w:cs="Arial"/>
                <w:bCs/>
                <w:sz w:val="24"/>
                <w:szCs w:val="24"/>
              </w:rPr>
              <w:t xml:space="preserve"> </w:t>
            </w:r>
            <w:r w:rsidR="000B329D" w:rsidRPr="00EC5EBD">
              <w:rPr>
                <w:rFonts w:ascii="Arial" w:hAnsi="Arial" w:cs="Arial"/>
                <w:bCs/>
                <w:sz w:val="24"/>
                <w:szCs w:val="24"/>
              </w:rPr>
              <w:t>3.5</w:t>
            </w:r>
            <w:r w:rsidR="00EC5EBD" w:rsidRPr="00EC5EBD">
              <w:rPr>
                <w:rFonts w:ascii="Arial" w:hAnsi="Arial" w:cs="Arial"/>
                <w:bCs/>
                <w:sz w:val="24"/>
                <w:szCs w:val="24"/>
              </w:rPr>
              <w:t xml:space="preserve"> </w:t>
            </w:r>
            <w:r w:rsidRPr="00EC5EBD">
              <w:rPr>
                <w:rFonts w:ascii="Arial" w:hAnsi="Arial" w:cs="Arial"/>
                <w:sz w:val="24"/>
                <w:szCs w:val="24"/>
              </w:rPr>
              <w:t>percentage points</w:t>
            </w:r>
          </w:p>
        </w:tc>
      </w:tr>
    </w:tbl>
    <w:p w14:paraId="3AE51FEB" w14:textId="77777777" w:rsidR="00115651" w:rsidRDefault="00115651" w:rsidP="00115651"/>
    <w:p w14:paraId="3AE51FEC" w14:textId="77777777" w:rsidR="00115651" w:rsidRDefault="00115651" w:rsidP="00115651"/>
    <w:p w14:paraId="3AE51FED" w14:textId="77777777" w:rsidR="00115651" w:rsidRDefault="00115651" w:rsidP="00115651"/>
    <w:p w14:paraId="3AE51FEE" w14:textId="77777777" w:rsidR="00115651" w:rsidRDefault="00115651" w:rsidP="00115651"/>
    <w:p w14:paraId="3AE51FEF" w14:textId="77777777" w:rsidR="00115651" w:rsidRDefault="00115651" w:rsidP="00115651"/>
    <w:p w14:paraId="3AE51FF0" w14:textId="77777777" w:rsidR="00115651" w:rsidRDefault="00115651" w:rsidP="00115651"/>
    <w:p w14:paraId="3AE51FF1" w14:textId="77777777" w:rsidR="00115651" w:rsidRDefault="00115651" w:rsidP="00115651">
      <w:pPr>
        <w:rPr>
          <w:rFonts w:ascii="Arial" w:hAnsi="Arial" w:cs="Arial"/>
          <w:b/>
          <w:sz w:val="36"/>
        </w:rPr>
      </w:pPr>
    </w:p>
    <w:p w14:paraId="3AE51FF2" w14:textId="77777777" w:rsidR="00115651" w:rsidRDefault="00115651" w:rsidP="00115651">
      <w:pPr>
        <w:rPr>
          <w:rFonts w:ascii="Arial" w:hAnsi="Arial" w:cs="Arial"/>
          <w:b/>
          <w:sz w:val="36"/>
        </w:rPr>
      </w:pPr>
      <w:r>
        <w:rPr>
          <w:rFonts w:ascii="Arial" w:hAnsi="Arial" w:cs="Arial"/>
          <w:b/>
          <w:sz w:val="36"/>
        </w:rPr>
        <w:br w:type="page"/>
      </w:r>
    </w:p>
    <w:p w14:paraId="3AE51FF3" w14:textId="77777777" w:rsidR="00115651" w:rsidRPr="00834B91" w:rsidRDefault="00834B91" w:rsidP="00115651">
      <w:pPr>
        <w:rPr>
          <w:rFonts w:ascii="Arial" w:hAnsi="Arial" w:cs="Arial"/>
          <w:b/>
          <w:color w:val="0070C0"/>
          <w:sz w:val="36"/>
        </w:rPr>
      </w:pPr>
      <w:r w:rsidRPr="00834B91">
        <w:rPr>
          <w:rFonts w:ascii="Arial" w:hAnsi="Arial" w:cs="Arial"/>
          <w:b/>
          <w:color w:val="0070C0"/>
          <w:sz w:val="36"/>
        </w:rPr>
        <w:lastRenderedPageBreak/>
        <w:t xml:space="preserve">APPENDIX 2 - </w:t>
      </w:r>
      <w:r w:rsidR="00115651" w:rsidRPr="00834B91">
        <w:rPr>
          <w:rFonts w:ascii="Arial" w:hAnsi="Arial" w:cs="Arial"/>
          <w:b/>
          <w:color w:val="0070C0"/>
          <w:sz w:val="36"/>
        </w:rPr>
        <w:t xml:space="preserve">WDES </w:t>
      </w:r>
      <w:r w:rsidR="003C0F96">
        <w:rPr>
          <w:rFonts w:ascii="Arial" w:hAnsi="Arial" w:cs="Arial"/>
          <w:b/>
          <w:color w:val="0070C0"/>
          <w:sz w:val="36"/>
        </w:rPr>
        <w:t>a</w:t>
      </w:r>
      <w:r w:rsidR="00115651" w:rsidRPr="00834B91">
        <w:rPr>
          <w:rFonts w:ascii="Arial" w:hAnsi="Arial" w:cs="Arial"/>
          <w:b/>
          <w:color w:val="0070C0"/>
          <w:sz w:val="36"/>
        </w:rPr>
        <w:t xml:space="preserve">ction </w:t>
      </w:r>
      <w:r w:rsidR="003C0F96">
        <w:rPr>
          <w:rFonts w:ascii="Arial" w:hAnsi="Arial" w:cs="Arial"/>
          <w:b/>
          <w:color w:val="0070C0"/>
          <w:sz w:val="36"/>
        </w:rPr>
        <w:t>p</w:t>
      </w:r>
      <w:r w:rsidR="00115651" w:rsidRPr="00834B91">
        <w:rPr>
          <w:rFonts w:ascii="Arial" w:hAnsi="Arial" w:cs="Arial"/>
          <w:b/>
          <w:color w:val="0070C0"/>
          <w:sz w:val="36"/>
        </w:rPr>
        <w:t>lan 2020</w:t>
      </w:r>
      <w:r w:rsidR="00573DC8">
        <w:rPr>
          <w:rFonts w:ascii="Arial" w:hAnsi="Arial" w:cs="Arial"/>
          <w:b/>
          <w:color w:val="0070C0"/>
          <w:sz w:val="36"/>
        </w:rPr>
        <w:t>/21</w:t>
      </w:r>
    </w:p>
    <w:p w14:paraId="3AE51FF4" w14:textId="77777777" w:rsidR="00115651" w:rsidRDefault="00115651" w:rsidP="00115651">
      <w:pPr>
        <w:rPr>
          <w:rFonts w:ascii="Arial" w:hAnsi="Arial" w:cs="Arial"/>
          <w:b/>
          <w:sz w:val="36"/>
        </w:rPr>
      </w:pPr>
    </w:p>
    <w:tbl>
      <w:tblPr>
        <w:tblStyle w:val="TableGrid"/>
        <w:tblW w:w="0" w:type="auto"/>
        <w:tblLook w:val="04A0" w:firstRow="1" w:lastRow="0" w:firstColumn="1" w:lastColumn="0" w:noHBand="0" w:noVBand="1"/>
      </w:tblPr>
      <w:tblGrid>
        <w:gridCol w:w="1248"/>
        <w:gridCol w:w="4701"/>
        <w:gridCol w:w="6708"/>
        <w:gridCol w:w="2080"/>
        <w:gridCol w:w="2902"/>
        <w:gridCol w:w="3279"/>
      </w:tblGrid>
      <w:tr w:rsidR="00635211" w14:paraId="3AE51FFC" w14:textId="77777777" w:rsidTr="004261F3">
        <w:tc>
          <w:tcPr>
            <w:tcW w:w="1248" w:type="dxa"/>
            <w:shd w:val="clear" w:color="auto" w:fill="00A49A"/>
          </w:tcPr>
          <w:p w14:paraId="3AE51FF5" w14:textId="77777777" w:rsidR="00635211" w:rsidRPr="00635211" w:rsidRDefault="00635211" w:rsidP="00DE05A2">
            <w:pPr>
              <w:jc w:val="center"/>
              <w:rPr>
                <w:rFonts w:ascii="Arial" w:hAnsi="Arial" w:cs="Arial"/>
                <w:b/>
                <w:sz w:val="28"/>
                <w:szCs w:val="28"/>
              </w:rPr>
            </w:pPr>
            <w:r w:rsidRPr="00635211">
              <w:rPr>
                <w:rFonts w:ascii="Arial" w:hAnsi="Arial" w:cs="Arial"/>
                <w:b/>
                <w:sz w:val="28"/>
                <w:szCs w:val="28"/>
              </w:rPr>
              <w:t>Metric</w:t>
            </w:r>
          </w:p>
        </w:tc>
        <w:tc>
          <w:tcPr>
            <w:tcW w:w="4701" w:type="dxa"/>
            <w:shd w:val="clear" w:color="auto" w:fill="00A49A"/>
          </w:tcPr>
          <w:p w14:paraId="3AE51FF6" w14:textId="77777777" w:rsidR="00635211" w:rsidRPr="00635211" w:rsidRDefault="00635211" w:rsidP="00DE05A2">
            <w:pPr>
              <w:jc w:val="center"/>
              <w:rPr>
                <w:rFonts w:ascii="Arial" w:hAnsi="Arial" w:cs="Arial"/>
                <w:b/>
                <w:sz w:val="28"/>
                <w:szCs w:val="28"/>
              </w:rPr>
            </w:pPr>
            <w:r w:rsidRPr="00635211">
              <w:rPr>
                <w:rFonts w:ascii="Arial" w:hAnsi="Arial" w:cs="Arial"/>
                <w:b/>
                <w:sz w:val="28"/>
                <w:szCs w:val="28"/>
              </w:rPr>
              <w:t>Objective</w:t>
            </w:r>
          </w:p>
        </w:tc>
        <w:tc>
          <w:tcPr>
            <w:tcW w:w="6708" w:type="dxa"/>
            <w:shd w:val="clear" w:color="auto" w:fill="00A49A"/>
          </w:tcPr>
          <w:p w14:paraId="3AE51FF7" w14:textId="77777777" w:rsidR="00635211" w:rsidRPr="00635211" w:rsidRDefault="00635211" w:rsidP="00DE05A2">
            <w:pPr>
              <w:jc w:val="center"/>
              <w:rPr>
                <w:rFonts w:ascii="Arial" w:hAnsi="Arial" w:cs="Arial"/>
                <w:b/>
                <w:sz w:val="28"/>
                <w:szCs w:val="28"/>
              </w:rPr>
            </w:pPr>
            <w:r w:rsidRPr="00635211">
              <w:rPr>
                <w:rFonts w:ascii="Arial" w:hAnsi="Arial" w:cs="Arial"/>
                <w:b/>
                <w:sz w:val="28"/>
                <w:szCs w:val="28"/>
              </w:rPr>
              <w:t>Action/s</w:t>
            </w:r>
          </w:p>
        </w:tc>
        <w:tc>
          <w:tcPr>
            <w:tcW w:w="2080" w:type="dxa"/>
            <w:shd w:val="clear" w:color="auto" w:fill="00A49A"/>
          </w:tcPr>
          <w:p w14:paraId="3AE51FF8" w14:textId="77777777" w:rsidR="00635211" w:rsidRPr="00635211" w:rsidRDefault="00635211" w:rsidP="00DE05A2">
            <w:pPr>
              <w:jc w:val="center"/>
              <w:rPr>
                <w:rFonts w:ascii="Arial" w:hAnsi="Arial" w:cs="Arial"/>
                <w:b/>
                <w:sz w:val="28"/>
                <w:szCs w:val="28"/>
              </w:rPr>
            </w:pPr>
            <w:r w:rsidRPr="00635211">
              <w:rPr>
                <w:rFonts w:ascii="Arial" w:hAnsi="Arial" w:cs="Arial"/>
                <w:b/>
                <w:sz w:val="28"/>
                <w:szCs w:val="28"/>
              </w:rPr>
              <w:t>Timescales</w:t>
            </w:r>
          </w:p>
        </w:tc>
        <w:tc>
          <w:tcPr>
            <w:tcW w:w="2902" w:type="dxa"/>
            <w:shd w:val="clear" w:color="auto" w:fill="00A49A"/>
          </w:tcPr>
          <w:p w14:paraId="3AE51FF9" w14:textId="77777777" w:rsidR="00635211" w:rsidRPr="00635211" w:rsidRDefault="00635211" w:rsidP="00DE05A2">
            <w:pPr>
              <w:jc w:val="center"/>
              <w:rPr>
                <w:rFonts w:ascii="Arial" w:hAnsi="Arial" w:cs="Arial"/>
                <w:b/>
                <w:sz w:val="28"/>
                <w:szCs w:val="28"/>
              </w:rPr>
            </w:pPr>
            <w:r w:rsidRPr="00635211">
              <w:rPr>
                <w:rFonts w:ascii="Arial" w:hAnsi="Arial" w:cs="Arial"/>
                <w:b/>
                <w:sz w:val="28"/>
                <w:szCs w:val="28"/>
              </w:rPr>
              <w:t>Lead/s</w:t>
            </w:r>
          </w:p>
        </w:tc>
        <w:tc>
          <w:tcPr>
            <w:tcW w:w="3279" w:type="dxa"/>
            <w:shd w:val="clear" w:color="auto" w:fill="00A49A"/>
          </w:tcPr>
          <w:p w14:paraId="3AE51FFA" w14:textId="77777777" w:rsidR="00635211" w:rsidRDefault="00DE05A2" w:rsidP="00DE05A2">
            <w:pPr>
              <w:jc w:val="center"/>
              <w:rPr>
                <w:rFonts w:ascii="Arial" w:hAnsi="Arial" w:cs="Arial"/>
                <w:b/>
                <w:sz w:val="28"/>
                <w:szCs w:val="28"/>
              </w:rPr>
            </w:pPr>
            <w:r>
              <w:rPr>
                <w:rFonts w:ascii="Arial" w:hAnsi="Arial" w:cs="Arial"/>
                <w:b/>
                <w:sz w:val="28"/>
                <w:szCs w:val="28"/>
              </w:rPr>
              <w:t>Why</w:t>
            </w:r>
          </w:p>
          <w:p w14:paraId="3AE51FFB" w14:textId="77777777" w:rsidR="006641B9" w:rsidRPr="00635211" w:rsidRDefault="006641B9" w:rsidP="00DE05A2">
            <w:pPr>
              <w:jc w:val="center"/>
              <w:rPr>
                <w:rFonts w:ascii="Arial" w:hAnsi="Arial" w:cs="Arial"/>
                <w:b/>
                <w:sz w:val="28"/>
                <w:szCs w:val="28"/>
              </w:rPr>
            </w:pPr>
          </w:p>
        </w:tc>
      </w:tr>
      <w:tr w:rsidR="00635211" w14:paraId="3AE52057" w14:textId="77777777" w:rsidTr="00635211">
        <w:tc>
          <w:tcPr>
            <w:tcW w:w="1248" w:type="dxa"/>
          </w:tcPr>
          <w:p w14:paraId="3AE51FFD" w14:textId="77777777" w:rsidR="00635211" w:rsidRDefault="00635211" w:rsidP="00AA17EC">
            <w:pPr>
              <w:jc w:val="center"/>
              <w:rPr>
                <w:rFonts w:ascii="Arial" w:hAnsi="Arial" w:cs="Arial"/>
                <w:sz w:val="24"/>
                <w:szCs w:val="24"/>
              </w:rPr>
            </w:pPr>
          </w:p>
          <w:p w14:paraId="3AE51FFE" w14:textId="77777777" w:rsidR="00AA17EC" w:rsidRPr="00AA17EC" w:rsidRDefault="00AA17EC" w:rsidP="00AA17EC">
            <w:pPr>
              <w:jc w:val="center"/>
              <w:rPr>
                <w:rFonts w:ascii="Arial" w:hAnsi="Arial" w:cs="Arial"/>
                <w:sz w:val="24"/>
                <w:szCs w:val="24"/>
              </w:rPr>
            </w:pPr>
            <w:r>
              <w:rPr>
                <w:rFonts w:ascii="Arial" w:hAnsi="Arial" w:cs="Arial"/>
                <w:sz w:val="24"/>
                <w:szCs w:val="24"/>
              </w:rPr>
              <w:t>1</w:t>
            </w:r>
          </w:p>
          <w:p w14:paraId="3AE51FFF" w14:textId="77777777" w:rsidR="00635211" w:rsidRPr="00AA17EC" w:rsidRDefault="00635211" w:rsidP="00AA17EC">
            <w:pPr>
              <w:jc w:val="center"/>
              <w:rPr>
                <w:rFonts w:ascii="Arial" w:hAnsi="Arial" w:cs="Arial"/>
                <w:sz w:val="24"/>
                <w:szCs w:val="24"/>
              </w:rPr>
            </w:pPr>
          </w:p>
        </w:tc>
        <w:tc>
          <w:tcPr>
            <w:tcW w:w="4701" w:type="dxa"/>
          </w:tcPr>
          <w:p w14:paraId="3AE52000" w14:textId="77777777" w:rsidR="00635211" w:rsidRPr="00C46513" w:rsidRDefault="00635211" w:rsidP="00115651">
            <w:pPr>
              <w:rPr>
                <w:rFonts w:ascii="Arial" w:hAnsi="Arial" w:cs="Arial"/>
                <w:sz w:val="24"/>
                <w:szCs w:val="24"/>
              </w:rPr>
            </w:pPr>
          </w:p>
          <w:p w14:paraId="3AE52001" w14:textId="77777777" w:rsidR="00B64F1C" w:rsidRDefault="00C6246C" w:rsidP="00C6246C">
            <w:pPr>
              <w:rPr>
                <w:rFonts w:ascii="Arial" w:hAnsi="Arial" w:cs="Arial"/>
                <w:sz w:val="24"/>
                <w:szCs w:val="24"/>
              </w:rPr>
            </w:pPr>
            <w:r>
              <w:rPr>
                <w:rFonts w:ascii="Arial" w:hAnsi="Arial" w:cs="Arial"/>
                <w:sz w:val="24"/>
                <w:szCs w:val="24"/>
              </w:rPr>
              <w:t>I</w:t>
            </w:r>
            <w:r w:rsidR="008306CB" w:rsidRPr="004A112C">
              <w:rPr>
                <w:rFonts w:ascii="Arial" w:hAnsi="Arial" w:cs="Arial"/>
                <w:sz w:val="24"/>
                <w:szCs w:val="24"/>
              </w:rPr>
              <w:t>mprove our disability declaration rates to build a more accurate picture of the diversity of our workforce</w:t>
            </w:r>
            <w:r w:rsidR="00B64F1C" w:rsidRPr="004A112C">
              <w:rPr>
                <w:rFonts w:ascii="Arial" w:hAnsi="Arial" w:cs="Arial"/>
                <w:sz w:val="24"/>
                <w:szCs w:val="24"/>
              </w:rPr>
              <w:t>.</w:t>
            </w:r>
          </w:p>
          <w:p w14:paraId="3AE52002" w14:textId="77777777" w:rsidR="004A112C" w:rsidRDefault="004A112C" w:rsidP="004A112C">
            <w:pPr>
              <w:rPr>
                <w:rFonts w:ascii="Arial" w:hAnsi="Arial" w:cs="Arial"/>
                <w:sz w:val="24"/>
                <w:szCs w:val="24"/>
              </w:rPr>
            </w:pPr>
          </w:p>
          <w:p w14:paraId="3AE52003" w14:textId="77777777" w:rsidR="00B64F1C" w:rsidRPr="004A112C" w:rsidRDefault="00B64F1C" w:rsidP="004A112C">
            <w:pPr>
              <w:rPr>
                <w:rFonts w:ascii="Arial" w:hAnsi="Arial" w:cs="Arial"/>
                <w:sz w:val="24"/>
                <w:szCs w:val="24"/>
              </w:rPr>
            </w:pPr>
            <w:r w:rsidRPr="004A112C">
              <w:rPr>
                <w:rFonts w:ascii="Arial" w:hAnsi="Arial" w:cs="Arial"/>
                <w:sz w:val="24"/>
                <w:szCs w:val="24"/>
              </w:rPr>
              <w:t>Improve d</w:t>
            </w:r>
            <w:r w:rsidR="00BF6610" w:rsidRPr="004A112C">
              <w:rPr>
                <w:rFonts w:ascii="Arial" w:hAnsi="Arial" w:cs="Arial"/>
                <w:sz w:val="24"/>
                <w:szCs w:val="24"/>
              </w:rPr>
              <w:t>iverse</w:t>
            </w:r>
            <w:r w:rsidRPr="004A112C">
              <w:rPr>
                <w:rFonts w:ascii="Arial" w:hAnsi="Arial" w:cs="Arial"/>
                <w:sz w:val="24"/>
                <w:szCs w:val="24"/>
              </w:rPr>
              <w:t xml:space="preserve"> representation </w:t>
            </w:r>
            <w:r w:rsidR="00BF6610" w:rsidRPr="004A112C">
              <w:rPr>
                <w:rFonts w:ascii="Arial" w:hAnsi="Arial" w:cs="Arial"/>
                <w:sz w:val="24"/>
                <w:szCs w:val="24"/>
              </w:rPr>
              <w:t>across the workforce</w:t>
            </w:r>
            <w:r w:rsidR="00C66FBD" w:rsidRPr="004A112C">
              <w:rPr>
                <w:rFonts w:ascii="Arial" w:hAnsi="Arial" w:cs="Arial"/>
                <w:sz w:val="24"/>
                <w:szCs w:val="24"/>
              </w:rPr>
              <w:t xml:space="preserve">, </w:t>
            </w:r>
            <w:r w:rsidRPr="004A112C">
              <w:rPr>
                <w:rFonts w:ascii="Arial" w:hAnsi="Arial" w:cs="Arial"/>
                <w:sz w:val="24"/>
                <w:szCs w:val="24"/>
              </w:rPr>
              <w:t>at all levels of Agenda for Change</w:t>
            </w:r>
            <w:r w:rsidR="00C66FBD" w:rsidRPr="004A112C">
              <w:rPr>
                <w:rFonts w:ascii="Arial" w:hAnsi="Arial" w:cs="Arial"/>
                <w:sz w:val="24"/>
                <w:szCs w:val="24"/>
              </w:rPr>
              <w:t xml:space="preserve"> and profession.</w:t>
            </w:r>
          </w:p>
          <w:p w14:paraId="3AE52004" w14:textId="77777777" w:rsidR="00FD502D" w:rsidRDefault="00FD502D" w:rsidP="00FD502D">
            <w:pPr>
              <w:ind w:left="360"/>
              <w:rPr>
                <w:rFonts w:ascii="Arial" w:hAnsi="Arial" w:cs="Arial"/>
                <w:sz w:val="24"/>
                <w:szCs w:val="24"/>
              </w:rPr>
            </w:pPr>
          </w:p>
          <w:p w14:paraId="3AE52005" w14:textId="77777777" w:rsidR="00FD502D" w:rsidRDefault="00FD502D" w:rsidP="00FD502D">
            <w:pPr>
              <w:ind w:left="360"/>
              <w:rPr>
                <w:rFonts w:ascii="Arial" w:hAnsi="Arial" w:cs="Arial"/>
                <w:sz w:val="24"/>
                <w:szCs w:val="24"/>
              </w:rPr>
            </w:pPr>
          </w:p>
          <w:p w14:paraId="3AE52006" w14:textId="77777777" w:rsidR="00FD502D" w:rsidRDefault="00FD502D" w:rsidP="00FD502D">
            <w:pPr>
              <w:ind w:left="360"/>
              <w:rPr>
                <w:rFonts w:ascii="Arial" w:hAnsi="Arial" w:cs="Arial"/>
                <w:sz w:val="24"/>
                <w:szCs w:val="24"/>
              </w:rPr>
            </w:pPr>
          </w:p>
          <w:p w14:paraId="3AE52007" w14:textId="77777777" w:rsidR="00FD502D" w:rsidRPr="00FD502D" w:rsidRDefault="00FD502D" w:rsidP="00FD502D">
            <w:pPr>
              <w:pStyle w:val="ListParagraph"/>
              <w:rPr>
                <w:rFonts w:ascii="Arial" w:hAnsi="Arial" w:cs="Arial"/>
                <w:sz w:val="24"/>
                <w:szCs w:val="24"/>
              </w:rPr>
            </w:pPr>
          </w:p>
          <w:p w14:paraId="3AE52008" w14:textId="77777777" w:rsidR="00BF6610" w:rsidRDefault="00BF6610" w:rsidP="00BF6610">
            <w:pPr>
              <w:pStyle w:val="ListParagraph"/>
              <w:rPr>
                <w:rFonts w:ascii="Arial" w:hAnsi="Arial" w:cs="Arial"/>
                <w:sz w:val="24"/>
                <w:szCs w:val="24"/>
              </w:rPr>
            </w:pPr>
          </w:p>
          <w:p w14:paraId="3AE52009" w14:textId="77777777" w:rsidR="00BF6610" w:rsidRDefault="00BF6610" w:rsidP="00BF6610">
            <w:pPr>
              <w:pStyle w:val="ListParagraph"/>
              <w:rPr>
                <w:rFonts w:ascii="Arial" w:hAnsi="Arial" w:cs="Arial"/>
                <w:sz w:val="24"/>
                <w:szCs w:val="24"/>
              </w:rPr>
            </w:pPr>
          </w:p>
          <w:p w14:paraId="3AE5200A" w14:textId="77777777" w:rsidR="00BF6610" w:rsidRDefault="00BF6610" w:rsidP="00BF6610">
            <w:pPr>
              <w:pStyle w:val="ListParagraph"/>
              <w:rPr>
                <w:rFonts w:ascii="Arial" w:hAnsi="Arial" w:cs="Arial"/>
                <w:sz w:val="24"/>
                <w:szCs w:val="24"/>
              </w:rPr>
            </w:pPr>
          </w:p>
          <w:p w14:paraId="3AE5200B" w14:textId="77777777" w:rsidR="00BF6610" w:rsidRPr="00FD502D" w:rsidRDefault="00BF6610" w:rsidP="00FD502D">
            <w:pPr>
              <w:rPr>
                <w:rFonts w:ascii="Arial" w:hAnsi="Arial" w:cs="Arial"/>
                <w:sz w:val="24"/>
                <w:szCs w:val="24"/>
              </w:rPr>
            </w:pPr>
          </w:p>
          <w:p w14:paraId="3AE5200C" w14:textId="77777777" w:rsidR="00B64F1C" w:rsidRDefault="00B64F1C" w:rsidP="00C46513">
            <w:pPr>
              <w:rPr>
                <w:rFonts w:ascii="Arial" w:hAnsi="Arial" w:cs="Arial"/>
                <w:sz w:val="24"/>
                <w:szCs w:val="24"/>
              </w:rPr>
            </w:pPr>
          </w:p>
          <w:p w14:paraId="3AE5200D" w14:textId="77777777" w:rsidR="00B64F1C" w:rsidRDefault="00B64F1C" w:rsidP="00C46513">
            <w:pPr>
              <w:rPr>
                <w:rFonts w:ascii="Arial" w:hAnsi="Arial" w:cs="Arial"/>
                <w:sz w:val="24"/>
                <w:szCs w:val="24"/>
              </w:rPr>
            </w:pPr>
          </w:p>
          <w:p w14:paraId="3AE5200E" w14:textId="77777777" w:rsidR="00B64F1C" w:rsidRPr="00C46513" w:rsidRDefault="00B64F1C" w:rsidP="00C46513">
            <w:pPr>
              <w:rPr>
                <w:rFonts w:ascii="Arial" w:hAnsi="Arial" w:cs="Arial"/>
                <w:sz w:val="24"/>
                <w:szCs w:val="24"/>
              </w:rPr>
            </w:pPr>
          </w:p>
        </w:tc>
        <w:tc>
          <w:tcPr>
            <w:tcW w:w="6708" w:type="dxa"/>
          </w:tcPr>
          <w:p w14:paraId="3AE5200F" w14:textId="77777777" w:rsidR="00635211" w:rsidRDefault="00635211" w:rsidP="00115651">
            <w:pPr>
              <w:rPr>
                <w:rFonts w:ascii="Arial" w:hAnsi="Arial" w:cs="Arial"/>
                <w:sz w:val="24"/>
                <w:szCs w:val="24"/>
              </w:rPr>
            </w:pPr>
          </w:p>
          <w:p w14:paraId="3AE52010" w14:textId="77777777" w:rsidR="001C3DFE" w:rsidRDefault="00C6246C" w:rsidP="009301F4">
            <w:pPr>
              <w:pStyle w:val="ListParagraph"/>
              <w:numPr>
                <w:ilvl w:val="0"/>
                <w:numId w:val="4"/>
              </w:numPr>
              <w:rPr>
                <w:rFonts w:ascii="Arial" w:hAnsi="Arial" w:cs="Arial"/>
                <w:sz w:val="24"/>
                <w:szCs w:val="24"/>
              </w:rPr>
            </w:pPr>
            <w:r>
              <w:rPr>
                <w:rFonts w:ascii="Arial" w:hAnsi="Arial" w:cs="Arial"/>
                <w:sz w:val="24"/>
                <w:szCs w:val="24"/>
              </w:rPr>
              <w:t>Work with the Staff Network to r</w:t>
            </w:r>
            <w:r w:rsidR="001C3DFE">
              <w:rPr>
                <w:rFonts w:ascii="Arial" w:hAnsi="Arial" w:cs="Arial"/>
                <w:sz w:val="24"/>
                <w:szCs w:val="24"/>
              </w:rPr>
              <w:t>aise awareness of the WDES and encourage existing staff to feel confident in decla</w:t>
            </w:r>
            <w:r>
              <w:rPr>
                <w:rFonts w:ascii="Arial" w:hAnsi="Arial" w:cs="Arial"/>
                <w:sz w:val="24"/>
                <w:szCs w:val="24"/>
              </w:rPr>
              <w:t>ring their disability status on ESR.</w:t>
            </w:r>
          </w:p>
          <w:p w14:paraId="3AE52011" w14:textId="77777777" w:rsidR="00BF6610" w:rsidRDefault="00BF6610" w:rsidP="00C6246C">
            <w:pPr>
              <w:pStyle w:val="ListParagraph"/>
              <w:rPr>
                <w:rFonts w:ascii="Arial" w:hAnsi="Arial" w:cs="Arial"/>
                <w:sz w:val="24"/>
                <w:szCs w:val="24"/>
              </w:rPr>
            </w:pPr>
          </w:p>
          <w:p w14:paraId="3AE52012" w14:textId="77777777" w:rsidR="00C6246C" w:rsidRDefault="00C6246C" w:rsidP="00C6246C">
            <w:pPr>
              <w:pStyle w:val="ListParagraph"/>
              <w:rPr>
                <w:rFonts w:ascii="Arial" w:hAnsi="Arial" w:cs="Arial"/>
                <w:sz w:val="24"/>
                <w:szCs w:val="24"/>
              </w:rPr>
            </w:pPr>
          </w:p>
          <w:p w14:paraId="3AE52013" w14:textId="77777777" w:rsidR="00C6246C" w:rsidRPr="00BF6610" w:rsidRDefault="00C6246C" w:rsidP="00C6246C">
            <w:pPr>
              <w:pStyle w:val="ListParagraph"/>
              <w:rPr>
                <w:rFonts w:ascii="Arial" w:hAnsi="Arial" w:cs="Arial"/>
                <w:sz w:val="24"/>
                <w:szCs w:val="24"/>
              </w:rPr>
            </w:pPr>
          </w:p>
          <w:p w14:paraId="3AE52014" w14:textId="77777777" w:rsidR="0060039A" w:rsidRDefault="0060039A" w:rsidP="00C6246C">
            <w:pPr>
              <w:pStyle w:val="ListParagraph"/>
              <w:numPr>
                <w:ilvl w:val="0"/>
                <w:numId w:val="4"/>
              </w:numPr>
              <w:rPr>
                <w:rFonts w:ascii="Arial" w:hAnsi="Arial" w:cs="Arial"/>
                <w:sz w:val="24"/>
                <w:szCs w:val="24"/>
              </w:rPr>
            </w:pPr>
            <w:r w:rsidRPr="00C6246C">
              <w:rPr>
                <w:rFonts w:ascii="Arial" w:hAnsi="Arial" w:cs="Arial"/>
                <w:sz w:val="24"/>
                <w:szCs w:val="24"/>
              </w:rPr>
              <w:t>Review our recruitment processes to promote our commitment to be an inclusive workplace that welcomes disabled people.</w:t>
            </w:r>
          </w:p>
          <w:p w14:paraId="3AE52015" w14:textId="77777777" w:rsidR="007C6FEF" w:rsidRPr="00C6246C" w:rsidRDefault="007C6FEF" w:rsidP="007C6FEF">
            <w:pPr>
              <w:pStyle w:val="ListParagraph"/>
              <w:rPr>
                <w:rFonts w:ascii="Arial" w:hAnsi="Arial" w:cs="Arial"/>
                <w:sz w:val="24"/>
                <w:szCs w:val="24"/>
              </w:rPr>
            </w:pPr>
          </w:p>
          <w:p w14:paraId="3AE52016" w14:textId="77777777" w:rsidR="0060039A" w:rsidRDefault="0060039A" w:rsidP="0060039A">
            <w:pPr>
              <w:pStyle w:val="ListParagraph"/>
              <w:rPr>
                <w:rFonts w:ascii="Arial" w:hAnsi="Arial" w:cs="Arial"/>
                <w:sz w:val="24"/>
                <w:szCs w:val="24"/>
              </w:rPr>
            </w:pPr>
          </w:p>
          <w:p w14:paraId="3AE52017" w14:textId="77777777" w:rsidR="0060039A" w:rsidRPr="007C6FEF" w:rsidRDefault="0060039A" w:rsidP="007C6FEF">
            <w:pPr>
              <w:pStyle w:val="ListParagraph"/>
              <w:numPr>
                <w:ilvl w:val="0"/>
                <w:numId w:val="4"/>
              </w:numPr>
              <w:rPr>
                <w:rFonts w:ascii="Arial" w:hAnsi="Arial" w:cs="Arial"/>
                <w:sz w:val="24"/>
                <w:szCs w:val="24"/>
              </w:rPr>
            </w:pPr>
            <w:r w:rsidRPr="007C6FEF">
              <w:rPr>
                <w:rFonts w:ascii="Arial" w:hAnsi="Arial" w:cs="Arial"/>
                <w:sz w:val="24"/>
                <w:szCs w:val="24"/>
              </w:rPr>
              <w:t>Complete detailed analysis of data by directorate and profession to identify areas of under-representation and</w:t>
            </w:r>
            <w:r w:rsidR="00394071" w:rsidRPr="007C6FEF">
              <w:rPr>
                <w:rFonts w:ascii="Arial" w:hAnsi="Arial" w:cs="Arial"/>
                <w:sz w:val="24"/>
                <w:szCs w:val="24"/>
              </w:rPr>
              <w:t xml:space="preserve"> barriers to career progression.</w:t>
            </w:r>
          </w:p>
          <w:p w14:paraId="3AE52018" w14:textId="77777777" w:rsidR="0060039A" w:rsidRPr="0060039A" w:rsidRDefault="0060039A" w:rsidP="0060039A">
            <w:pPr>
              <w:rPr>
                <w:rFonts w:ascii="Arial" w:hAnsi="Arial" w:cs="Arial"/>
                <w:sz w:val="24"/>
                <w:szCs w:val="24"/>
              </w:rPr>
            </w:pPr>
          </w:p>
          <w:p w14:paraId="3AE52019" w14:textId="77777777" w:rsidR="0060039A" w:rsidRDefault="0060039A" w:rsidP="00C6246C">
            <w:pPr>
              <w:pStyle w:val="ListParagraph"/>
              <w:numPr>
                <w:ilvl w:val="0"/>
                <w:numId w:val="4"/>
              </w:numPr>
              <w:rPr>
                <w:rFonts w:ascii="Arial" w:hAnsi="Arial" w:cs="Arial"/>
                <w:sz w:val="24"/>
                <w:szCs w:val="24"/>
              </w:rPr>
            </w:pPr>
            <w:r>
              <w:rPr>
                <w:rFonts w:ascii="Arial" w:hAnsi="Arial" w:cs="Arial"/>
                <w:sz w:val="24"/>
                <w:szCs w:val="24"/>
              </w:rPr>
              <w:t>Continue to work with our existing volunteering and work experience programmes, and our Youth Forum, to promote the wid</w:t>
            </w:r>
            <w:r w:rsidR="007C6FEF">
              <w:rPr>
                <w:rFonts w:ascii="Arial" w:hAnsi="Arial" w:cs="Arial"/>
                <w:sz w:val="24"/>
                <w:szCs w:val="24"/>
              </w:rPr>
              <w:t>e range of career opportunities across the Trust.</w:t>
            </w:r>
          </w:p>
          <w:p w14:paraId="3AE5201A" w14:textId="77777777" w:rsidR="00FD502D" w:rsidRDefault="00FD502D" w:rsidP="00FD502D">
            <w:pPr>
              <w:rPr>
                <w:rFonts w:ascii="Arial" w:hAnsi="Arial" w:cs="Arial"/>
                <w:sz w:val="24"/>
                <w:szCs w:val="24"/>
              </w:rPr>
            </w:pPr>
          </w:p>
          <w:p w14:paraId="3AE5201B" w14:textId="77777777" w:rsidR="007C6FEF" w:rsidRDefault="007C6FEF" w:rsidP="00FD502D">
            <w:pPr>
              <w:rPr>
                <w:rFonts w:ascii="Arial" w:hAnsi="Arial" w:cs="Arial"/>
                <w:sz w:val="24"/>
                <w:szCs w:val="24"/>
              </w:rPr>
            </w:pPr>
          </w:p>
          <w:p w14:paraId="3AE5201C" w14:textId="77777777" w:rsidR="0060039A" w:rsidRPr="00764E6E" w:rsidRDefault="007C6FEF" w:rsidP="00C6246C">
            <w:pPr>
              <w:pStyle w:val="ListParagraph"/>
              <w:numPr>
                <w:ilvl w:val="0"/>
                <w:numId w:val="4"/>
              </w:numPr>
              <w:rPr>
                <w:rFonts w:ascii="Arial" w:hAnsi="Arial" w:cs="Arial"/>
                <w:sz w:val="24"/>
                <w:szCs w:val="24"/>
              </w:rPr>
            </w:pPr>
            <w:r>
              <w:rPr>
                <w:rFonts w:ascii="Arial" w:hAnsi="Arial" w:cs="Arial"/>
                <w:sz w:val="24"/>
                <w:szCs w:val="24"/>
              </w:rPr>
              <w:t xml:space="preserve">Review </w:t>
            </w:r>
            <w:r w:rsidR="0060039A" w:rsidRPr="00764E6E">
              <w:rPr>
                <w:rFonts w:ascii="Arial" w:hAnsi="Arial" w:cs="Arial"/>
                <w:sz w:val="24"/>
                <w:szCs w:val="24"/>
              </w:rPr>
              <w:t>model</w:t>
            </w:r>
            <w:r>
              <w:rPr>
                <w:rFonts w:ascii="Arial" w:hAnsi="Arial" w:cs="Arial"/>
                <w:sz w:val="24"/>
                <w:szCs w:val="24"/>
              </w:rPr>
              <w:t>s</w:t>
            </w:r>
            <w:r w:rsidR="0060039A" w:rsidRPr="00764E6E">
              <w:rPr>
                <w:rFonts w:ascii="Arial" w:hAnsi="Arial" w:cs="Arial"/>
                <w:sz w:val="24"/>
                <w:szCs w:val="24"/>
              </w:rPr>
              <w:t xml:space="preserve"> for supported internships for young people with Learning Disabilities</w:t>
            </w:r>
            <w:r w:rsidR="00764E6E" w:rsidRPr="00764E6E">
              <w:rPr>
                <w:rFonts w:ascii="Arial" w:hAnsi="Arial" w:cs="Arial"/>
                <w:sz w:val="24"/>
                <w:szCs w:val="24"/>
              </w:rPr>
              <w:t>.</w:t>
            </w:r>
          </w:p>
          <w:p w14:paraId="3AE5201D" w14:textId="77777777" w:rsidR="00C46513" w:rsidRPr="00C46513" w:rsidRDefault="00C46513" w:rsidP="00C46513">
            <w:pPr>
              <w:rPr>
                <w:rFonts w:ascii="Arial" w:hAnsi="Arial" w:cs="Arial"/>
                <w:sz w:val="24"/>
                <w:szCs w:val="24"/>
              </w:rPr>
            </w:pPr>
          </w:p>
        </w:tc>
        <w:tc>
          <w:tcPr>
            <w:tcW w:w="2080" w:type="dxa"/>
          </w:tcPr>
          <w:p w14:paraId="3AE5201E" w14:textId="77777777" w:rsidR="00635211" w:rsidRDefault="00635211" w:rsidP="00115651">
            <w:pPr>
              <w:rPr>
                <w:rFonts w:ascii="Arial" w:hAnsi="Arial" w:cs="Arial"/>
                <w:sz w:val="24"/>
                <w:szCs w:val="24"/>
              </w:rPr>
            </w:pPr>
          </w:p>
          <w:p w14:paraId="3AE5201F" w14:textId="164781DB" w:rsidR="00F428EC" w:rsidRDefault="00512F0E" w:rsidP="00F428EC">
            <w:pPr>
              <w:rPr>
                <w:rFonts w:ascii="Arial" w:hAnsi="Arial" w:cs="Arial"/>
                <w:sz w:val="24"/>
                <w:szCs w:val="24"/>
              </w:rPr>
            </w:pPr>
            <w:r>
              <w:rPr>
                <w:rFonts w:ascii="Arial" w:hAnsi="Arial" w:cs="Arial"/>
                <w:sz w:val="24"/>
                <w:szCs w:val="24"/>
              </w:rPr>
              <w:t>March 202</w:t>
            </w:r>
            <w:r w:rsidR="00A65F39">
              <w:rPr>
                <w:rFonts w:ascii="Arial" w:hAnsi="Arial" w:cs="Arial"/>
                <w:sz w:val="24"/>
                <w:szCs w:val="24"/>
              </w:rPr>
              <w:t>2</w:t>
            </w:r>
          </w:p>
          <w:p w14:paraId="3AE52020" w14:textId="77777777" w:rsidR="00512F0E" w:rsidRDefault="00512F0E" w:rsidP="00F428EC">
            <w:pPr>
              <w:rPr>
                <w:rFonts w:ascii="Arial" w:hAnsi="Arial" w:cs="Arial"/>
                <w:sz w:val="24"/>
                <w:szCs w:val="24"/>
              </w:rPr>
            </w:pPr>
          </w:p>
          <w:p w14:paraId="3AE52021" w14:textId="77777777" w:rsidR="00512F0E" w:rsidRDefault="00512F0E" w:rsidP="00F428EC">
            <w:pPr>
              <w:rPr>
                <w:rFonts w:ascii="Arial" w:hAnsi="Arial" w:cs="Arial"/>
                <w:sz w:val="24"/>
                <w:szCs w:val="24"/>
              </w:rPr>
            </w:pPr>
          </w:p>
          <w:p w14:paraId="3AE52022" w14:textId="77777777" w:rsidR="00512F0E" w:rsidRDefault="00512F0E" w:rsidP="00F428EC">
            <w:pPr>
              <w:rPr>
                <w:rFonts w:ascii="Arial" w:hAnsi="Arial" w:cs="Arial"/>
                <w:sz w:val="24"/>
                <w:szCs w:val="24"/>
              </w:rPr>
            </w:pPr>
          </w:p>
          <w:p w14:paraId="3AE52023" w14:textId="77777777" w:rsidR="00512F0E" w:rsidRDefault="00512F0E" w:rsidP="00F428EC">
            <w:pPr>
              <w:rPr>
                <w:rFonts w:ascii="Arial" w:hAnsi="Arial" w:cs="Arial"/>
                <w:sz w:val="24"/>
                <w:szCs w:val="24"/>
              </w:rPr>
            </w:pPr>
          </w:p>
          <w:p w14:paraId="3AE52024" w14:textId="77777777" w:rsidR="00512F0E" w:rsidRDefault="00512F0E" w:rsidP="00F428EC">
            <w:pPr>
              <w:rPr>
                <w:rFonts w:ascii="Arial" w:hAnsi="Arial" w:cs="Arial"/>
                <w:sz w:val="24"/>
                <w:szCs w:val="24"/>
              </w:rPr>
            </w:pPr>
          </w:p>
          <w:p w14:paraId="3AE52025" w14:textId="431E6BCC" w:rsidR="00512F0E" w:rsidRDefault="009D125F" w:rsidP="00F428EC">
            <w:pPr>
              <w:rPr>
                <w:rFonts w:ascii="Arial" w:hAnsi="Arial" w:cs="Arial"/>
                <w:sz w:val="24"/>
                <w:szCs w:val="24"/>
              </w:rPr>
            </w:pPr>
            <w:r>
              <w:rPr>
                <w:rFonts w:ascii="Arial" w:hAnsi="Arial" w:cs="Arial"/>
                <w:sz w:val="24"/>
                <w:szCs w:val="24"/>
              </w:rPr>
              <w:t xml:space="preserve">October </w:t>
            </w:r>
            <w:r w:rsidR="00532596">
              <w:rPr>
                <w:rFonts w:ascii="Arial" w:hAnsi="Arial" w:cs="Arial"/>
                <w:sz w:val="24"/>
                <w:szCs w:val="24"/>
              </w:rPr>
              <w:t xml:space="preserve">– December </w:t>
            </w:r>
            <w:r>
              <w:rPr>
                <w:rFonts w:ascii="Arial" w:hAnsi="Arial" w:cs="Arial"/>
                <w:sz w:val="24"/>
                <w:szCs w:val="24"/>
              </w:rPr>
              <w:t>202</w:t>
            </w:r>
            <w:r w:rsidR="00A65F39">
              <w:rPr>
                <w:rFonts w:ascii="Arial" w:hAnsi="Arial" w:cs="Arial"/>
                <w:sz w:val="24"/>
                <w:szCs w:val="24"/>
              </w:rPr>
              <w:t>1</w:t>
            </w:r>
          </w:p>
          <w:p w14:paraId="3AE52026" w14:textId="77777777" w:rsidR="00512F0E" w:rsidRDefault="00512F0E" w:rsidP="00F428EC">
            <w:pPr>
              <w:rPr>
                <w:rFonts w:ascii="Arial" w:hAnsi="Arial" w:cs="Arial"/>
                <w:sz w:val="24"/>
                <w:szCs w:val="24"/>
              </w:rPr>
            </w:pPr>
          </w:p>
          <w:p w14:paraId="3AE52027" w14:textId="77777777" w:rsidR="00512F0E" w:rsidRDefault="00512F0E" w:rsidP="00F428EC">
            <w:pPr>
              <w:rPr>
                <w:rFonts w:ascii="Arial" w:hAnsi="Arial" w:cs="Arial"/>
                <w:sz w:val="24"/>
                <w:szCs w:val="24"/>
              </w:rPr>
            </w:pPr>
          </w:p>
          <w:p w14:paraId="3AE52028" w14:textId="77777777" w:rsidR="00512F0E" w:rsidRDefault="00512F0E" w:rsidP="00F428EC">
            <w:pPr>
              <w:rPr>
                <w:rFonts w:ascii="Arial" w:hAnsi="Arial" w:cs="Arial"/>
                <w:sz w:val="24"/>
                <w:szCs w:val="24"/>
              </w:rPr>
            </w:pPr>
          </w:p>
          <w:p w14:paraId="3AE52029" w14:textId="66E59307" w:rsidR="00512F0E" w:rsidRDefault="009D125F" w:rsidP="00F428EC">
            <w:pPr>
              <w:rPr>
                <w:rFonts w:ascii="Arial" w:hAnsi="Arial" w:cs="Arial"/>
                <w:sz w:val="24"/>
                <w:szCs w:val="24"/>
              </w:rPr>
            </w:pPr>
            <w:r>
              <w:rPr>
                <w:rFonts w:ascii="Arial" w:hAnsi="Arial" w:cs="Arial"/>
                <w:sz w:val="24"/>
                <w:szCs w:val="24"/>
              </w:rPr>
              <w:t xml:space="preserve">October </w:t>
            </w:r>
            <w:r w:rsidR="00512F0E">
              <w:rPr>
                <w:rFonts w:ascii="Arial" w:hAnsi="Arial" w:cs="Arial"/>
                <w:sz w:val="24"/>
                <w:szCs w:val="24"/>
              </w:rPr>
              <w:t>202</w:t>
            </w:r>
            <w:r w:rsidR="00A65F39">
              <w:rPr>
                <w:rFonts w:ascii="Arial" w:hAnsi="Arial" w:cs="Arial"/>
                <w:sz w:val="24"/>
                <w:szCs w:val="24"/>
              </w:rPr>
              <w:t>1</w:t>
            </w:r>
          </w:p>
          <w:p w14:paraId="3AE5202A" w14:textId="77777777" w:rsidR="00512F0E" w:rsidRDefault="00512F0E" w:rsidP="00F428EC">
            <w:pPr>
              <w:rPr>
                <w:rFonts w:ascii="Arial" w:hAnsi="Arial" w:cs="Arial"/>
                <w:sz w:val="24"/>
                <w:szCs w:val="24"/>
              </w:rPr>
            </w:pPr>
          </w:p>
          <w:p w14:paraId="3AE5202B" w14:textId="77777777" w:rsidR="00512F0E" w:rsidRDefault="00512F0E" w:rsidP="00F428EC">
            <w:pPr>
              <w:rPr>
                <w:rFonts w:ascii="Arial" w:hAnsi="Arial" w:cs="Arial"/>
                <w:sz w:val="24"/>
                <w:szCs w:val="24"/>
              </w:rPr>
            </w:pPr>
          </w:p>
          <w:p w14:paraId="3AE5202C" w14:textId="77777777" w:rsidR="00512F0E" w:rsidRDefault="00512F0E" w:rsidP="00F428EC">
            <w:pPr>
              <w:rPr>
                <w:rFonts w:ascii="Arial" w:hAnsi="Arial" w:cs="Arial"/>
                <w:sz w:val="24"/>
                <w:szCs w:val="24"/>
              </w:rPr>
            </w:pPr>
          </w:p>
          <w:p w14:paraId="3AE5202D" w14:textId="76F084C2" w:rsidR="00512F0E" w:rsidRDefault="009D125F" w:rsidP="00F428EC">
            <w:pPr>
              <w:rPr>
                <w:rFonts w:ascii="Arial" w:hAnsi="Arial" w:cs="Arial"/>
                <w:sz w:val="24"/>
                <w:szCs w:val="24"/>
              </w:rPr>
            </w:pPr>
            <w:r>
              <w:rPr>
                <w:rFonts w:ascii="Arial" w:hAnsi="Arial" w:cs="Arial"/>
                <w:sz w:val="24"/>
                <w:szCs w:val="24"/>
              </w:rPr>
              <w:t xml:space="preserve">Apr/Jul </w:t>
            </w:r>
            <w:r w:rsidR="00512F0E">
              <w:rPr>
                <w:rFonts w:ascii="Arial" w:hAnsi="Arial" w:cs="Arial"/>
                <w:sz w:val="24"/>
                <w:szCs w:val="24"/>
              </w:rPr>
              <w:t>202</w:t>
            </w:r>
            <w:r w:rsidR="00A65F39">
              <w:rPr>
                <w:rFonts w:ascii="Arial" w:hAnsi="Arial" w:cs="Arial"/>
                <w:sz w:val="24"/>
                <w:szCs w:val="24"/>
              </w:rPr>
              <w:t>2</w:t>
            </w:r>
          </w:p>
          <w:p w14:paraId="3AE5202E" w14:textId="77777777" w:rsidR="00512F0E" w:rsidRDefault="00512F0E" w:rsidP="00F428EC">
            <w:pPr>
              <w:rPr>
                <w:rFonts w:ascii="Arial" w:hAnsi="Arial" w:cs="Arial"/>
                <w:sz w:val="24"/>
                <w:szCs w:val="24"/>
              </w:rPr>
            </w:pPr>
          </w:p>
          <w:p w14:paraId="3AE5202F" w14:textId="77777777" w:rsidR="00512F0E" w:rsidRDefault="00512F0E" w:rsidP="00F428EC">
            <w:pPr>
              <w:rPr>
                <w:rFonts w:ascii="Arial" w:hAnsi="Arial" w:cs="Arial"/>
                <w:sz w:val="24"/>
                <w:szCs w:val="24"/>
              </w:rPr>
            </w:pPr>
          </w:p>
          <w:p w14:paraId="3AE52030" w14:textId="77777777" w:rsidR="00512F0E" w:rsidRDefault="00512F0E" w:rsidP="00F428EC">
            <w:pPr>
              <w:rPr>
                <w:rFonts w:ascii="Arial" w:hAnsi="Arial" w:cs="Arial"/>
                <w:sz w:val="24"/>
                <w:szCs w:val="24"/>
              </w:rPr>
            </w:pPr>
          </w:p>
          <w:p w14:paraId="3AE52031" w14:textId="77777777" w:rsidR="00512F0E" w:rsidRDefault="00512F0E" w:rsidP="00F428EC">
            <w:pPr>
              <w:rPr>
                <w:rFonts w:ascii="Arial" w:hAnsi="Arial" w:cs="Arial"/>
                <w:sz w:val="24"/>
                <w:szCs w:val="24"/>
              </w:rPr>
            </w:pPr>
          </w:p>
          <w:p w14:paraId="3AE52032" w14:textId="77777777" w:rsidR="00512F0E" w:rsidRDefault="00512F0E" w:rsidP="00F428EC">
            <w:pPr>
              <w:rPr>
                <w:rFonts w:ascii="Arial" w:hAnsi="Arial" w:cs="Arial"/>
                <w:sz w:val="24"/>
                <w:szCs w:val="24"/>
              </w:rPr>
            </w:pPr>
          </w:p>
          <w:p w14:paraId="3AE52033" w14:textId="24E07B91" w:rsidR="00512F0E" w:rsidRPr="00C46513" w:rsidRDefault="00512F0E" w:rsidP="00F428EC">
            <w:pPr>
              <w:rPr>
                <w:rFonts w:ascii="Arial" w:hAnsi="Arial" w:cs="Arial"/>
                <w:sz w:val="24"/>
                <w:szCs w:val="24"/>
              </w:rPr>
            </w:pPr>
            <w:r>
              <w:rPr>
                <w:rFonts w:ascii="Arial" w:hAnsi="Arial" w:cs="Arial"/>
                <w:sz w:val="24"/>
                <w:szCs w:val="24"/>
              </w:rPr>
              <w:t>April 202</w:t>
            </w:r>
            <w:r w:rsidR="00A65F39">
              <w:rPr>
                <w:rFonts w:ascii="Arial" w:hAnsi="Arial" w:cs="Arial"/>
                <w:sz w:val="24"/>
                <w:szCs w:val="24"/>
              </w:rPr>
              <w:t>2</w:t>
            </w:r>
          </w:p>
        </w:tc>
        <w:tc>
          <w:tcPr>
            <w:tcW w:w="2902" w:type="dxa"/>
          </w:tcPr>
          <w:p w14:paraId="3AE52034" w14:textId="77777777" w:rsidR="00635211" w:rsidRDefault="00635211" w:rsidP="00115651">
            <w:pPr>
              <w:rPr>
                <w:rFonts w:ascii="Arial" w:hAnsi="Arial" w:cs="Arial"/>
                <w:sz w:val="24"/>
                <w:szCs w:val="24"/>
              </w:rPr>
            </w:pPr>
          </w:p>
          <w:p w14:paraId="3AE52035" w14:textId="77777777" w:rsidR="00C6246C" w:rsidRDefault="00C6246C" w:rsidP="00C6246C">
            <w:pPr>
              <w:rPr>
                <w:rFonts w:ascii="Arial" w:hAnsi="Arial" w:cs="Arial"/>
                <w:sz w:val="24"/>
                <w:szCs w:val="24"/>
              </w:rPr>
            </w:pPr>
            <w:r>
              <w:rPr>
                <w:rFonts w:ascii="Arial" w:hAnsi="Arial" w:cs="Arial"/>
                <w:sz w:val="24"/>
                <w:szCs w:val="24"/>
              </w:rPr>
              <w:t>Director of W&amp;OD</w:t>
            </w:r>
          </w:p>
          <w:p w14:paraId="3AE52036" w14:textId="77777777" w:rsidR="00C6246C" w:rsidRDefault="00C6246C" w:rsidP="00C6246C">
            <w:pPr>
              <w:rPr>
                <w:rFonts w:ascii="Arial" w:hAnsi="Arial" w:cs="Arial"/>
                <w:sz w:val="24"/>
                <w:szCs w:val="24"/>
              </w:rPr>
            </w:pPr>
            <w:r>
              <w:rPr>
                <w:rFonts w:ascii="Arial" w:hAnsi="Arial" w:cs="Arial"/>
                <w:sz w:val="24"/>
                <w:szCs w:val="24"/>
              </w:rPr>
              <w:t>EDI Lead</w:t>
            </w:r>
          </w:p>
          <w:p w14:paraId="3AE52037" w14:textId="77777777" w:rsidR="00C6246C" w:rsidRPr="00C6246C" w:rsidRDefault="00C6246C" w:rsidP="00C6246C">
            <w:pPr>
              <w:rPr>
                <w:rFonts w:ascii="Arial" w:hAnsi="Arial" w:cs="Arial"/>
                <w:sz w:val="24"/>
                <w:szCs w:val="24"/>
              </w:rPr>
            </w:pPr>
            <w:r>
              <w:rPr>
                <w:rFonts w:ascii="Arial" w:hAnsi="Arial" w:cs="Arial"/>
                <w:sz w:val="24"/>
                <w:szCs w:val="24"/>
              </w:rPr>
              <w:t>Staff Network</w:t>
            </w:r>
          </w:p>
          <w:p w14:paraId="3AE52038" w14:textId="77777777" w:rsidR="00C6246C" w:rsidRPr="00C6246C" w:rsidRDefault="00C6246C" w:rsidP="00C6246C">
            <w:pPr>
              <w:rPr>
                <w:rFonts w:ascii="Arial" w:hAnsi="Arial" w:cs="Arial"/>
                <w:sz w:val="24"/>
                <w:szCs w:val="24"/>
              </w:rPr>
            </w:pPr>
            <w:r w:rsidRPr="00C6246C">
              <w:rPr>
                <w:rFonts w:ascii="Arial" w:hAnsi="Arial" w:cs="Arial"/>
                <w:sz w:val="24"/>
                <w:szCs w:val="24"/>
              </w:rPr>
              <w:t xml:space="preserve">Communications </w:t>
            </w:r>
            <w:r>
              <w:rPr>
                <w:rFonts w:ascii="Arial" w:hAnsi="Arial" w:cs="Arial"/>
                <w:sz w:val="24"/>
                <w:szCs w:val="24"/>
              </w:rPr>
              <w:t>and Marketing Manager</w:t>
            </w:r>
          </w:p>
          <w:p w14:paraId="3AE52039" w14:textId="77777777" w:rsidR="00FD0D32" w:rsidRDefault="00FD0D32" w:rsidP="00C6246C">
            <w:pPr>
              <w:rPr>
                <w:rFonts w:ascii="Arial" w:hAnsi="Arial" w:cs="Arial"/>
                <w:sz w:val="24"/>
                <w:szCs w:val="24"/>
              </w:rPr>
            </w:pPr>
          </w:p>
          <w:p w14:paraId="3AE5203A" w14:textId="77777777" w:rsidR="00FD0D32" w:rsidRDefault="00293DA7" w:rsidP="00115651">
            <w:pPr>
              <w:rPr>
                <w:rFonts w:ascii="Arial" w:hAnsi="Arial" w:cs="Arial"/>
                <w:sz w:val="24"/>
                <w:szCs w:val="24"/>
              </w:rPr>
            </w:pPr>
            <w:r>
              <w:rPr>
                <w:rFonts w:ascii="Arial" w:hAnsi="Arial" w:cs="Arial"/>
                <w:sz w:val="24"/>
                <w:szCs w:val="24"/>
              </w:rPr>
              <w:t xml:space="preserve">Recruitment </w:t>
            </w:r>
            <w:r w:rsidR="00C6246C">
              <w:rPr>
                <w:rFonts w:ascii="Arial" w:hAnsi="Arial" w:cs="Arial"/>
                <w:sz w:val="24"/>
                <w:szCs w:val="24"/>
              </w:rPr>
              <w:t>Lead</w:t>
            </w:r>
          </w:p>
          <w:p w14:paraId="3AE5203B" w14:textId="77777777" w:rsidR="00FD0D32" w:rsidRDefault="00FD0D32" w:rsidP="00115651">
            <w:pPr>
              <w:rPr>
                <w:rFonts w:ascii="Arial" w:hAnsi="Arial" w:cs="Arial"/>
                <w:sz w:val="24"/>
                <w:szCs w:val="24"/>
              </w:rPr>
            </w:pPr>
          </w:p>
          <w:p w14:paraId="3AE5203C" w14:textId="77777777" w:rsidR="00FD0D32" w:rsidRDefault="00FD0D32" w:rsidP="00115651">
            <w:pPr>
              <w:rPr>
                <w:rFonts w:ascii="Arial" w:hAnsi="Arial" w:cs="Arial"/>
                <w:sz w:val="24"/>
                <w:szCs w:val="24"/>
              </w:rPr>
            </w:pPr>
          </w:p>
          <w:p w14:paraId="3AE5203D" w14:textId="77777777" w:rsidR="00FD0D32" w:rsidRDefault="00FD0D32" w:rsidP="00115651">
            <w:pPr>
              <w:rPr>
                <w:rFonts w:ascii="Arial" w:hAnsi="Arial" w:cs="Arial"/>
                <w:sz w:val="24"/>
                <w:szCs w:val="24"/>
              </w:rPr>
            </w:pPr>
          </w:p>
          <w:p w14:paraId="3AE5203E" w14:textId="77777777" w:rsidR="007C6FEF" w:rsidRDefault="007C6FEF" w:rsidP="00115651">
            <w:pPr>
              <w:rPr>
                <w:rFonts w:ascii="Arial" w:hAnsi="Arial" w:cs="Arial"/>
                <w:sz w:val="24"/>
                <w:szCs w:val="24"/>
              </w:rPr>
            </w:pPr>
          </w:p>
          <w:p w14:paraId="3AE5203F" w14:textId="77777777" w:rsidR="007C6FEF" w:rsidRDefault="00FD0D32" w:rsidP="00115651">
            <w:pPr>
              <w:rPr>
                <w:rFonts w:ascii="Arial" w:hAnsi="Arial" w:cs="Arial"/>
                <w:sz w:val="24"/>
                <w:szCs w:val="24"/>
              </w:rPr>
            </w:pPr>
            <w:r>
              <w:rPr>
                <w:rFonts w:ascii="Arial" w:hAnsi="Arial" w:cs="Arial"/>
                <w:sz w:val="24"/>
                <w:szCs w:val="24"/>
              </w:rPr>
              <w:t xml:space="preserve">HR Analyst </w:t>
            </w:r>
          </w:p>
          <w:p w14:paraId="3AE52040" w14:textId="77777777" w:rsidR="007C6FEF" w:rsidRDefault="00FD0D32" w:rsidP="00115651">
            <w:pPr>
              <w:rPr>
                <w:rFonts w:ascii="Arial" w:hAnsi="Arial" w:cs="Arial"/>
                <w:sz w:val="24"/>
                <w:szCs w:val="24"/>
              </w:rPr>
            </w:pPr>
            <w:r>
              <w:rPr>
                <w:rFonts w:ascii="Arial" w:hAnsi="Arial" w:cs="Arial"/>
                <w:sz w:val="24"/>
                <w:szCs w:val="24"/>
              </w:rPr>
              <w:t>EDI Lead</w:t>
            </w:r>
            <w:r w:rsidR="00293DA7">
              <w:rPr>
                <w:rFonts w:ascii="Arial" w:hAnsi="Arial" w:cs="Arial"/>
                <w:sz w:val="24"/>
                <w:szCs w:val="24"/>
              </w:rPr>
              <w:t xml:space="preserve"> </w:t>
            </w:r>
          </w:p>
          <w:p w14:paraId="3AE52041" w14:textId="77777777" w:rsidR="00FD0D32" w:rsidRDefault="00293DA7" w:rsidP="00115651">
            <w:pPr>
              <w:rPr>
                <w:rFonts w:ascii="Arial" w:hAnsi="Arial" w:cs="Arial"/>
                <w:sz w:val="24"/>
                <w:szCs w:val="24"/>
              </w:rPr>
            </w:pPr>
            <w:r>
              <w:rPr>
                <w:rFonts w:ascii="Arial" w:hAnsi="Arial" w:cs="Arial"/>
                <w:sz w:val="24"/>
                <w:szCs w:val="24"/>
              </w:rPr>
              <w:t>Directorate Leads</w:t>
            </w:r>
          </w:p>
          <w:p w14:paraId="3AE52042" w14:textId="77777777" w:rsidR="00FD0D32" w:rsidRDefault="00FD0D32" w:rsidP="00115651">
            <w:pPr>
              <w:rPr>
                <w:rFonts w:ascii="Arial" w:hAnsi="Arial" w:cs="Arial"/>
                <w:sz w:val="24"/>
                <w:szCs w:val="24"/>
              </w:rPr>
            </w:pPr>
          </w:p>
          <w:p w14:paraId="3AE52043" w14:textId="77777777" w:rsidR="007C6FEF" w:rsidRDefault="00FD0D32" w:rsidP="00115651">
            <w:pPr>
              <w:rPr>
                <w:rFonts w:ascii="Arial" w:hAnsi="Arial" w:cs="Arial"/>
                <w:sz w:val="24"/>
                <w:szCs w:val="24"/>
              </w:rPr>
            </w:pPr>
            <w:r>
              <w:rPr>
                <w:rFonts w:ascii="Arial" w:hAnsi="Arial" w:cs="Arial"/>
                <w:sz w:val="24"/>
                <w:szCs w:val="24"/>
              </w:rPr>
              <w:t>EDI Lead</w:t>
            </w:r>
          </w:p>
          <w:p w14:paraId="3AE52044" w14:textId="77777777" w:rsidR="00FD0D32" w:rsidRDefault="00FD0D32" w:rsidP="00115651">
            <w:pPr>
              <w:rPr>
                <w:rFonts w:ascii="Arial" w:hAnsi="Arial" w:cs="Arial"/>
                <w:sz w:val="24"/>
                <w:szCs w:val="24"/>
              </w:rPr>
            </w:pPr>
            <w:r>
              <w:rPr>
                <w:rFonts w:ascii="Arial" w:hAnsi="Arial" w:cs="Arial"/>
                <w:sz w:val="24"/>
                <w:szCs w:val="24"/>
              </w:rPr>
              <w:t>Corporate</w:t>
            </w:r>
            <w:r w:rsidR="007C6FEF">
              <w:rPr>
                <w:rFonts w:ascii="Arial" w:hAnsi="Arial" w:cs="Arial"/>
                <w:sz w:val="24"/>
                <w:szCs w:val="24"/>
              </w:rPr>
              <w:t xml:space="preserve"> Affairs and Membership Manager</w:t>
            </w:r>
          </w:p>
          <w:p w14:paraId="3AE52045" w14:textId="77777777" w:rsidR="007C6FEF" w:rsidRDefault="007C6FEF" w:rsidP="00115651">
            <w:pPr>
              <w:rPr>
                <w:rFonts w:ascii="Arial" w:hAnsi="Arial" w:cs="Arial"/>
                <w:sz w:val="24"/>
                <w:szCs w:val="24"/>
              </w:rPr>
            </w:pPr>
            <w:r>
              <w:rPr>
                <w:rFonts w:ascii="Arial" w:hAnsi="Arial" w:cs="Arial"/>
                <w:sz w:val="24"/>
                <w:szCs w:val="24"/>
              </w:rPr>
              <w:t>Volunteer Services Manager</w:t>
            </w:r>
          </w:p>
          <w:p w14:paraId="3AE52046" w14:textId="77777777" w:rsidR="00FD0D32" w:rsidRDefault="00FD0D32" w:rsidP="00115651">
            <w:pPr>
              <w:rPr>
                <w:rFonts w:ascii="Arial" w:hAnsi="Arial" w:cs="Arial"/>
                <w:sz w:val="24"/>
                <w:szCs w:val="24"/>
              </w:rPr>
            </w:pPr>
          </w:p>
          <w:p w14:paraId="3AE52047" w14:textId="77777777" w:rsidR="007C6FEF" w:rsidRDefault="007C6FEF" w:rsidP="00115651">
            <w:pPr>
              <w:rPr>
                <w:rFonts w:ascii="Arial" w:hAnsi="Arial" w:cs="Arial"/>
                <w:sz w:val="24"/>
                <w:szCs w:val="24"/>
              </w:rPr>
            </w:pPr>
            <w:r>
              <w:rPr>
                <w:rFonts w:ascii="Arial" w:hAnsi="Arial" w:cs="Arial"/>
                <w:sz w:val="24"/>
                <w:szCs w:val="24"/>
              </w:rPr>
              <w:t>Director of W&amp;OD</w:t>
            </w:r>
          </w:p>
          <w:p w14:paraId="3AE52048" w14:textId="77777777" w:rsidR="007C6FEF" w:rsidRDefault="007C6FEF" w:rsidP="00115651">
            <w:pPr>
              <w:rPr>
                <w:rFonts w:ascii="Arial" w:hAnsi="Arial" w:cs="Arial"/>
                <w:sz w:val="24"/>
                <w:szCs w:val="24"/>
              </w:rPr>
            </w:pPr>
            <w:r>
              <w:rPr>
                <w:rFonts w:ascii="Arial" w:hAnsi="Arial" w:cs="Arial"/>
                <w:sz w:val="24"/>
                <w:szCs w:val="24"/>
              </w:rPr>
              <w:t>W&amp;OD Lead</w:t>
            </w:r>
          </w:p>
          <w:p w14:paraId="3AE52049" w14:textId="77777777" w:rsidR="00FD0D32" w:rsidRDefault="00FD0D32" w:rsidP="00115651">
            <w:pPr>
              <w:rPr>
                <w:rFonts w:ascii="Arial" w:hAnsi="Arial" w:cs="Arial"/>
                <w:sz w:val="24"/>
                <w:szCs w:val="24"/>
              </w:rPr>
            </w:pPr>
            <w:r>
              <w:rPr>
                <w:rFonts w:ascii="Arial" w:hAnsi="Arial" w:cs="Arial"/>
                <w:sz w:val="24"/>
                <w:szCs w:val="24"/>
              </w:rPr>
              <w:t xml:space="preserve">EDI Lead </w:t>
            </w:r>
          </w:p>
          <w:p w14:paraId="3AE5204A" w14:textId="77777777" w:rsidR="00FD0D32" w:rsidRPr="00C46513" w:rsidRDefault="00FD0D32" w:rsidP="00115651">
            <w:pPr>
              <w:rPr>
                <w:rFonts w:ascii="Arial" w:hAnsi="Arial" w:cs="Arial"/>
                <w:sz w:val="24"/>
                <w:szCs w:val="24"/>
              </w:rPr>
            </w:pPr>
          </w:p>
        </w:tc>
        <w:tc>
          <w:tcPr>
            <w:tcW w:w="3279" w:type="dxa"/>
          </w:tcPr>
          <w:p w14:paraId="3AE5204B" w14:textId="77777777" w:rsidR="00635211" w:rsidRDefault="00635211" w:rsidP="00115651">
            <w:pPr>
              <w:rPr>
                <w:rFonts w:ascii="Arial" w:hAnsi="Arial" w:cs="Arial"/>
                <w:sz w:val="24"/>
                <w:szCs w:val="24"/>
              </w:rPr>
            </w:pPr>
          </w:p>
          <w:p w14:paraId="3AE5204C" w14:textId="77777777" w:rsidR="00FD0D32" w:rsidRDefault="00FD0D32" w:rsidP="00115651">
            <w:pPr>
              <w:rPr>
                <w:rFonts w:ascii="Arial" w:hAnsi="Arial" w:cs="Arial"/>
                <w:sz w:val="24"/>
                <w:szCs w:val="24"/>
              </w:rPr>
            </w:pPr>
            <w:r>
              <w:rPr>
                <w:rFonts w:ascii="Arial" w:hAnsi="Arial" w:cs="Arial"/>
                <w:sz w:val="24"/>
                <w:szCs w:val="24"/>
              </w:rPr>
              <w:t>To build a more accurate picture of the diversity of our workforce</w:t>
            </w:r>
            <w:r w:rsidR="00C66FBD">
              <w:rPr>
                <w:rFonts w:ascii="Arial" w:hAnsi="Arial" w:cs="Arial"/>
                <w:sz w:val="24"/>
                <w:szCs w:val="24"/>
              </w:rPr>
              <w:t>.</w:t>
            </w:r>
          </w:p>
          <w:p w14:paraId="3AE5204D" w14:textId="77777777" w:rsidR="00FD0D32" w:rsidRDefault="00FD0D32" w:rsidP="00115651">
            <w:pPr>
              <w:rPr>
                <w:rFonts w:ascii="Arial" w:hAnsi="Arial" w:cs="Arial"/>
                <w:sz w:val="24"/>
                <w:szCs w:val="24"/>
              </w:rPr>
            </w:pPr>
          </w:p>
          <w:p w14:paraId="3AE5204E" w14:textId="77777777" w:rsidR="00C66FBD" w:rsidRDefault="00C66FBD" w:rsidP="00115651">
            <w:pPr>
              <w:rPr>
                <w:rFonts w:ascii="Arial" w:hAnsi="Arial" w:cs="Arial"/>
                <w:sz w:val="24"/>
                <w:szCs w:val="24"/>
              </w:rPr>
            </w:pPr>
          </w:p>
          <w:p w14:paraId="3AE5204F" w14:textId="77777777" w:rsidR="00C66FBD" w:rsidRDefault="00C66FBD" w:rsidP="00115651">
            <w:pPr>
              <w:rPr>
                <w:rFonts w:ascii="Arial" w:hAnsi="Arial" w:cs="Arial"/>
                <w:sz w:val="24"/>
                <w:szCs w:val="24"/>
              </w:rPr>
            </w:pPr>
          </w:p>
          <w:p w14:paraId="3AE52050" w14:textId="77777777" w:rsidR="00FD0D32" w:rsidRDefault="00FD0D32" w:rsidP="00115651">
            <w:pPr>
              <w:rPr>
                <w:rFonts w:ascii="Arial" w:hAnsi="Arial" w:cs="Arial"/>
                <w:sz w:val="24"/>
                <w:szCs w:val="24"/>
              </w:rPr>
            </w:pPr>
            <w:r>
              <w:rPr>
                <w:rFonts w:ascii="Arial" w:hAnsi="Arial" w:cs="Arial"/>
                <w:sz w:val="24"/>
                <w:szCs w:val="24"/>
              </w:rPr>
              <w:t>To celebrate the diversity of our workforce and encourage everyone to bring their whole-self to work.</w:t>
            </w:r>
          </w:p>
          <w:p w14:paraId="3AE52051" w14:textId="77777777" w:rsidR="00C66FBD" w:rsidRDefault="00C66FBD" w:rsidP="00115651">
            <w:pPr>
              <w:rPr>
                <w:rFonts w:ascii="Arial" w:hAnsi="Arial" w:cs="Arial"/>
                <w:sz w:val="24"/>
                <w:szCs w:val="24"/>
              </w:rPr>
            </w:pPr>
          </w:p>
          <w:p w14:paraId="3AE52052" w14:textId="77777777" w:rsidR="00C66FBD" w:rsidRDefault="00C66FBD" w:rsidP="00115651">
            <w:pPr>
              <w:rPr>
                <w:rFonts w:ascii="Arial" w:hAnsi="Arial" w:cs="Arial"/>
                <w:sz w:val="24"/>
                <w:szCs w:val="24"/>
              </w:rPr>
            </w:pPr>
            <w:r>
              <w:rPr>
                <w:rFonts w:ascii="Arial" w:hAnsi="Arial" w:cs="Arial"/>
                <w:sz w:val="24"/>
                <w:szCs w:val="24"/>
              </w:rPr>
              <w:t>To understand where we</w:t>
            </w:r>
            <w:r w:rsidR="00736212">
              <w:rPr>
                <w:rFonts w:ascii="Arial" w:hAnsi="Arial" w:cs="Arial"/>
                <w:sz w:val="24"/>
                <w:szCs w:val="24"/>
              </w:rPr>
              <w:t xml:space="preserve"> have gaps/under representation.</w:t>
            </w:r>
          </w:p>
          <w:p w14:paraId="3AE52053" w14:textId="77777777" w:rsidR="00C66FBD" w:rsidRDefault="00C66FBD" w:rsidP="00115651">
            <w:pPr>
              <w:rPr>
                <w:rFonts w:ascii="Arial" w:hAnsi="Arial" w:cs="Arial"/>
                <w:sz w:val="24"/>
                <w:szCs w:val="24"/>
              </w:rPr>
            </w:pPr>
          </w:p>
          <w:p w14:paraId="3AE52054" w14:textId="77777777" w:rsidR="00C66FBD" w:rsidRDefault="00C66FBD" w:rsidP="00115651">
            <w:pPr>
              <w:rPr>
                <w:rFonts w:ascii="Arial" w:hAnsi="Arial" w:cs="Arial"/>
                <w:sz w:val="24"/>
                <w:szCs w:val="24"/>
              </w:rPr>
            </w:pPr>
            <w:r>
              <w:rPr>
                <w:rFonts w:ascii="Arial" w:hAnsi="Arial" w:cs="Arial"/>
                <w:sz w:val="24"/>
                <w:szCs w:val="24"/>
              </w:rPr>
              <w:t>To</w:t>
            </w:r>
            <w:r w:rsidR="00C6133D">
              <w:rPr>
                <w:rFonts w:ascii="Arial" w:hAnsi="Arial" w:cs="Arial"/>
                <w:sz w:val="24"/>
                <w:szCs w:val="24"/>
              </w:rPr>
              <w:t xml:space="preserve"> become a model employer</w:t>
            </w:r>
            <w:r w:rsidR="00762094">
              <w:rPr>
                <w:rFonts w:ascii="Arial" w:hAnsi="Arial" w:cs="Arial"/>
                <w:sz w:val="24"/>
                <w:szCs w:val="24"/>
              </w:rPr>
              <w:t xml:space="preserve">, be compassionate and inclusive, </w:t>
            </w:r>
            <w:r w:rsidR="00C6133D">
              <w:rPr>
                <w:rFonts w:ascii="Arial" w:hAnsi="Arial" w:cs="Arial"/>
                <w:sz w:val="24"/>
                <w:szCs w:val="24"/>
              </w:rPr>
              <w:t>and</w:t>
            </w:r>
            <w:r>
              <w:rPr>
                <w:rFonts w:ascii="Arial" w:hAnsi="Arial" w:cs="Arial"/>
                <w:sz w:val="24"/>
                <w:szCs w:val="24"/>
              </w:rPr>
              <w:t xml:space="preserve"> improve how we recruit, retain and develop disabled people</w:t>
            </w:r>
            <w:r w:rsidR="00C6133D">
              <w:rPr>
                <w:rFonts w:ascii="Arial" w:hAnsi="Arial" w:cs="Arial"/>
                <w:sz w:val="24"/>
                <w:szCs w:val="24"/>
              </w:rPr>
              <w:t>.</w:t>
            </w:r>
          </w:p>
          <w:p w14:paraId="3AE52055" w14:textId="77777777" w:rsidR="00C6133D" w:rsidRDefault="00C6133D" w:rsidP="00115651">
            <w:pPr>
              <w:rPr>
                <w:rFonts w:ascii="Arial" w:hAnsi="Arial" w:cs="Arial"/>
                <w:sz w:val="24"/>
                <w:szCs w:val="24"/>
              </w:rPr>
            </w:pPr>
          </w:p>
          <w:p w14:paraId="3AE52056" w14:textId="77777777" w:rsidR="00C66FBD" w:rsidRPr="00C46513" w:rsidRDefault="00C66FBD" w:rsidP="00115651">
            <w:pPr>
              <w:rPr>
                <w:rFonts w:ascii="Arial" w:hAnsi="Arial" w:cs="Arial"/>
                <w:sz w:val="24"/>
                <w:szCs w:val="24"/>
              </w:rPr>
            </w:pPr>
          </w:p>
        </w:tc>
      </w:tr>
      <w:tr w:rsidR="00635211" w14:paraId="3AE520A7" w14:textId="77777777" w:rsidTr="00635211">
        <w:tc>
          <w:tcPr>
            <w:tcW w:w="1248" w:type="dxa"/>
          </w:tcPr>
          <w:p w14:paraId="3AE52058" w14:textId="77777777" w:rsidR="00635211" w:rsidRPr="00AA17EC" w:rsidRDefault="00635211" w:rsidP="00AA17EC">
            <w:pPr>
              <w:jc w:val="center"/>
              <w:rPr>
                <w:rFonts w:ascii="Arial" w:hAnsi="Arial" w:cs="Arial"/>
                <w:sz w:val="24"/>
                <w:szCs w:val="24"/>
              </w:rPr>
            </w:pPr>
          </w:p>
          <w:p w14:paraId="3AE52059" w14:textId="77777777" w:rsidR="00635211" w:rsidRDefault="00AA17EC" w:rsidP="00AA17EC">
            <w:pPr>
              <w:jc w:val="center"/>
              <w:rPr>
                <w:rFonts w:ascii="Arial" w:hAnsi="Arial" w:cs="Arial"/>
                <w:sz w:val="24"/>
                <w:szCs w:val="24"/>
              </w:rPr>
            </w:pPr>
            <w:r>
              <w:rPr>
                <w:rFonts w:ascii="Arial" w:hAnsi="Arial" w:cs="Arial"/>
                <w:sz w:val="24"/>
                <w:szCs w:val="24"/>
              </w:rPr>
              <w:t>2</w:t>
            </w:r>
          </w:p>
          <w:p w14:paraId="3AE5205A" w14:textId="77777777" w:rsidR="00AA17EC" w:rsidRPr="00AA17EC" w:rsidRDefault="00AA17EC" w:rsidP="00AA17EC">
            <w:pPr>
              <w:jc w:val="center"/>
              <w:rPr>
                <w:rFonts w:ascii="Arial" w:hAnsi="Arial" w:cs="Arial"/>
                <w:sz w:val="24"/>
                <w:szCs w:val="24"/>
              </w:rPr>
            </w:pPr>
          </w:p>
        </w:tc>
        <w:tc>
          <w:tcPr>
            <w:tcW w:w="4701" w:type="dxa"/>
          </w:tcPr>
          <w:p w14:paraId="3AE5205B" w14:textId="77777777" w:rsidR="00635211" w:rsidRDefault="00635211" w:rsidP="00115651">
            <w:pPr>
              <w:rPr>
                <w:rFonts w:ascii="Arial" w:hAnsi="Arial" w:cs="Arial"/>
                <w:sz w:val="24"/>
                <w:szCs w:val="24"/>
              </w:rPr>
            </w:pPr>
          </w:p>
          <w:p w14:paraId="3AE5205C" w14:textId="77777777" w:rsidR="007C6FEF" w:rsidRPr="007C6FEF" w:rsidRDefault="007C6FEF" w:rsidP="007C6FEF">
            <w:pPr>
              <w:rPr>
                <w:rFonts w:ascii="Arial" w:hAnsi="Arial" w:cs="Arial"/>
                <w:sz w:val="24"/>
                <w:szCs w:val="24"/>
              </w:rPr>
            </w:pPr>
            <w:r w:rsidRPr="007C6FEF">
              <w:rPr>
                <w:rFonts w:ascii="Arial" w:hAnsi="Arial" w:cs="Arial"/>
                <w:sz w:val="24"/>
                <w:szCs w:val="24"/>
              </w:rPr>
              <w:t>Reduce the inequality in recruitment</w:t>
            </w:r>
          </w:p>
          <w:p w14:paraId="3AE5205D" w14:textId="77777777" w:rsidR="007C6FEF" w:rsidRDefault="007C6FEF" w:rsidP="007C6FEF">
            <w:pPr>
              <w:rPr>
                <w:rFonts w:ascii="Arial" w:hAnsi="Arial" w:cs="Arial"/>
                <w:sz w:val="24"/>
                <w:szCs w:val="24"/>
              </w:rPr>
            </w:pPr>
            <w:r w:rsidRPr="007C6FEF">
              <w:rPr>
                <w:rFonts w:ascii="Arial" w:hAnsi="Arial" w:cs="Arial"/>
                <w:sz w:val="24"/>
                <w:szCs w:val="24"/>
              </w:rPr>
              <w:t xml:space="preserve">shortlisting from </w:t>
            </w:r>
            <w:r>
              <w:rPr>
                <w:rFonts w:ascii="Arial" w:hAnsi="Arial" w:cs="Arial"/>
                <w:sz w:val="24"/>
                <w:szCs w:val="24"/>
              </w:rPr>
              <w:t>1.55</w:t>
            </w:r>
            <w:r w:rsidRPr="007C6FEF">
              <w:rPr>
                <w:rFonts w:ascii="Arial" w:hAnsi="Arial" w:cs="Arial"/>
                <w:sz w:val="24"/>
                <w:szCs w:val="24"/>
              </w:rPr>
              <w:t xml:space="preserve"> to 1.00.</w:t>
            </w:r>
          </w:p>
          <w:p w14:paraId="3AE5205E" w14:textId="77777777" w:rsidR="007C6FEF" w:rsidRDefault="007C6FEF" w:rsidP="004A112C">
            <w:pPr>
              <w:rPr>
                <w:rFonts w:ascii="Arial" w:hAnsi="Arial" w:cs="Arial"/>
                <w:sz w:val="24"/>
                <w:szCs w:val="24"/>
              </w:rPr>
            </w:pPr>
          </w:p>
          <w:p w14:paraId="3AE5205F" w14:textId="77777777" w:rsidR="00FD0D32" w:rsidRPr="004A112C" w:rsidRDefault="00C6133D" w:rsidP="004A112C">
            <w:pPr>
              <w:rPr>
                <w:rFonts w:ascii="Arial" w:hAnsi="Arial" w:cs="Arial"/>
                <w:sz w:val="24"/>
                <w:szCs w:val="24"/>
              </w:rPr>
            </w:pPr>
            <w:r w:rsidRPr="004A112C">
              <w:rPr>
                <w:rFonts w:ascii="Arial" w:hAnsi="Arial" w:cs="Arial"/>
                <w:sz w:val="24"/>
                <w:szCs w:val="24"/>
              </w:rPr>
              <w:t>Review recruitment practices and improve awareness of disability and long-term he</w:t>
            </w:r>
            <w:r w:rsidR="00CA11ED" w:rsidRPr="004A112C">
              <w:rPr>
                <w:rFonts w:ascii="Arial" w:hAnsi="Arial" w:cs="Arial"/>
                <w:sz w:val="24"/>
                <w:szCs w:val="24"/>
              </w:rPr>
              <w:t>alth conditions to ensure</w:t>
            </w:r>
            <w:r w:rsidR="00A511A2" w:rsidRPr="004A112C">
              <w:rPr>
                <w:rFonts w:ascii="Arial" w:hAnsi="Arial" w:cs="Arial"/>
                <w:sz w:val="24"/>
                <w:szCs w:val="24"/>
              </w:rPr>
              <w:t xml:space="preserve"> the process is equitable and </w:t>
            </w:r>
            <w:r w:rsidR="00CA11ED" w:rsidRPr="004A112C">
              <w:rPr>
                <w:rFonts w:ascii="Arial" w:hAnsi="Arial" w:cs="Arial"/>
                <w:sz w:val="24"/>
                <w:szCs w:val="24"/>
              </w:rPr>
              <w:t>inclusive</w:t>
            </w:r>
            <w:r w:rsidR="00A511A2" w:rsidRPr="004A112C">
              <w:rPr>
                <w:rFonts w:ascii="Arial" w:hAnsi="Arial" w:cs="Arial"/>
                <w:sz w:val="24"/>
                <w:szCs w:val="24"/>
              </w:rPr>
              <w:t xml:space="preserve"> </w:t>
            </w:r>
            <w:r w:rsidR="00CA11ED" w:rsidRPr="004A112C">
              <w:rPr>
                <w:rFonts w:ascii="Arial" w:hAnsi="Arial" w:cs="Arial"/>
                <w:sz w:val="24"/>
                <w:szCs w:val="24"/>
              </w:rPr>
              <w:t>where everyone can thrive.</w:t>
            </w:r>
          </w:p>
        </w:tc>
        <w:tc>
          <w:tcPr>
            <w:tcW w:w="6708" w:type="dxa"/>
          </w:tcPr>
          <w:p w14:paraId="3AE52060" w14:textId="77777777" w:rsidR="00FD0D32" w:rsidRDefault="00FD0D32" w:rsidP="00115651">
            <w:pPr>
              <w:rPr>
                <w:rFonts w:ascii="Arial" w:hAnsi="Arial" w:cs="Arial"/>
                <w:sz w:val="24"/>
                <w:szCs w:val="24"/>
                <w:u w:val="single"/>
              </w:rPr>
            </w:pPr>
          </w:p>
          <w:p w14:paraId="3AE52061" w14:textId="77777777" w:rsidR="00CA11ED" w:rsidRDefault="00CA11ED" w:rsidP="009301F4">
            <w:pPr>
              <w:pStyle w:val="ListParagraph"/>
              <w:numPr>
                <w:ilvl w:val="0"/>
                <w:numId w:val="8"/>
              </w:numPr>
              <w:rPr>
                <w:rFonts w:ascii="Arial" w:hAnsi="Arial" w:cs="Arial"/>
                <w:sz w:val="24"/>
                <w:szCs w:val="24"/>
              </w:rPr>
            </w:pPr>
            <w:r>
              <w:rPr>
                <w:rFonts w:ascii="Arial" w:hAnsi="Arial" w:cs="Arial"/>
                <w:sz w:val="24"/>
                <w:szCs w:val="24"/>
              </w:rPr>
              <w:t>Engage in the review of our recruitment practices to ensure the lived experiences of staff with disabilities and long-term health conditions are taken into account.</w:t>
            </w:r>
          </w:p>
          <w:p w14:paraId="3AE52062" w14:textId="77777777" w:rsidR="007C6FEF" w:rsidRDefault="007C6FEF" w:rsidP="007C6FEF">
            <w:pPr>
              <w:rPr>
                <w:rFonts w:ascii="Arial" w:hAnsi="Arial" w:cs="Arial"/>
                <w:sz w:val="24"/>
                <w:szCs w:val="24"/>
              </w:rPr>
            </w:pPr>
          </w:p>
          <w:p w14:paraId="3AE52063" w14:textId="77777777" w:rsidR="007C6FEF" w:rsidRDefault="007C6FEF" w:rsidP="007C6FEF">
            <w:pPr>
              <w:pStyle w:val="ListParagraph"/>
              <w:numPr>
                <w:ilvl w:val="0"/>
                <w:numId w:val="8"/>
              </w:numPr>
              <w:rPr>
                <w:rFonts w:ascii="Arial" w:hAnsi="Arial" w:cs="Arial"/>
                <w:sz w:val="24"/>
                <w:szCs w:val="24"/>
              </w:rPr>
            </w:pPr>
            <w:r>
              <w:rPr>
                <w:rFonts w:ascii="Arial" w:hAnsi="Arial" w:cs="Arial"/>
                <w:sz w:val="24"/>
                <w:szCs w:val="24"/>
              </w:rPr>
              <w:t>Disabled staff to be trained to pa</w:t>
            </w:r>
            <w:r w:rsidR="00161F10">
              <w:rPr>
                <w:rFonts w:ascii="Arial" w:hAnsi="Arial" w:cs="Arial"/>
                <w:sz w:val="24"/>
                <w:szCs w:val="24"/>
              </w:rPr>
              <w:t>rticipate on recruitment panels.</w:t>
            </w:r>
          </w:p>
          <w:p w14:paraId="3AE52064" w14:textId="77777777" w:rsidR="00161F10" w:rsidRPr="00161F10" w:rsidRDefault="00161F10" w:rsidP="00161F10">
            <w:pPr>
              <w:pStyle w:val="ListParagraph"/>
              <w:rPr>
                <w:rFonts w:ascii="Arial" w:hAnsi="Arial" w:cs="Arial"/>
                <w:sz w:val="24"/>
                <w:szCs w:val="24"/>
              </w:rPr>
            </w:pPr>
          </w:p>
          <w:p w14:paraId="3AE52065" w14:textId="77777777" w:rsidR="00161F10" w:rsidRPr="007C6FEF" w:rsidRDefault="00161F10" w:rsidP="007C6FEF">
            <w:pPr>
              <w:pStyle w:val="ListParagraph"/>
              <w:numPr>
                <w:ilvl w:val="0"/>
                <w:numId w:val="8"/>
              </w:numPr>
              <w:rPr>
                <w:rFonts w:ascii="Arial" w:hAnsi="Arial" w:cs="Arial"/>
                <w:sz w:val="24"/>
                <w:szCs w:val="24"/>
              </w:rPr>
            </w:pPr>
            <w:r>
              <w:rPr>
                <w:rFonts w:ascii="Arial" w:hAnsi="Arial" w:cs="Arial"/>
                <w:sz w:val="24"/>
                <w:szCs w:val="24"/>
              </w:rPr>
              <w:t xml:space="preserve">Staff Network to receive regular review of recruitment activity and provide feedback. </w:t>
            </w:r>
          </w:p>
          <w:p w14:paraId="3AE52066" w14:textId="77777777" w:rsidR="00CA11ED" w:rsidRDefault="00CA11ED" w:rsidP="00CA11ED">
            <w:pPr>
              <w:pStyle w:val="ListParagraph"/>
              <w:rPr>
                <w:rFonts w:ascii="Arial" w:hAnsi="Arial" w:cs="Arial"/>
                <w:sz w:val="24"/>
                <w:szCs w:val="24"/>
              </w:rPr>
            </w:pPr>
          </w:p>
          <w:p w14:paraId="3AE52067" w14:textId="77777777" w:rsidR="00804AC5" w:rsidRDefault="00804AC5" w:rsidP="00CA11ED">
            <w:pPr>
              <w:pStyle w:val="ListParagraph"/>
              <w:rPr>
                <w:rFonts w:ascii="Arial" w:hAnsi="Arial" w:cs="Arial"/>
                <w:sz w:val="24"/>
                <w:szCs w:val="24"/>
              </w:rPr>
            </w:pPr>
          </w:p>
          <w:p w14:paraId="3AE52068" w14:textId="77777777" w:rsidR="00CA11ED" w:rsidRDefault="00CA11ED" w:rsidP="009301F4">
            <w:pPr>
              <w:pStyle w:val="ListParagraph"/>
              <w:numPr>
                <w:ilvl w:val="0"/>
                <w:numId w:val="8"/>
              </w:numPr>
              <w:rPr>
                <w:rFonts w:ascii="Arial" w:hAnsi="Arial" w:cs="Arial"/>
                <w:sz w:val="24"/>
                <w:szCs w:val="24"/>
              </w:rPr>
            </w:pPr>
            <w:r>
              <w:rPr>
                <w:rFonts w:ascii="Arial" w:hAnsi="Arial" w:cs="Arial"/>
                <w:sz w:val="24"/>
                <w:szCs w:val="24"/>
              </w:rPr>
              <w:t xml:space="preserve">Review </w:t>
            </w:r>
            <w:r w:rsidR="00293DA7">
              <w:rPr>
                <w:rFonts w:ascii="Arial" w:hAnsi="Arial" w:cs="Arial"/>
                <w:sz w:val="24"/>
                <w:szCs w:val="24"/>
              </w:rPr>
              <w:t xml:space="preserve">training and education, including </w:t>
            </w:r>
            <w:r>
              <w:rPr>
                <w:rFonts w:ascii="Arial" w:hAnsi="Arial" w:cs="Arial"/>
                <w:sz w:val="24"/>
                <w:szCs w:val="24"/>
              </w:rPr>
              <w:t>‘Pathway to Management’</w:t>
            </w:r>
            <w:r w:rsidR="00293DA7">
              <w:rPr>
                <w:rFonts w:ascii="Arial" w:hAnsi="Arial" w:cs="Arial"/>
                <w:sz w:val="24"/>
                <w:szCs w:val="24"/>
              </w:rPr>
              <w:t>,</w:t>
            </w:r>
            <w:r>
              <w:rPr>
                <w:rFonts w:ascii="Arial" w:hAnsi="Arial" w:cs="Arial"/>
                <w:sz w:val="24"/>
                <w:szCs w:val="24"/>
              </w:rPr>
              <w:t xml:space="preserve"> to improve managers’ awareness and understanding of disability and long-term health conditions</w:t>
            </w:r>
            <w:r w:rsidR="00293DA7">
              <w:rPr>
                <w:rFonts w:ascii="Arial" w:hAnsi="Arial" w:cs="Arial"/>
                <w:sz w:val="24"/>
                <w:szCs w:val="24"/>
              </w:rPr>
              <w:t>.</w:t>
            </w:r>
          </w:p>
          <w:p w14:paraId="3AE52069" w14:textId="77777777" w:rsidR="00293DA7" w:rsidRPr="00293DA7" w:rsidRDefault="00293DA7" w:rsidP="00293DA7">
            <w:pPr>
              <w:pStyle w:val="ListParagraph"/>
              <w:rPr>
                <w:rFonts w:ascii="Arial" w:hAnsi="Arial" w:cs="Arial"/>
                <w:sz w:val="24"/>
                <w:szCs w:val="24"/>
              </w:rPr>
            </w:pPr>
          </w:p>
          <w:p w14:paraId="3AE5206A" w14:textId="77777777" w:rsidR="00293DA7" w:rsidRDefault="00293DA7" w:rsidP="009301F4">
            <w:pPr>
              <w:pStyle w:val="ListParagraph"/>
              <w:numPr>
                <w:ilvl w:val="0"/>
                <w:numId w:val="8"/>
              </w:numPr>
              <w:rPr>
                <w:rFonts w:ascii="Arial" w:hAnsi="Arial" w:cs="Arial"/>
                <w:sz w:val="24"/>
                <w:szCs w:val="24"/>
              </w:rPr>
            </w:pPr>
            <w:r>
              <w:rPr>
                <w:rFonts w:ascii="Arial" w:hAnsi="Arial" w:cs="Arial"/>
                <w:sz w:val="24"/>
                <w:szCs w:val="24"/>
              </w:rPr>
              <w:t xml:space="preserve">Continue to promote awareness and understanding of unconscious bias </w:t>
            </w:r>
            <w:r w:rsidR="00F428EC">
              <w:rPr>
                <w:rFonts w:ascii="Arial" w:hAnsi="Arial" w:cs="Arial"/>
                <w:sz w:val="24"/>
                <w:szCs w:val="24"/>
              </w:rPr>
              <w:t>through the First Line Leaders programme.</w:t>
            </w:r>
          </w:p>
          <w:p w14:paraId="3AE5206B" w14:textId="77777777" w:rsidR="00F428EC" w:rsidRPr="00F428EC" w:rsidRDefault="00F428EC" w:rsidP="00F428EC">
            <w:pPr>
              <w:pStyle w:val="ListParagraph"/>
              <w:rPr>
                <w:rFonts w:ascii="Arial" w:hAnsi="Arial" w:cs="Arial"/>
                <w:sz w:val="24"/>
                <w:szCs w:val="24"/>
              </w:rPr>
            </w:pPr>
          </w:p>
          <w:p w14:paraId="3AE5206C" w14:textId="77777777" w:rsidR="00F428EC" w:rsidRPr="00F428EC" w:rsidRDefault="00C6133D" w:rsidP="009301F4">
            <w:pPr>
              <w:pStyle w:val="ListParagraph"/>
              <w:numPr>
                <w:ilvl w:val="0"/>
                <w:numId w:val="8"/>
              </w:numPr>
              <w:rPr>
                <w:rFonts w:ascii="Arial" w:hAnsi="Arial" w:cs="Arial"/>
                <w:sz w:val="24"/>
                <w:szCs w:val="24"/>
              </w:rPr>
            </w:pPr>
            <w:r w:rsidRPr="00F428EC">
              <w:rPr>
                <w:rFonts w:ascii="Arial" w:hAnsi="Arial" w:cs="Arial"/>
                <w:sz w:val="24"/>
                <w:szCs w:val="24"/>
              </w:rPr>
              <w:t>Take the next step to progress from Disability Confident Committed to Disability Confident Employer</w:t>
            </w:r>
            <w:r w:rsidR="00F428EC" w:rsidRPr="00F428EC">
              <w:rPr>
                <w:rFonts w:ascii="Arial" w:hAnsi="Arial" w:cs="Arial"/>
                <w:sz w:val="24"/>
                <w:szCs w:val="24"/>
              </w:rPr>
              <w:t xml:space="preserve"> (Level 2)</w:t>
            </w:r>
            <w:r w:rsidR="00C16B12">
              <w:rPr>
                <w:rFonts w:ascii="Arial" w:hAnsi="Arial" w:cs="Arial"/>
                <w:sz w:val="24"/>
                <w:szCs w:val="24"/>
              </w:rPr>
              <w:t>.</w:t>
            </w:r>
            <w:r w:rsidR="00FD0D32" w:rsidRPr="00F428EC">
              <w:rPr>
                <w:rFonts w:ascii="Arial" w:hAnsi="Arial" w:cs="Arial"/>
                <w:sz w:val="24"/>
                <w:szCs w:val="24"/>
              </w:rPr>
              <w:tab/>
            </w:r>
          </w:p>
          <w:p w14:paraId="3AE5206D" w14:textId="77777777" w:rsidR="00FD0D32" w:rsidRPr="00C46513" w:rsidRDefault="00FD0D32" w:rsidP="007C6FEF">
            <w:pPr>
              <w:rPr>
                <w:rFonts w:ascii="Arial" w:hAnsi="Arial" w:cs="Arial"/>
                <w:sz w:val="24"/>
                <w:szCs w:val="24"/>
              </w:rPr>
            </w:pPr>
          </w:p>
        </w:tc>
        <w:tc>
          <w:tcPr>
            <w:tcW w:w="2080" w:type="dxa"/>
          </w:tcPr>
          <w:p w14:paraId="3AE5206E" w14:textId="77777777" w:rsidR="00635211" w:rsidRDefault="00635211" w:rsidP="00115651">
            <w:pPr>
              <w:rPr>
                <w:rFonts w:ascii="Arial" w:hAnsi="Arial" w:cs="Arial"/>
                <w:sz w:val="24"/>
                <w:szCs w:val="24"/>
              </w:rPr>
            </w:pPr>
          </w:p>
          <w:p w14:paraId="3AE5206F" w14:textId="0C255739" w:rsidR="00F428EC" w:rsidRDefault="009D125F" w:rsidP="00F428EC">
            <w:pPr>
              <w:rPr>
                <w:rFonts w:ascii="Arial" w:hAnsi="Arial" w:cs="Arial"/>
                <w:sz w:val="24"/>
                <w:szCs w:val="24"/>
              </w:rPr>
            </w:pPr>
            <w:r>
              <w:rPr>
                <w:rFonts w:ascii="Arial" w:hAnsi="Arial" w:cs="Arial"/>
                <w:sz w:val="24"/>
                <w:szCs w:val="24"/>
              </w:rPr>
              <w:t xml:space="preserve">October </w:t>
            </w:r>
            <w:r w:rsidR="00532596">
              <w:rPr>
                <w:rFonts w:ascii="Arial" w:hAnsi="Arial" w:cs="Arial"/>
                <w:sz w:val="24"/>
                <w:szCs w:val="24"/>
              </w:rPr>
              <w:t xml:space="preserve">– December </w:t>
            </w:r>
            <w:r>
              <w:rPr>
                <w:rFonts w:ascii="Arial" w:hAnsi="Arial" w:cs="Arial"/>
                <w:sz w:val="24"/>
                <w:szCs w:val="24"/>
              </w:rPr>
              <w:t>202</w:t>
            </w:r>
            <w:r w:rsidR="00A65F39">
              <w:rPr>
                <w:rFonts w:ascii="Arial" w:hAnsi="Arial" w:cs="Arial"/>
                <w:sz w:val="24"/>
                <w:szCs w:val="24"/>
              </w:rPr>
              <w:t>1</w:t>
            </w:r>
          </w:p>
          <w:p w14:paraId="3AE52070" w14:textId="77777777" w:rsidR="00512F0E" w:rsidRDefault="00512F0E" w:rsidP="00F428EC">
            <w:pPr>
              <w:rPr>
                <w:rFonts w:ascii="Arial" w:hAnsi="Arial" w:cs="Arial"/>
                <w:sz w:val="24"/>
                <w:szCs w:val="24"/>
              </w:rPr>
            </w:pPr>
          </w:p>
          <w:p w14:paraId="3AE52071" w14:textId="77777777" w:rsidR="00512F0E" w:rsidRDefault="00512F0E" w:rsidP="00F428EC">
            <w:pPr>
              <w:rPr>
                <w:rFonts w:ascii="Arial" w:hAnsi="Arial" w:cs="Arial"/>
                <w:sz w:val="24"/>
                <w:szCs w:val="24"/>
              </w:rPr>
            </w:pPr>
          </w:p>
          <w:p w14:paraId="3AE52072" w14:textId="77777777" w:rsidR="00512F0E" w:rsidRDefault="00512F0E" w:rsidP="00F428EC">
            <w:pPr>
              <w:rPr>
                <w:rFonts w:ascii="Arial" w:hAnsi="Arial" w:cs="Arial"/>
                <w:sz w:val="24"/>
                <w:szCs w:val="24"/>
              </w:rPr>
            </w:pPr>
          </w:p>
          <w:p w14:paraId="3AE52073" w14:textId="4FA511FB" w:rsidR="00512F0E" w:rsidRDefault="009D125F" w:rsidP="00F428EC">
            <w:pPr>
              <w:rPr>
                <w:rFonts w:ascii="Arial" w:hAnsi="Arial" w:cs="Arial"/>
                <w:sz w:val="24"/>
                <w:szCs w:val="24"/>
              </w:rPr>
            </w:pPr>
            <w:r>
              <w:rPr>
                <w:rFonts w:ascii="Arial" w:hAnsi="Arial" w:cs="Arial"/>
                <w:sz w:val="24"/>
                <w:szCs w:val="24"/>
              </w:rPr>
              <w:t xml:space="preserve">November </w:t>
            </w:r>
            <w:r w:rsidR="00512F0E">
              <w:rPr>
                <w:rFonts w:ascii="Arial" w:hAnsi="Arial" w:cs="Arial"/>
                <w:sz w:val="24"/>
                <w:szCs w:val="24"/>
              </w:rPr>
              <w:t>202</w:t>
            </w:r>
            <w:r w:rsidR="00A65F39">
              <w:rPr>
                <w:rFonts w:ascii="Arial" w:hAnsi="Arial" w:cs="Arial"/>
                <w:sz w:val="24"/>
                <w:szCs w:val="24"/>
              </w:rPr>
              <w:t>1</w:t>
            </w:r>
            <w:r w:rsidR="00532596">
              <w:rPr>
                <w:rFonts w:ascii="Arial" w:hAnsi="Arial" w:cs="Arial"/>
                <w:sz w:val="24"/>
                <w:szCs w:val="24"/>
              </w:rPr>
              <w:t xml:space="preserve"> – January 202</w:t>
            </w:r>
            <w:r w:rsidR="00A65F39">
              <w:rPr>
                <w:rFonts w:ascii="Arial" w:hAnsi="Arial" w:cs="Arial"/>
                <w:sz w:val="24"/>
                <w:szCs w:val="24"/>
              </w:rPr>
              <w:t>2</w:t>
            </w:r>
          </w:p>
          <w:p w14:paraId="3AE52074" w14:textId="77777777" w:rsidR="00512F0E" w:rsidRDefault="00512F0E" w:rsidP="00F428EC">
            <w:pPr>
              <w:rPr>
                <w:rFonts w:ascii="Arial" w:hAnsi="Arial" w:cs="Arial"/>
                <w:sz w:val="24"/>
                <w:szCs w:val="24"/>
              </w:rPr>
            </w:pPr>
          </w:p>
          <w:p w14:paraId="3AE52075" w14:textId="71260D6B" w:rsidR="00512F0E" w:rsidRDefault="00512F0E" w:rsidP="00F428EC">
            <w:pPr>
              <w:rPr>
                <w:rFonts w:ascii="Arial" w:hAnsi="Arial" w:cs="Arial"/>
                <w:sz w:val="24"/>
                <w:szCs w:val="24"/>
              </w:rPr>
            </w:pPr>
            <w:r>
              <w:rPr>
                <w:rFonts w:ascii="Arial" w:hAnsi="Arial" w:cs="Arial"/>
                <w:sz w:val="24"/>
                <w:szCs w:val="24"/>
              </w:rPr>
              <w:t>Jan/April/Jul 202</w:t>
            </w:r>
            <w:r w:rsidR="00282613">
              <w:rPr>
                <w:rFonts w:ascii="Arial" w:hAnsi="Arial" w:cs="Arial"/>
                <w:sz w:val="24"/>
                <w:szCs w:val="24"/>
              </w:rPr>
              <w:t>2</w:t>
            </w:r>
          </w:p>
          <w:p w14:paraId="3AE52076" w14:textId="77777777" w:rsidR="00512F0E" w:rsidRDefault="00512F0E" w:rsidP="00F428EC">
            <w:pPr>
              <w:rPr>
                <w:rFonts w:ascii="Arial" w:hAnsi="Arial" w:cs="Arial"/>
                <w:sz w:val="24"/>
                <w:szCs w:val="24"/>
              </w:rPr>
            </w:pPr>
          </w:p>
          <w:p w14:paraId="3AE52077" w14:textId="77777777" w:rsidR="00804AC5" w:rsidRDefault="00804AC5" w:rsidP="00F428EC">
            <w:pPr>
              <w:rPr>
                <w:rFonts w:ascii="Arial" w:hAnsi="Arial" w:cs="Arial"/>
                <w:sz w:val="24"/>
                <w:szCs w:val="24"/>
              </w:rPr>
            </w:pPr>
          </w:p>
          <w:p w14:paraId="3AE52078" w14:textId="650F28C9" w:rsidR="00512F0E" w:rsidRDefault="000C672F" w:rsidP="00F428EC">
            <w:pPr>
              <w:rPr>
                <w:rFonts w:ascii="Arial" w:hAnsi="Arial" w:cs="Arial"/>
                <w:sz w:val="24"/>
                <w:szCs w:val="24"/>
              </w:rPr>
            </w:pPr>
            <w:r>
              <w:rPr>
                <w:rFonts w:ascii="Arial" w:hAnsi="Arial" w:cs="Arial"/>
                <w:sz w:val="24"/>
                <w:szCs w:val="24"/>
              </w:rPr>
              <w:t>January 202</w:t>
            </w:r>
            <w:r w:rsidR="00282613">
              <w:rPr>
                <w:rFonts w:ascii="Arial" w:hAnsi="Arial" w:cs="Arial"/>
                <w:sz w:val="24"/>
                <w:szCs w:val="24"/>
              </w:rPr>
              <w:t>2</w:t>
            </w:r>
          </w:p>
          <w:p w14:paraId="3AE52079" w14:textId="77777777" w:rsidR="000C672F" w:rsidRDefault="000C672F" w:rsidP="00F428EC">
            <w:pPr>
              <w:rPr>
                <w:rFonts w:ascii="Arial" w:hAnsi="Arial" w:cs="Arial"/>
                <w:sz w:val="24"/>
                <w:szCs w:val="24"/>
              </w:rPr>
            </w:pPr>
          </w:p>
          <w:p w14:paraId="3AE5207A" w14:textId="77777777" w:rsidR="000C672F" w:rsidRDefault="000C672F" w:rsidP="00F428EC">
            <w:pPr>
              <w:rPr>
                <w:rFonts w:ascii="Arial" w:hAnsi="Arial" w:cs="Arial"/>
                <w:sz w:val="24"/>
                <w:szCs w:val="24"/>
              </w:rPr>
            </w:pPr>
          </w:p>
          <w:p w14:paraId="3AE5207B" w14:textId="77777777" w:rsidR="000C672F" w:rsidRDefault="000C672F" w:rsidP="00F428EC">
            <w:pPr>
              <w:rPr>
                <w:rFonts w:ascii="Arial" w:hAnsi="Arial" w:cs="Arial"/>
                <w:sz w:val="24"/>
                <w:szCs w:val="24"/>
              </w:rPr>
            </w:pPr>
          </w:p>
          <w:p w14:paraId="3AE5207C" w14:textId="77777777" w:rsidR="000C672F" w:rsidRDefault="000C672F" w:rsidP="00F428EC">
            <w:pPr>
              <w:rPr>
                <w:rFonts w:ascii="Arial" w:hAnsi="Arial" w:cs="Arial"/>
                <w:sz w:val="24"/>
                <w:szCs w:val="24"/>
              </w:rPr>
            </w:pPr>
          </w:p>
          <w:p w14:paraId="3AE5207D" w14:textId="3F864160" w:rsidR="000C672F" w:rsidRDefault="000C672F" w:rsidP="00F428EC">
            <w:pPr>
              <w:rPr>
                <w:rFonts w:ascii="Arial" w:hAnsi="Arial" w:cs="Arial"/>
                <w:sz w:val="24"/>
                <w:szCs w:val="24"/>
              </w:rPr>
            </w:pPr>
            <w:r>
              <w:rPr>
                <w:rFonts w:ascii="Arial" w:hAnsi="Arial" w:cs="Arial"/>
                <w:sz w:val="24"/>
                <w:szCs w:val="24"/>
              </w:rPr>
              <w:t>January 202</w:t>
            </w:r>
            <w:r w:rsidR="00282613">
              <w:rPr>
                <w:rFonts w:ascii="Arial" w:hAnsi="Arial" w:cs="Arial"/>
                <w:sz w:val="24"/>
                <w:szCs w:val="24"/>
              </w:rPr>
              <w:t>2</w:t>
            </w:r>
          </w:p>
          <w:p w14:paraId="3AE5207E" w14:textId="77777777" w:rsidR="000C672F" w:rsidRDefault="000C672F" w:rsidP="00F428EC">
            <w:pPr>
              <w:rPr>
                <w:rFonts w:ascii="Arial" w:hAnsi="Arial" w:cs="Arial"/>
                <w:sz w:val="24"/>
                <w:szCs w:val="24"/>
              </w:rPr>
            </w:pPr>
          </w:p>
          <w:p w14:paraId="3AE5207F" w14:textId="77777777" w:rsidR="000C672F" w:rsidRDefault="000C672F" w:rsidP="00F428EC">
            <w:pPr>
              <w:rPr>
                <w:rFonts w:ascii="Arial" w:hAnsi="Arial" w:cs="Arial"/>
                <w:sz w:val="24"/>
                <w:szCs w:val="24"/>
              </w:rPr>
            </w:pPr>
          </w:p>
          <w:p w14:paraId="3AE52080" w14:textId="77777777" w:rsidR="000C672F" w:rsidRDefault="000C672F" w:rsidP="00F428EC">
            <w:pPr>
              <w:rPr>
                <w:rFonts w:ascii="Arial" w:hAnsi="Arial" w:cs="Arial"/>
                <w:sz w:val="24"/>
                <w:szCs w:val="24"/>
              </w:rPr>
            </w:pPr>
          </w:p>
          <w:p w14:paraId="3AE52081" w14:textId="79F10EF4" w:rsidR="000C672F" w:rsidRPr="00C46513" w:rsidRDefault="000C672F" w:rsidP="000C672F">
            <w:pPr>
              <w:rPr>
                <w:rFonts w:ascii="Arial" w:hAnsi="Arial" w:cs="Arial"/>
                <w:sz w:val="24"/>
                <w:szCs w:val="24"/>
              </w:rPr>
            </w:pPr>
            <w:r>
              <w:rPr>
                <w:rFonts w:ascii="Arial" w:hAnsi="Arial" w:cs="Arial"/>
                <w:sz w:val="24"/>
                <w:szCs w:val="24"/>
              </w:rPr>
              <w:t>November 202</w:t>
            </w:r>
            <w:r w:rsidR="00282613">
              <w:rPr>
                <w:rFonts w:ascii="Arial" w:hAnsi="Arial" w:cs="Arial"/>
                <w:sz w:val="24"/>
                <w:szCs w:val="24"/>
              </w:rPr>
              <w:t>1</w:t>
            </w:r>
          </w:p>
        </w:tc>
        <w:tc>
          <w:tcPr>
            <w:tcW w:w="2902" w:type="dxa"/>
          </w:tcPr>
          <w:p w14:paraId="3AE52082" w14:textId="77777777" w:rsidR="00635211" w:rsidRDefault="00635211" w:rsidP="00115651">
            <w:pPr>
              <w:rPr>
                <w:rFonts w:ascii="Arial" w:hAnsi="Arial" w:cs="Arial"/>
                <w:sz w:val="24"/>
                <w:szCs w:val="24"/>
              </w:rPr>
            </w:pPr>
          </w:p>
          <w:p w14:paraId="3AE52083" w14:textId="77777777" w:rsidR="00161F10" w:rsidRDefault="00161F10" w:rsidP="00115651">
            <w:pPr>
              <w:rPr>
                <w:rFonts w:ascii="Arial" w:hAnsi="Arial" w:cs="Arial"/>
                <w:sz w:val="24"/>
                <w:szCs w:val="24"/>
              </w:rPr>
            </w:pPr>
            <w:r>
              <w:rPr>
                <w:rFonts w:ascii="Arial" w:hAnsi="Arial" w:cs="Arial"/>
                <w:sz w:val="24"/>
                <w:szCs w:val="24"/>
              </w:rPr>
              <w:t>Director of W&amp;OD</w:t>
            </w:r>
          </w:p>
          <w:p w14:paraId="3AE52084" w14:textId="77777777" w:rsidR="00161F10" w:rsidRDefault="00161F10" w:rsidP="00115651">
            <w:pPr>
              <w:rPr>
                <w:rFonts w:ascii="Arial" w:hAnsi="Arial" w:cs="Arial"/>
                <w:sz w:val="24"/>
                <w:szCs w:val="24"/>
              </w:rPr>
            </w:pPr>
            <w:r>
              <w:rPr>
                <w:rFonts w:ascii="Arial" w:hAnsi="Arial" w:cs="Arial"/>
                <w:sz w:val="24"/>
                <w:szCs w:val="24"/>
              </w:rPr>
              <w:t>Recruitment Lead</w:t>
            </w:r>
          </w:p>
          <w:p w14:paraId="3AE52085" w14:textId="77777777" w:rsidR="00293DA7" w:rsidRDefault="00CA11ED" w:rsidP="00115651">
            <w:pPr>
              <w:rPr>
                <w:rFonts w:ascii="Arial" w:hAnsi="Arial" w:cs="Arial"/>
                <w:sz w:val="24"/>
                <w:szCs w:val="24"/>
              </w:rPr>
            </w:pPr>
            <w:r>
              <w:rPr>
                <w:rFonts w:ascii="Arial" w:hAnsi="Arial" w:cs="Arial"/>
                <w:sz w:val="24"/>
                <w:szCs w:val="24"/>
              </w:rPr>
              <w:t>Staff Network</w:t>
            </w:r>
            <w:r w:rsidR="00161F10">
              <w:rPr>
                <w:rFonts w:ascii="Arial" w:hAnsi="Arial" w:cs="Arial"/>
                <w:sz w:val="24"/>
                <w:szCs w:val="24"/>
              </w:rPr>
              <w:t xml:space="preserve"> </w:t>
            </w:r>
          </w:p>
          <w:p w14:paraId="3AE52086" w14:textId="77777777" w:rsidR="00293DA7" w:rsidRDefault="00293DA7" w:rsidP="00115651">
            <w:pPr>
              <w:rPr>
                <w:rFonts w:ascii="Arial" w:hAnsi="Arial" w:cs="Arial"/>
                <w:sz w:val="24"/>
                <w:szCs w:val="24"/>
              </w:rPr>
            </w:pPr>
          </w:p>
          <w:p w14:paraId="3AE52087" w14:textId="77777777" w:rsidR="00161F10" w:rsidRDefault="00161F10" w:rsidP="00115651">
            <w:pPr>
              <w:rPr>
                <w:rFonts w:ascii="Arial" w:hAnsi="Arial" w:cs="Arial"/>
                <w:sz w:val="24"/>
                <w:szCs w:val="24"/>
              </w:rPr>
            </w:pPr>
          </w:p>
          <w:p w14:paraId="3AE52088" w14:textId="77777777" w:rsidR="00161F10" w:rsidRDefault="00161F10" w:rsidP="00115651">
            <w:pPr>
              <w:rPr>
                <w:rFonts w:ascii="Arial" w:hAnsi="Arial" w:cs="Arial"/>
                <w:sz w:val="24"/>
                <w:szCs w:val="24"/>
              </w:rPr>
            </w:pPr>
            <w:r>
              <w:rPr>
                <w:rFonts w:ascii="Arial" w:hAnsi="Arial" w:cs="Arial"/>
                <w:sz w:val="24"/>
                <w:szCs w:val="24"/>
              </w:rPr>
              <w:t>Recruitment Lead</w:t>
            </w:r>
          </w:p>
          <w:p w14:paraId="3AE52089" w14:textId="77777777" w:rsidR="00161F10" w:rsidRDefault="00161F10" w:rsidP="00115651">
            <w:pPr>
              <w:rPr>
                <w:rFonts w:ascii="Arial" w:hAnsi="Arial" w:cs="Arial"/>
                <w:sz w:val="24"/>
                <w:szCs w:val="24"/>
              </w:rPr>
            </w:pPr>
            <w:r>
              <w:rPr>
                <w:rFonts w:ascii="Arial" w:hAnsi="Arial" w:cs="Arial"/>
                <w:sz w:val="24"/>
                <w:szCs w:val="24"/>
              </w:rPr>
              <w:t>Staff Network</w:t>
            </w:r>
          </w:p>
          <w:p w14:paraId="3AE5208A" w14:textId="77777777" w:rsidR="00161F10" w:rsidRDefault="00161F10" w:rsidP="00115651">
            <w:pPr>
              <w:rPr>
                <w:rFonts w:ascii="Arial" w:hAnsi="Arial" w:cs="Arial"/>
                <w:sz w:val="24"/>
                <w:szCs w:val="24"/>
              </w:rPr>
            </w:pPr>
          </w:p>
          <w:p w14:paraId="3AE5208B" w14:textId="77777777" w:rsidR="00F428EC" w:rsidRDefault="00161F10" w:rsidP="00115651">
            <w:pPr>
              <w:rPr>
                <w:rFonts w:ascii="Arial" w:hAnsi="Arial" w:cs="Arial"/>
                <w:sz w:val="24"/>
                <w:szCs w:val="24"/>
              </w:rPr>
            </w:pPr>
            <w:r>
              <w:rPr>
                <w:rFonts w:ascii="Arial" w:hAnsi="Arial" w:cs="Arial"/>
                <w:sz w:val="24"/>
                <w:szCs w:val="24"/>
              </w:rPr>
              <w:t>Recruitment Lead</w:t>
            </w:r>
          </w:p>
          <w:p w14:paraId="3AE5208C" w14:textId="77777777" w:rsidR="00161F10" w:rsidRDefault="00161F10" w:rsidP="00115651">
            <w:pPr>
              <w:rPr>
                <w:rFonts w:ascii="Arial" w:hAnsi="Arial" w:cs="Arial"/>
                <w:sz w:val="24"/>
                <w:szCs w:val="24"/>
              </w:rPr>
            </w:pPr>
            <w:r>
              <w:rPr>
                <w:rFonts w:ascii="Arial" w:hAnsi="Arial" w:cs="Arial"/>
                <w:sz w:val="24"/>
                <w:szCs w:val="24"/>
              </w:rPr>
              <w:t>Staff Network</w:t>
            </w:r>
          </w:p>
          <w:p w14:paraId="3AE5208D" w14:textId="77777777" w:rsidR="00161F10" w:rsidRDefault="00161F10" w:rsidP="00115651">
            <w:pPr>
              <w:rPr>
                <w:rFonts w:ascii="Arial" w:hAnsi="Arial" w:cs="Arial"/>
                <w:sz w:val="24"/>
                <w:szCs w:val="24"/>
              </w:rPr>
            </w:pPr>
          </w:p>
          <w:p w14:paraId="3AE5208E" w14:textId="77777777" w:rsidR="00804AC5" w:rsidRDefault="00804AC5" w:rsidP="00115651">
            <w:pPr>
              <w:rPr>
                <w:rFonts w:ascii="Arial" w:hAnsi="Arial" w:cs="Arial"/>
                <w:sz w:val="24"/>
                <w:szCs w:val="24"/>
              </w:rPr>
            </w:pPr>
          </w:p>
          <w:p w14:paraId="3AE5208F" w14:textId="77777777" w:rsidR="00F428EC" w:rsidRDefault="00161F10" w:rsidP="00161F10">
            <w:pPr>
              <w:rPr>
                <w:rFonts w:ascii="Arial" w:hAnsi="Arial" w:cs="Arial"/>
                <w:sz w:val="24"/>
                <w:szCs w:val="24"/>
              </w:rPr>
            </w:pPr>
            <w:r>
              <w:rPr>
                <w:rFonts w:ascii="Arial" w:hAnsi="Arial" w:cs="Arial"/>
                <w:sz w:val="24"/>
                <w:szCs w:val="24"/>
              </w:rPr>
              <w:t>HR Lead</w:t>
            </w:r>
          </w:p>
          <w:p w14:paraId="3AE52090" w14:textId="77777777" w:rsidR="00161F10" w:rsidRDefault="00161F10" w:rsidP="00161F10">
            <w:pPr>
              <w:rPr>
                <w:rFonts w:ascii="Arial" w:hAnsi="Arial" w:cs="Arial"/>
                <w:sz w:val="24"/>
                <w:szCs w:val="24"/>
              </w:rPr>
            </w:pPr>
          </w:p>
          <w:p w14:paraId="3AE52091" w14:textId="77777777" w:rsidR="00161F10" w:rsidRDefault="00161F10" w:rsidP="00161F10">
            <w:pPr>
              <w:rPr>
                <w:rFonts w:ascii="Arial" w:hAnsi="Arial" w:cs="Arial"/>
                <w:sz w:val="24"/>
                <w:szCs w:val="24"/>
              </w:rPr>
            </w:pPr>
          </w:p>
          <w:p w14:paraId="3AE52092" w14:textId="77777777" w:rsidR="00161F10" w:rsidRDefault="00161F10" w:rsidP="00161F10">
            <w:pPr>
              <w:rPr>
                <w:rFonts w:ascii="Arial" w:hAnsi="Arial" w:cs="Arial"/>
                <w:sz w:val="24"/>
                <w:szCs w:val="24"/>
              </w:rPr>
            </w:pPr>
          </w:p>
          <w:p w14:paraId="3AE52093" w14:textId="77777777" w:rsidR="00161F10" w:rsidRDefault="00161F10" w:rsidP="00161F10">
            <w:pPr>
              <w:rPr>
                <w:rFonts w:ascii="Arial" w:hAnsi="Arial" w:cs="Arial"/>
                <w:sz w:val="24"/>
                <w:szCs w:val="24"/>
              </w:rPr>
            </w:pPr>
          </w:p>
          <w:p w14:paraId="3AE52094" w14:textId="77777777" w:rsidR="00161F10" w:rsidRDefault="00161F10" w:rsidP="00161F10">
            <w:pPr>
              <w:rPr>
                <w:rFonts w:ascii="Arial" w:hAnsi="Arial" w:cs="Arial"/>
                <w:sz w:val="24"/>
                <w:szCs w:val="24"/>
              </w:rPr>
            </w:pPr>
            <w:r>
              <w:rPr>
                <w:rFonts w:ascii="Arial" w:hAnsi="Arial" w:cs="Arial"/>
                <w:sz w:val="24"/>
                <w:szCs w:val="24"/>
              </w:rPr>
              <w:t>W&amp;OD Lead</w:t>
            </w:r>
          </w:p>
          <w:p w14:paraId="3AE52095" w14:textId="77777777" w:rsidR="00161F10" w:rsidRDefault="00161F10" w:rsidP="00161F10">
            <w:pPr>
              <w:rPr>
                <w:rFonts w:ascii="Arial" w:hAnsi="Arial" w:cs="Arial"/>
                <w:sz w:val="24"/>
                <w:szCs w:val="24"/>
              </w:rPr>
            </w:pPr>
          </w:p>
          <w:p w14:paraId="3AE52096" w14:textId="77777777" w:rsidR="00161F10" w:rsidRDefault="00161F10" w:rsidP="00161F10">
            <w:pPr>
              <w:rPr>
                <w:rFonts w:ascii="Arial" w:hAnsi="Arial" w:cs="Arial"/>
                <w:sz w:val="24"/>
                <w:szCs w:val="24"/>
              </w:rPr>
            </w:pPr>
          </w:p>
          <w:p w14:paraId="3AE52097" w14:textId="77777777" w:rsidR="00161F10" w:rsidRDefault="00161F10" w:rsidP="00161F10">
            <w:pPr>
              <w:rPr>
                <w:rFonts w:ascii="Arial" w:hAnsi="Arial" w:cs="Arial"/>
                <w:sz w:val="24"/>
                <w:szCs w:val="24"/>
              </w:rPr>
            </w:pPr>
          </w:p>
          <w:p w14:paraId="3AE52098" w14:textId="77777777" w:rsidR="00161F10" w:rsidRPr="00C46513" w:rsidRDefault="00161F10" w:rsidP="00161F10">
            <w:pPr>
              <w:rPr>
                <w:rFonts w:ascii="Arial" w:hAnsi="Arial" w:cs="Arial"/>
                <w:sz w:val="24"/>
                <w:szCs w:val="24"/>
              </w:rPr>
            </w:pPr>
            <w:r>
              <w:rPr>
                <w:rFonts w:ascii="Arial" w:hAnsi="Arial" w:cs="Arial"/>
                <w:sz w:val="24"/>
                <w:szCs w:val="24"/>
              </w:rPr>
              <w:t>EDI Lead</w:t>
            </w:r>
          </w:p>
        </w:tc>
        <w:tc>
          <w:tcPr>
            <w:tcW w:w="3279" w:type="dxa"/>
          </w:tcPr>
          <w:p w14:paraId="3AE52099" w14:textId="77777777" w:rsidR="00635211" w:rsidRDefault="00635211" w:rsidP="00115651">
            <w:pPr>
              <w:rPr>
                <w:rFonts w:ascii="Arial" w:hAnsi="Arial" w:cs="Arial"/>
                <w:sz w:val="24"/>
                <w:szCs w:val="24"/>
              </w:rPr>
            </w:pPr>
          </w:p>
          <w:p w14:paraId="3AE5209A" w14:textId="77777777" w:rsidR="007C6FEF" w:rsidRPr="007C6FEF" w:rsidRDefault="007C6FEF" w:rsidP="007C6FEF">
            <w:pPr>
              <w:rPr>
                <w:rFonts w:ascii="Arial" w:hAnsi="Arial" w:cs="Arial"/>
                <w:sz w:val="24"/>
                <w:szCs w:val="24"/>
              </w:rPr>
            </w:pPr>
            <w:r w:rsidRPr="007C6FEF">
              <w:rPr>
                <w:rFonts w:ascii="Arial" w:hAnsi="Arial" w:cs="Arial"/>
                <w:sz w:val="24"/>
                <w:szCs w:val="24"/>
              </w:rPr>
              <w:t>To improve career</w:t>
            </w:r>
          </w:p>
          <w:p w14:paraId="3AE5209B" w14:textId="77777777" w:rsidR="007C6FEF" w:rsidRPr="007C6FEF" w:rsidRDefault="007C6FEF" w:rsidP="007C6FEF">
            <w:pPr>
              <w:rPr>
                <w:rFonts w:ascii="Arial" w:hAnsi="Arial" w:cs="Arial"/>
                <w:sz w:val="24"/>
                <w:szCs w:val="24"/>
              </w:rPr>
            </w:pPr>
            <w:r w:rsidRPr="007C6FEF">
              <w:rPr>
                <w:rFonts w:ascii="Arial" w:hAnsi="Arial" w:cs="Arial"/>
                <w:sz w:val="24"/>
                <w:szCs w:val="24"/>
              </w:rPr>
              <w:t>progression prospects for</w:t>
            </w:r>
          </w:p>
          <w:p w14:paraId="3AE5209C" w14:textId="77777777" w:rsidR="007C6FEF" w:rsidRPr="007C6FEF" w:rsidRDefault="007C6FEF" w:rsidP="007C6FEF">
            <w:pPr>
              <w:rPr>
                <w:rFonts w:ascii="Arial" w:hAnsi="Arial" w:cs="Arial"/>
                <w:sz w:val="24"/>
                <w:szCs w:val="24"/>
              </w:rPr>
            </w:pPr>
            <w:r w:rsidRPr="007C6FEF">
              <w:rPr>
                <w:rFonts w:ascii="Arial" w:hAnsi="Arial" w:cs="Arial"/>
                <w:sz w:val="24"/>
                <w:szCs w:val="24"/>
              </w:rPr>
              <w:t>Disabled staff (see action 5</w:t>
            </w:r>
          </w:p>
          <w:p w14:paraId="3AE5209D" w14:textId="77777777" w:rsidR="007C6FEF" w:rsidRDefault="007C6FEF" w:rsidP="007C6FEF">
            <w:pPr>
              <w:rPr>
                <w:rFonts w:ascii="Arial" w:hAnsi="Arial" w:cs="Arial"/>
                <w:sz w:val="24"/>
                <w:szCs w:val="24"/>
              </w:rPr>
            </w:pPr>
            <w:r w:rsidRPr="007C6FEF">
              <w:rPr>
                <w:rFonts w:ascii="Arial" w:hAnsi="Arial" w:cs="Arial"/>
                <w:sz w:val="24"/>
                <w:szCs w:val="24"/>
              </w:rPr>
              <w:t>below)</w:t>
            </w:r>
            <w:r w:rsidR="00C16B12">
              <w:rPr>
                <w:rFonts w:ascii="Arial" w:hAnsi="Arial" w:cs="Arial"/>
                <w:sz w:val="24"/>
                <w:szCs w:val="24"/>
              </w:rPr>
              <w:t>.</w:t>
            </w:r>
          </w:p>
          <w:p w14:paraId="3AE5209E" w14:textId="77777777" w:rsidR="007C6FEF" w:rsidRDefault="007C6FEF" w:rsidP="00115651">
            <w:pPr>
              <w:rPr>
                <w:rFonts w:ascii="Arial" w:hAnsi="Arial" w:cs="Arial"/>
                <w:sz w:val="24"/>
                <w:szCs w:val="24"/>
              </w:rPr>
            </w:pPr>
          </w:p>
          <w:p w14:paraId="3AE5209F" w14:textId="77777777" w:rsidR="00F428EC" w:rsidRDefault="00F428EC" w:rsidP="00115651">
            <w:pPr>
              <w:rPr>
                <w:rFonts w:ascii="Arial" w:hAnsi="Arial" w:cs="Arial"/>
                <w:sz w:val="24"/>
                <w:szCs w:val="24"/>
              </w:rPr>
            </w:pPr>
            <w:r>
              <w:rPr>
                <w:rFonts w:ascii="Arial" w:hAnsi="Arial" w:cs="Arial"/>
                <w:sz w:val="24"/>
                <w:szCs w:val="24"/>
              </w:rPr>
              <w:t>To ensure the lived experiences of staff with disabilities and long-term health co</w:t>
            </w:r>
            <w:r w:rsidR="00762094">
              <w:rPr>
                <w:rFonts w:ascii="Arial" w:hAnsi="Arial" w:cs="Arial"/>
                <w:sz w:val="24"/>
                <w:szCs w:val="24"/>
              </w:rPr>
              <w:t>nditions are taken into account – ‘We have a voice that counts’.</w:t>
            </w:r>
          </w:p>
          <w:p w14:paraId="3AE520A0" w14:textId="77777777" w:rsidR="00F428EC" w:rsidRDefault="00F428EC" w:rsidP="00115651">
            <w:pPr>
              <w:rPr>
                <w:rFonts w:ascii="Arial" w:hAnsi="Arial" w:cs="Arial"/>
                <w:sz w:val="24"/>
                <w:szCs w:val="24"/>
              </w:rPr>
            </w:pPr>
          </w:p>
          <w:p w14:paraId="3AE520A1" w14:textId="77777777" w:rsidR="00F428EC" w:rsidRDefault="00F428EC" w:rsidP="00115651">
            <w:pPr>
              <w:rPr>
                <w:rFonts w:ascii="Arial" w:hAnsi="Arial" w:cs="Arial"/>
                <w:sz w:val="24"/>
                <w:szCs w:val="24"/>
              </w:rPr>
            </w:pPr>
            <w:r>
              <w:rPr>
                <w:rFonts w:ascii="Arial" w:hAnsi="Arial" w:cs="Arial"/>
                <w:sz w:val="24"/>
                <w:szCs w:val="24"/>
              </w:rPr>
              <w:t>To ensure diversity in thought when decisions are being made.</w:t>
            </w:r>
          </w:p>
          <w:p w14:paraId="3AE520A2" w14:textId="77777777" w:rsidR="00A91F3B" w:rsidRDefault="00A91F3B" w:rsidP="00115651">
            <w:pPr>
              <w:rPr>
                <w:rFonts w:ascii="Arial" w:hAnsi="Arial" w:cs="Arial"/>
                <w:sz w:val="24"/>
                <w:szCs w:val="24"/>
              </w:rPr>
            </w:pPr>
          </w:p>
          <w:p w14:paraId="3AE520A3" w14:textId="77777777" w:rsidR="00F428EC" w:rsidRDefault="00F428EC" w:rsidP="00115651">
            <w:pPr>
              <w:rPr>
                <w:rFonts w:ascii="Arial" w:hAnsi="Arial" w:cs="Arial"/>
                <w:sz w:val="24"/>
                <w:szCs w:val="24"/>
              </w:rPr>
            </w:pPr>
          </w:p>
          <w:p w14:paraId="3AE520A4" w14:textId="77777777" w:rsidR="00F428EC" w:rsidRDefault="00F428EC" w:rsidP="00115651">
            <w:pPr>
              <w:rPr>
                <w:rFonts w:ascii="Arial" w:hAnsi="Arial" w:cs="Arial"/>
                <w:sz w:val="24"/>
                <w:szCs w:val="24"/>
              </w:rPr>
            </w:pPr>
            <w:r>
              <w:rPr>
                <w:rFonts w:ascii="Arial" w:hAnsi="Arial" w:cs="Arial"/>
                <w:sz w:val="24"/>
                <w:szCs w:val="24"/>
              </w:rPr>
              <w:t>To improve awareness and understanding of disability and long-term health conditions.</w:t>
            </w:r>
          </w:p>
          <w:p w14:paraId="3AE520A5" w14:textId="77777777" w:rsidR="00F428EC" w:rsidRDefault="00F428EC" w:rsidP="00115651">
            <w:pPr>
              <w:rPr>
                <w:rFonts w:ascii="Arial" w:hAnsi="Arial" w:cs="Arial"/>
                <w:sz w:val="24"/>
                <w:szCs w:val="24"/>
              </w:rPr>
            </w:pPr>
          </w:p>
          <w:p w14:paraId="3AE520A6" w14:textId="77777777" w:rsidR="00F428EC" w:rsidRPr="00C46513" w:rsidRDefault="00F428EC" w:rsidP="00115651">
            <w:pPr>
              <w:rPr>
                <w:rFonts w:ascii="Arial" w:hAnsi="Arial" w:cs="Arial"/>
                <w:sz w:val="24"/>
                <w:szCs w:val="24"/>
              </w:rPr>
            </w:pPr>
          </w:p>
        </w:tc>
      </w:tr>
      <w:tr w:rsidR="00635211" w14:paraId="3AE520ED" w14:textId="77777777" w:rsidTr="00635211">
        <w:tc>
          <w:tcPr>
            <w:tcW w:w="1248" w:type="dxa"/>
          </w:tcPr>
          <w:p w14:paraId="3AE520A8" w14:textId="77777777" w:rsidR="00635211" w:rsidRPr="00AA17EC" w:rsidRDefault="00635211" w:rsidP="00AA17EC">
            <w:pPr>
              <w:jc w:val="center"/>
              <w:rPr>
                <w:rFonts w:ascii="Arial" w:hAnsi="Arial" w:cs="Arial"/>
                <w:sz w:val="24"/>
                <w:szCs w:val="24"/>
              </w:rPr>
            </w:pPr>
          </w:p>
          <w:p w14:paraId="3AE520A9" w14:textId="77777777" w:rsidR="00635211" w:rsidRDefault="00AA17EC" w:rsidP="00AA17EC">
            <w:pPr>
              <w:jc w:val="center"/>
              <w:rPr>
                <w:rFonts w:ascii="Arial" w:hAnsi="Arial" w:cs="Arial"/>
                <w:sz w:val="24"/>
                <w:szCs w:val="24"/>
              </w:rPr>
            </w:pPr>
            <w:r>
              <w:rPr>
                <w:rFonts w:ascii="Arial" w:hAnsi="Arial" w:cs="Arial"/>
                <w:sz w:val="24"/>
                <w:szCs w:val="24"/>
              </w:rPr>
              <w:t>3</w:t>
            </w:r>
          </w:p>
          <w:p w14:paraId="3AE520AA" w14:textId="77777777" w:rsidR="00AA17EC" w:rsidRPr="00AA17EC" w:rsidRDefault="00AA17EC" w:rsidP="00AA17EC">
            <w:pPr>
              <w:jc w:val="center"/>
              <w:rPr>
                <w:rFonts w:ascii="Arial" w:hAnsi="Arial" w:cs="Arial"/>
                <w:sz w:val="24"/>
                <w:szCs w:val="24"/>
              </w:rPr>
            </w:pPr>
          </w:p>
        </w:tc>
        <w:tc>
          <w:tcPr>
            <w:tcW w:w="4701" w:type="dxa"/>
          </w:tcPr>
          <w:p w14:paraId="3AE520AB" w14:textId="77777777" w:rsidR="00635211" w:rsidRDefault="00635211" w:rsidP="00115651">
            <w:pPr>
              <w:rPr>
                <w:rFonts w:ascii="Arial" w:hAnsi="Arial" w:cs="Arial"/>
                <w:sz w:val="24"/>
                <w:szCs w:val="24"/>
              </w:rPr>
            </w:pPr>
          </w:p>
          <w:p w14:paraId="3AE520AC" w14:textId="77777777" w:rsidR="00231E2B" w:rsidRDefault="00891F25" w:rsidP="004A112C">
            <w:pPr>
              <w:rPr>
                <w:rFonts w:ascii="Arial" w:hAnsi="Arial" w:cs="Arial"/>
                <w:sz w:val="24"/>
                <w:szCs w:val="24"/>
              </w:rPr>
            </w:pPr>
            <w:r w:rsidRPr="004A112C">
              <w:rPr>
                <w:rFonts w:ascii="Arial" w:hAnsi="Arial" w:cs="Arial"/>
                <w:sz w:val="24"/>
                <w:szCs w:val="24"/>
              </w:rPr>
              <w:t>Promote active engagement and consultation in policy review ensuring that any decisions that impact people with a disability involve them in the decision-making process.</w:t>
            </w:r>
          </w:p>
          <w:p w14:paraId="3AE520AD" w14:textId="77777777" w:rsidR="00161F10" w:rsidRDefault="00161F10" w:rsidP="004A112C">
            <w:pPr>
              <w:rPr>
                <w:rFonts w:ascii="Arial" w:hAnsi="Arial" w:cs="Arial"/>
                <w:sz w:val="24"/>
                <w:szCs w:val="24"/>
              </w:rPr>
            </w:pPr>
          </w:p>
          <w:p w14:paraId="3AE520AE" w14:textId="77777777" w:rsidR="00161F10" w:rsidRPr="004A112C" w:rsidRDefault="00161F10" w:rsidP="004A112C">
            <w:pPr>
              <w:rPr>
                <w:rFonts w:ascii="Arial" w:hAnsi="Arial" w:cs="Arial"/>
                <w:sz w:val="24"/>
                <w:szCs w:val="24"/>
              </w:rPr>
            </w:pPr>
          </w:p>
        </w:tc>
        <w:tc>
          <w:tcPr>
            <w:tcW w:w="6708" w:type="dxa"/>
          </w:tcPr>
          <w:p w14:paraId="3AE520AF" w14:textId="77777777" w:rsidR="00891F25" w:rsidRDefault="00891F25" w:rsidP="00231E2B">
            <w:pPr>
              <w:rPr>
                <w:rFonts w:ascii="Arial" w:hAnsi="Arial" w:cs="Arial"/>
                <w:sz w:val="24"/>
                <w:szCs w:val="24"/>
              </w:rPr>
            </w:pPr>
          </w:p>
          <w:p w14:paraId="3AE520B0" w14:textId="77777777" w:rsidR="00161F10" w:rsidRDefault="00161F10" w:rsidP="009301F4">
            <w:pPr>
              <w:pStyle w:val="ListParagraph"/>
              <w:numPr>
                <w:ilvl w:val="0"/>
                <w:numId w:val="10"/>
              </w:numPr>
              <w:rPr>
                <w:rFonts w:ascii="Arial" w:hAnsi="Arial" w:cs="Arial"/>
                <w:sz w:val="24"/>
                <w:szCs w:val="24"/>
              </w:rPr>
            </w:pPr>
            <w:r>
              <w:rPr>
                <w:rFonts w:ascii="Arial" w:hAnsi="Arial" w:cs="Arial"/>
                <w:sz w:val="24"/>
                <w:szCs w:val="24"/>
              </w:rPr>
              <w:t xml:space="preserve">Review progress of </w:t>
            </w:r>
            <w:r w:rsidRPr="00161F10">
              <w:rPr>
                <w:rFonts w:ascii="Arial" w:hAnsi="Arial" w:cs="Arial"/>
                <w:sz w:val="24"/>
                <w:szCs w:val="24"/>
              </w:rPr>
              <w:t>relative likelihood of Disabled colleagues entering the capability process (on the grounds of performance)</w:t>
            </w:r>
            <w:r>
              <w:rPr>
                <w:rFonts w:ascii="Arial" w:hAnsi="Arial" w:cs="Arial"/>
                <w:sz w:val="24"/>
                <w:szCs w:val="24"/>
              </w:rPr>
              <w:t xml:space="preserve"> and provide update to Staff Network.</w:t>
            </w:r>
          </w:p>
          <w:p w14:paraId="3AE520B1" w14:textId="77777777" w:rsidR="00161F10" w:rsidRPr="00161F10" w:rsidRDefault="00161F10" w:rsidP="00161F10">
            <w:pPr>
              <w:pStyle w:val="ListParagraph"/>
              <w:rPr>
                <w:rFonts w:ascii="Arial" w:hAnsi="Arial" w:cs="Arial"/>
                <w:sz w:val="24"/>
                <w:szCs w:val="24"/>
              </w:rPr>
            </w:pPr>
            <w:r>
              <w:rPr>
                <w:rFonts w:ascii="Arial" w:hAnsi="Arial" w:cs="Arial"/>
                <w:sz w:val="24"/>
                <w:szCs w:val="24"/>
              </w:rPr>
              <w:t xml:space="preserve"> </w:t>
            </w:r>
            <w:r w:rsidRPr="00161F10">
              <w:rPr>
                <w:rFonts w:ascii="Arial" w:hAnsi="Arial" w:cs="Arial"/>
                <w:sz w:val="24"/>
                <w:szCs w:val="24"/>
              </w:rPr>
              <w:t xml:space="preserve"> </w:t>
            </w:r>
          </w:p>
          <w:p w14:paraId="3AE520B2" w14:textId="77777777" w:rsidR="00891F25" w:rsidRDefault="00891F25" w:rsidP="009301F4">
            <w:pPr>
              <w:pStyle w:val="ListParagraph"/>
              <w:numPr>
                <w:ilvl w:val="0"/>
                <w:numId w:val="10"/>
              </w:numPr>
              <w:rPr>
                <w:rFonts w:ascii="Arial" w:hAnsi="Arial" w:cs="Arial"/>
                <w:sz w:val="24"/>
                <w:szCs w:val="24"/>
              </w:rPr>
            </w:pPr>
            <w:r>
              <w:rPr>
                <w:rFonts w:ascii="Arial" w:hAnsi="Arial" w:cs="Arial"/>
                <w:sz w:val="24"/>
                <w:szCs w:val="24"/>
              </w:rPr>
              <w:t xml:space="preserve">Engage with the Staff Network when </w:t>
            </w:r>
            <w:r w:rsidR="00231571">
              <w:rPr>
                <w:rFonts w:ascii="Arial" w:hAnsi="Arial" w:cs="Arial"/>
                <w:sz w:val="24"/>
                <w:szCs w:val="24"/>
              </w:rPr>
              <w:t>reviewing the Capability policy in Feb/March 2021.</w:t>
            </w:r>
          </w:p>
          <w:p w14:paraId="3AE520B3" w14:textId="77777777" w:rsidR="00231571" w:rsidRDefault="00231571" w:rsidP="00231571">
            <w:pPr>
              <w:rPr>
                <w:rFonts w:ascii="Arial" w:hAnsi="Arial" w:cs="Arial"/>
                <w:sz w:val="24"/>
                <w:szCs w:val="24"/>
              </w:rPr>
            </w:pPr>
          </w:p>
          <w:p w14:paraId="3AE520B4" w14:textId="77777777" w:rsidR="00231571" w:rsidRPr="00231571" w:rsidRDefault="00231571" w:rsidP="009301F4">
            <w:pPr>
              <w:pStyle w:val="ListParagraph"/>
              <w:numPr>
                <w:ilvl w:val="0"/>
                <w:numId w:val="10"/>
              </w:numPr>
              <w:rPr>
                <w:rFonts w:ascii="Arial" w:hAnsi="Arial" w:cs="Arial"/>
                <w:sz w:val="24"/>
                <w:szCs w:val="24"/>
              </w:rPr>
            </w:pPr>
            <w:r>
              <w:rPr>
                <w:rFonts w:ascii="Arial" w:hAnsi="Arial" w:cs="Arial"/>
                <w:sz w:val="24"/>
                <w:szCs w:val="24"/>
              </w:rPr>
              <w:t>Invite Staff Network member on to the Trust’s Partnership Advisory Group</w:t>
            </w:r>
            <w:r w:rsidR="00C16B12">
              <w:rPr>
                <w:rFonts w:ascii="Arial" w:hAnsi="Arial" w:cs="Arial"/>
                <w:sz w:val="24"/>
                <w:szCs w:val="24"/>
              </w:rPr>
              <w:t>.</w:t>
            </w:r>
          </w:p>
          <w:p w14:paraId="3AE520B5" w14:textId="77777777" w:rsidR="00891F25" w:rsidRDefault="00891F25" w:rsidP="00891F25">
            <w:pPr>
              <w:rPr>
                <w:rFonts w:ascii="Arial" w:hAnsi="Arial" w:cs="Arial"/>
                <w:sz w:val="24"/>
                <w:szCs w:val="24"/>
              </w:rPr>
            </w:pPr>
          </w:p>
          <w:p w14:paraId="3AE520B6" w14:textId="77777777" w:rsidR="00A91F3B" w:rsidRDefault="00A91F3B" w:rsidP="00891F25">
            <w:pPr>
              <w:rPr>
                <w:rFonts w:ascii="Arial" w:hAnsi="Arial" w:cs="Arial"/>
                <w:sz w:val="24"/>
                <w:szCs w:val="24"/>
              </w:rPr>
            </w:pPr>
          </w:p>
          <w:p w14:paraId="3AE520B7" w14:textId="77777777" w:rsidR="00231E2B" w:rsidRPr="00891F25" w:rsidRDefault="00231E2B" w:rsidP="009301F4">
            <w:pPr>
              <w:pStyle w:val="ListParagraph"/>
              <w:numPr>
                <w:ilvl w:val="0"/>
                <w:numId w:val="10"/>
              </w:numPr>
              <w:rPr>
                <w:rFonts w:ascii="Arial" w:hAnsi="Arial" w:cs="Arial"/>
                <w:sz w:val="24"/>
                <w:szCs w:val="24"/>
              </w:rPr>
            </w:pPr>
            <w:r w:rsidRPr="00891F25">
              <w:rPr>
                <w:rFonts w:ascii="Arial" w:hAnsi="Arial" w:cs="Arial"/>
                <w:sz w:val="24"/>
                <w:szCs w:val="24"/>
              </w:rPr>
              <w:t>Review training and education, including ‘Pathway to Management’, to improve managers’ awareness and understanding of disability and long-term health conditions.</w:t>
            </w:r>
          </w:p>
          <w:p w14:paraId="3AE520B8" w14:textId="77777777" w:rsidR="00231E2B" w:rsidRPr="00231E2B" w:rsidRDefault="00231E2B" w:rsidP="00231E2B">
            <w:pPr>
              <w:rPr>
                <w:rFonts w:ascii="Arial" w:hAnsi="Arial" w:cs="Arial"/>
                <w:sz w:val="24"/>
                <w:szCs w:val="24"/>
              </w:rPr>
            </w:pPr>
          </w:p>
          <w:p w14:paraId="3AE520B9" w14:textId="77777777" w:rsidR="00891F25" w:rsidRPr="00F14BE7" w:rsidRDefault="00231E2B" w:rsidP="009301F4">
            <w:pPr>
              <w:pStyle w:val="ListParagraph"/>
              <w:numPr>
                <w:ilvl w:val="0"/>
                <w:numId w:val="10"/>
              </w:numPr>
              <w:rPr>
                <w:rFonts w:ascii="Arial" w:hAnsi="Arial" w:cs="Arial"/>
                <w:sz w:val="24"/>
                <w:szCs w:val="24"/>
              </w:rPr>
            </w:pPr>
            <w:r w:rsidRPr="00F14BE7">
              <w:rPr>
                <w:rFonts w:ascii="Arial" w:hAnsi="Arial" w:cs="Arial"/>
                <w:sz w:val="24"/>
                <w:szCs w:val="24"/>
              </w:rPr>
              <w:t>Continue to promote awareness and understanding of unconscious bias through the First Line Leaders programme.</w:t>
            </w:r>
          </w:p>
          <w:p w14:paraId="3AE520BA" w14:textId="77777777" w:rsidR="00891F25" w:rsidRPr="00891F25" w:rsidRDefault="00891F25" w:rsidP="00F14BE7">
            <w:pPr>
              <w:pStyle w:val="ListParagraph"/>
              <w:rPr>
                <w:rFonts w:ascii="Arial" w:hAnsi="Arial" w:cs="Arial"/>
                <w:sz w:val="24"/>
                <w:szCs w:val="24"/>
              </w:rPr>
            </w:pPr>
          </w:p>
        </w:tc>
        <w:tc>
          <w:tcPr>
            <w:tcW w:w="2080" w:type="dxa"/>
          </w:tcPr>
          <w:p w14:paraId="3AE520BB" w14:textId="77777777" w:rsidR="00635211" w:rsidRDefault="00635211" w:rsidP="00115651">
            <w:pPr>
              <w:rPr>
                <w:rFonts w:ascii="Arial" w:hAnsi="Arial" w:cs="Arial"/>
                <w:sz w:val="24"/>
                <w:szCs w:val="24"/>
              </w:rPr>
            </w:pPr>
          </w:p>
          <w:p w14:paraId="3AE520BC" w14:textId="7FA418BA" w:rsidR="00891F25" w:rsidRDefault="000C672F" w:rsidP="00891F25">
            <w:pPr>
              <w:rPr>
                <w:rFonts w:ascii="Arial" w:hAnsi="Arial" w:cs="Arial"/>
                <w:sz w:val="24"/>
                <w:szCs w:val="24"/>
              </w:rPr>
            </w:pPr>
            <w:r>
              <w:rPr>
                <w:rFonts w:ascii="Arial" w:hAnsi="Arial" w:cs="Arial"/>
                <w:sz w:val="24"/>
                <w:szCs w:val="24"/>
              </w:rPr>
              <w:t>February 202</w:t>
            </w:r>
            <w:r w:rsidR="00282613">
              <w:rPr>
                <w:rFonts w:ascii="Arial" w:hAnsi="Arial" w:cs="Arial"/>
                <w:sz w:val="24"/>
                <w:szCs w:val="24"/>
              </w:rPr>
              <w:t>2</w:t>
            </w:r>
          </w:p>
          <w:p w14:paraId="3AE520BD" w14:textId="77777777" w:rsidR="000C672F" w:rsidRDefault="000C672F" w:rsidP="00891F25">
            <w:pPr>
              <w:rPr>
                <w:rFonts w:ascii="Arial" w:hAnsi="Arial" w:cs="Arial"/>
                <w:sz w:val="24"/>
                <w:szCs w:val="24"/>
              </w:rPr>
            </w:pPr>
          </w:p>
          <w:p w14:paraId="3AE520BE" w14:textId="77777777" w:rsidR="000C672F" w:rsidRDefault="000C672F" w:rsidP="00891F25">
            <w:pPr>
              <w:rPr>
                <w:rFonts w:ascii="Arial" w:hAnsi="Arial" w:cs="Arial"/>
                <w:sz w:val="24"/>
                <w:szCs w:val="24"/>
              </w:rPr>
            </w:pPr>
          </w:p>
          <w:p w14:paraId="3AE520BF" w14:textId="77777777" w:rsidR="000C672F" w:rsidRDefault="000C672F" w:rsidP="00891F25">
            <w:pPr>
              <w:rPr>
                <w:rFonts w:ascii="Arial" w:hAnsi="Arial" w:cs="Arial"/>
                <w:sz w:val="24"/>
                <w:szCs w:val="24"/>
              </w:rPr>
            </w:pPr>
          </w:p>
          <w:p w14:paraId="3AE520C0" w14:textId="77777777" w:rsidR="000C672F" w:rsidRDefault="000C672F" w:rsidP="00891F25">
            <w:pPr>
              <w:rPr>
                <w:rFonts w:ascii="Arial" w:hAnsi="Arial" w:cs="Arial"/>
                <w:sz w:val="24"/>
                <w:szCs w:val="24"/>
              </w:rPr>
            </w:pPr>
          </w:p>
          <w:p w14:paraId="3AE520C1" w14:textId="4E228A78" w:rsidR="000C672F" w:rsidRDefault="000C672F" w:rsidP="00891F25">
            <w:pPr>
              <w:rPr>
                <w:rFonts w:ascii="Arial" w:hAnsi="Arial" w:cs="Arial"/>
                <w:sz w:val="24"/>
                <w:szCs w:val="24"/>
              </w:rPr>
            </w:pPr>
            <w:r>
              <w:rPr>
                <w:rFonts w:ascii="Arial" w:hAnsi="Arial" w:cs="Arial"/>
                <w:sz w:val="24"/>
                <w:szCs w:val="24"/>
              </w:rPr>
              <w:t>February 202</w:t>
            </w:r>
            <w:r w:rsidR="00282613">
              <w:rPr>
                <w:rFonts w:ascii="Arial" w:hAnsi="Arial" w:cs="Arial"/>
                <w:sz w:val="24"/>
                <w:szCs w:val="24"/>
              </w:rPr>
              <w:t>2</w:t>
            </w:r>
          </w:p>
          <w:p w14:paraId="3AE520C2" w14:textId="77777777" w:rsidR="000C672F" w:rsidRDefault="000C672F" w:rsidP="00891F25">
            <w:pPr>
              <w:rPr>
                <w:rFonts w:ascii="Arial" w:hAnsi="Arial" w:cs="Arial"/>
                <w:sz w:val="24"/>
                <w:szCs w:val="24"/>
              </w:rPr>
            </w:pPr>
          </w:p>
          <w:p w14:paraId="3AE520C3" w14:textId="77777777" w:rsidR="000C672F" w:rsidRDefault="000C672F" w:rsidP="00891F25">
            <w:pPr>
              <w:rPr>
                <w:rFonts w:ascii="Arial" w:hAnsi="Arial" w:cs="Arial"/>
                <w:sz w:val="24"/>
                <w:szCs w:val="24"/>
              </w:rPr>
            </w:pPr>
          </w:p>
          <w:p w14:paraId="3AE520C4" w14:textId="5853CA78" w:rsidR="000C672F" w:rsidRDefault="000C672F" w:rsidP="00891F25">
            <w:pPr>
              <w:rPr>
                <w:rFonts w:ascii="Arial" w:hAnsi="Arial" w:cs="Arial"/>
                <w:sz w:val="24"/>
                <w:szCs w:val="24"/>
              </w:rPr>
            </w:pPr>
            <w:r>
              <w:rPr>
                <w:rFonts w:ascii="Arial" w:hAnsi="Arial" w:cs="Arial"/>
                <w:sz w:val="24"/>
                <w:szCs w:val="24"/>
              </w:rPr>
              <w:t>September 202</w:t>
            </w:r>
            <w:r w:rsidR="00282613">
              <w:rPr>
                <w:rFonts w:ascii="Arial" w:hAnsi="Arial" w:cs="Arial"/>
                <w:sz w:val="24"/>
                <w:szCs w:val="24"/>
              </w:rPr>
              <w:t>1</w:t>
            </w:r>
          </w:p>
          <w:p w14:paraId="3AE520C5" w14:textId="77777777" w:rsidR="000C672F" w:rsidRDefault="000C672F" w:rsidP="00891F25">
            <w:pPr>
              <w:rPr>
                <w:rFonts w:ascii="Arial" w:hAnsi="Arial" w:cs="Arial"/>
                <w:sz w:val="24"/>
                <w:szCs w:val="24"/>
              </w:rPr>
            </w:pPr>
          </w:p>
          <w:p w14:paraId="3AE520C6" w14:textId="77777777" w:rsidR="000C672F" w:rsidRDefault="000C672F" w:rsidP="00891F25">
            <w:pPr>
              <w:rPr>
                <w:rFonts w:ascii="Arial" w:hAnsi="Arial" w:cs="Arial"/>
                <w:sz w:val="24"/>
                <w:szCs w:val="24"/>
              </w:rPr>
            </w:pPr>
          </w:p>
          <w:p w14:paraId="3AE520C7" w14:textId="77777777" w:rsidR="00A91F3B" w:rsidRDefault="00A91F3B" w:rsidP="00891F25">
            <w:pPr>
              <w:rPr>
                <w:rFonts w:ascii="Arial" w:hAnsi="Arial" w:cs="Arial"/>
                <w:sz w:val="24"/>
                <w:szCs w:val="24"/>
              </w:rPr>
            </w:pPr>
          </w:p>
          <w:p w14:paraId="3AE520C8" w14:textId="762ABFDD" w:rsidR="000C672F" w:rsidRDefault="000C672F" w:rsidP="00891F25">
            <w:pPr>
              <w:rPr>
                <w:rFonts w:ascii="Arial" w:hAnsi="Arial" w:cs="Arial"/>
                <w:sz w:val="24"/>
                <w:szCs w:val="24"/>
              </w:rPr>
            </w:pPr>
            <w:r>
              <w:rPr>
                <w:rFonts w:ascii="Arial" w:hAnsi="Arial" w:cs="Arial"/>
                <w:sz w:val="24"/>
                <w:szCs w:val="24"/>
              </w:rPr>
              <w:t>January 202</w:t>
            </w:r>
            <w:r w:rsidR="00282613">
              <w:rPr>
                <w:rFonts w:ascii="Arial" w:hAnsi="Arial" w:cs="Arial"/>
                <w:sz w:val="24"/>
                <w:szCs w:val="24"/>
              </w:rPr>
              <w:t>2</w:t>
            </w:r>
          </w:p>
          <w:p w14:paraId="3AE520C9" w14:textId="77777777" w:rsidR="000C672F" w:rsidRDefault="000C672F" w:rsidP="00891F25">
            <w:pPr>
              <w:rPr>
                <w:rFonts w:ascii="Arial" w:hAnsi="Arial" w:cs="Arial"/>
                <w:sz w:val="24"/>
                <w:szCs w:val="24"/>
              </w:rPr>
            </w:pPr>
          </w:p>
          <w:p w14:paraId="3AE520CA" w14:textId="77777777" w:rsidR="000C672F" w:rsidRDefault="000C672F" w:rsidP="00891F25">
            <w:pPr>
              <w:rPr>
                <w:rFonts w:ascii="Arial" w:hAnsi="Arial" w:cs="Arial"/>
                <w:sz w:val="24"/>
                <w:szCs w:val="24"/>
              </w:rPr>
            </w:pPr>
          </w:p>
          <w:p w14:paraId="3AE520CB" w14:textId="77777777" w:rsidR="000C672F" w:rsidRDefault="000C672F" w:rsidP="00891F25">
            <w:pPr>
              <w:rPr>
                <w:rFonts w:ascii="Arial" w:hAnsi="Arial" w:cs="Arial"/>
                <w:sz w:val="24"/>
                <w:szCs w:val="24"/>
              </w:rPr>
            </w:pPr>
          </w:p>
          <w:p w14:paraId="3AE520CC" w14:textId="77777777" w:rsidR="000C672F" w:rsidRDefault="000C672F" w:rsidP="00891F25">
            <w:pPr>
              <w:rPr>
                <w:rFonts w:ascii="Arial" w:hAnsi="Arial" w:cs="Arial"/>
                <w:sz w:val="24"/>
                <w:szCs w:val="24"/>
              </w:rPr>
            </w:pPr>
          </w:p>
          <w:p w14:paraId="3AE520CD" w14:textId="2791B0A5" w:rsidR="000C672F" w:rsidRDefault="000C672F" w:rsidP="00891F25">
            <w:pPr>
              <w:rPr>
                <w:rFonts w:ascii="Arial" w:hAnsi="Arial" w:cs="Arial"/>
                <w:sz w:val="24"/>
                <w:szCs w:val="24"/>
              </w:rPr>
            </w:pPr>
            <w:r>
              <w:rPr>
                <w:rFonts w:ascii="Arial" w:hAnsi="Arial" w:cs="Arial"/>
                <w:sz w:val="24"/>
                <w:szCs w:val="24"/>
              </w:rPr>
              <w:t>January 202</w:t>
            </w:r>
            <w:r w:rsidR="00282613">
              <w:rPr>
                <w:rFonts w:ascii="Arial" w:hAnsi="Arial" w:cs="Arial"/>
                <w:sz w:val="24"/>
                <w:szCs w:val="24"/>
              </w:rPr>
              <w:t>2</w:t>
            </w:r>
          </w:p>
          <w:p w14:paraId="3AE520CE" w14:textId="77777777" w:rsidR="000C672F" w:rsidRDefault="000C672F" w:rsidP="00891F25">
            <w:pPr>
              <w:rPr>
                <w:rFonts w:ascii="Arial" w:hAnsi="Arial" w:cs="Arial"/>
                <w:sz w:val="24"/>
                <w:szCs w:val="24"/>
              </w:rPr>
            </w:pPr>
          </w:p>
          <w:p w14:paraId="3AE520CF" w14:textId="77777777" w:rsidR="000C672F" w:rsidRDefault="000C672F" w:rsidP="00891F25">
            <w:pPr>
              <w:rPr>
                <w:rFonts w:ascii="Arial" w:hAnsi="Arial" w:cs="Arial"/>
                <w:sz w:val="24"/>
                <w:szCs w:val="24"/>
              </w:rPr>
            </w:pPr>
          </w:p>
          <w:p w14:paraId="3AE520D0" w14:textId="77777777" w:rsidR="000C672F" w:rsidRPr="00C46513" w:rsidRDefault="000C672F" w:rsidP="00891F25">
            <w:pPr>
              <w:rPr>
                <w:rFonts w:ascii="Arial" w:hAnsi="Arial" w:cs="Arial"/>
                <w:sz w:val="24"/>
                <w:szCs w:val="24"/>
              </w:rPr>
            </w:pPr>
          </w:p>
        </w:tc>
        <w:tc>
          <w:tcPr>
            <w:tcW w:w="2902" w:type="dxa"/>
          </w:tcPr>
          <w:p w14:paraId="3AE520D1" w14:textId="77777777" w:rsidR="00635211" w:rsidRDefault="00635211" w:rsidP="00115651">
            <w:pPr>
              <w:rPr>
                <w:rFonts w:ascii="Arial" w:hAnsi="Arial" w:cs="Arial"/>
                <w:sz w:val="24"/>
                <w:szCs w:val="24"/>
              </w:rPr>
            </w:pPr>
          </w:p>
          <w:p w14:paraId="3AE520D2" w14:textId="77777777" w:rsidR="00C16B12" w:rsidRDefault="00C16B12" w:rsidP="00115651">
            <w:pPr>
              <w:rPr>
                <w:rFonts w:ascii="Arial" w:hAnsi="Arial" w:cs="Arial"/>
                <w:sz w:val="24"/>
                <w:szCs w:val="24"/>
              </w:rPr>
            </w:pPr>
            <w:r>
              <w:rPr>
                <w:rFonts w:ascii="Arial" w:hAnsi="Arial" w:cs="Arial"/>
                <w:sz w:val="24"/>
                <w:szCs w:val="24"/>
              </w:rPr>
              <w:t>Director of W&amp;OD</w:t>
            </w:r>
          </w:p>
          <w:p w14:paraId="3AE520D3" w14:textId="77777777" w:rsidR="00C16B12" w:rsidRDefault="00891F25" w:rsidP="00115651">
            <w:pPr>
              <w:rPr>
                <w:rFonts w:ascii="Arial" w:hAnsi="Arial" w:cs="Arial"/>
                <w:sz w:val="24"/>
                <w:szCs w:val="24"/>
              </w:rPr>
            </w:pPr>
            <w:r>
              <w:rPr>
                <w:rFonts w:ascii="Arial" w:hAnsi="Arial" w:cs="Arial"/>
                <w:sz w:val="24"/>
                <w:szCs w:val="24"/>
              </w:rPr>
              <w:t xml:space="preserve">HR </w:t>
            </w:r>
            <w:r w:rsidR="00C16B12">
              <w:rPr>
                <w:rFonts w:ascii="Arial" w:hAnsi="Arial" w:cs="Arial"/>
                <w:sz w:val="24"/>
                <w:szCs w:val="24"/>
              </w:rPr>
              <w:t>Lead</w:t>
            </w:r>
          </w:p>
          <w:p w14:paraId="3AE520D4" w14:textId="77777777" w:rsidR="00891F25" w:rsidRDefault="00891F25" w:rsidP="00115651">
            <w:pPr>
              <w:rPr>
                <w:rFonts w:ascii="Arial" w:hAnsi="Arial" w:cs="Arial"/>
                <w:sz w:val="24"/>
                <w:szCs w:val="24"/>
              </w:rPr>
            </w:pPr>
            <w:r>
              <w:rPr>
                <w:rFonts w:ascii="Arial" w:hAnsi="Arial" w:cs="Arial"/>
                <w:sz w:val="24"/>
                <w:szCs w:val="24"/>
              </w:rPr>
              <w:t>Staff Network</w:t>
            </w:r>
          </w:p>
          <w:p w14:paraId="3AE520D5" w14:textId="77777777" w:rsidR="00891F25" w:rsidRDefault="00891F25" w:rsidP="00115651">
            <w:pPr>
              <w:rPr>
                <w:rFonts w:ascii="Arial" w:hAnsi="Arial" w:cs="Arial"/>
                <w:sz w:val="24"/>
                <w:szCs w:val="24"/>
              </w:rPr>
            </w:pPr>
          </w:p>
          <w:p w14:paraId="3AE520D6" w14:textId="77777777" w:rsidR="00891F25" w:rsidRDefault="00891F25" w:rsidP="00115651">
            <w:pPr>
              <w:rPr>
                <w:rFonts w:ascii="Arial" w:hAnsi="Arial" w:cs="Arial"/>
                <w:sz w:val="24"/>
                <w:szCs w:val="24"/>
              </w:rPr>
            </w:pPr>
          </w:p>
          <w:p w14:paraId="3AE520D7" w14:textId="77777777" w:rsidR="00C16B12" w:rsidRDefault="00891F25" w:rsidP="00891F25">
            <w:pPr>
              <w:rPr>
                <w:rFonts w:ascii="Arial" w:hAnsi="Arial" w:cs="Arial"/>
                <w:sz w:val="24"/>
                <w:szCs w:val="24"/>
              </w:rPr>
            </w:pPr>
            <w:r w:rsidRPr="00891F25">
              <w:rPr>
                <w:rFonts w:ascii="Arial" w:hAnsi="Arial" w:cs="Arial"/>
                <w:sz w:val="24"/>
                <w:szCs w:val="24"/>
              </w:rPr>
              <w:t>HR</w:t>
            </w:r>
            <w:r w:rsidR="00C16B12">
              <w:rPr>
                <w:rFonts w:ascii="Arial" w:hAnsi="Arial" w:cs="Arial"/>
                <w:sz w:val="24"/>
                <w:szCs w:val="24"/>
              </w:rPr>
              <w:t xml:space="preserve"> Lead</w:t>
            </w:r>
          </w:p>
          <w:p w14:paraId="3AE520D8" w14:textId="77777777" w:rsidR="00891F25" w:rsidRPr="00891F25" w:rsidRDefault="00891F25" w:rsidP="00891F25">
            <w:pPr>
              <w:rPr>
                <w:rFonts w:ascii="Arial" w:hAnsi="Arial" w:cs="Arial"/>
                <w:sz w:val="24"/>
                <w:szCs w:val="24"/>
              </w:rPr>
            </w:pPr>
            <w:r w:rsidRPr="00891F25">
              <w:rPr>
                <w:rFonts w:ascii="Arial" w:hAnsi="Arial" w:cs="Arial"/>
                <w:sz w:val="24"/>
                <w:szCs w:val="24"/>
              </w:rPr>
              <w:t>Staff Network</w:t>
            </w:r>
          </w:p>
          <w:p w14:paraId="3AE520D9" w14:textId="77777777" w:rsidR="00891F25" w:rsidRPr="00891F25" w:rsidRDefault="00891F25" w:rsidP="00891F25">
            <w:pPr>
              <w:rPr>
                <w:rFonts w:ascii="Arial" w:hAnsi="Arial" w:cs="Arial"/>
                <w:sz w:val="24"/>
                <w:szCs w:val="24"/>
              </w:rPr>
            </w:pPr>
          </w:p>
          <w:p w14:paraId="3AE520DA" w14:textId="77777777" w:rsidR="00C16B12" w:rsidRDefault="00C16B12" w:rsidP="00891F25">
            <w:pPr>
              <w:rPr>
                <w:rFonts w:ascii="Arial" w:hAnsi="Arial" w:cs="Arial"/>
                <w:sz w:val="24"/>
                <w:szCs w:val="24"/>
              </w:rPr>
            </w:pPr>
            <w:r>
              <w:rPr>
                <w:rFonts w:ascii="Arial" w:hAnsi="Arial" w:cs="Arial"/>
                <w:sz w:val="24"/>
                <w:szCs w:val="24"/>
              </w:rPr>
              <w:t>HR Lead</w:t>
            </w:r>
          </w:p>
          <w:p w14:paraId="3AE520DB" w14:textId="77777777" w:rsidR="00C16B12" w:rsidRDefault="00C16B12" w:rsidP="00891F25">
            <w:pPr>
              <w:rPr>
                <w:rFonts w:ascii="Arial" w:hAnsi="Arial" w:cs="Arial"/>
                <w:sz w:val="24"/>
                <w:szCs w:val="24"/>
              </w:rPr>
            </w:pPr>
            <w:r>
              <w:rPr>
                <w:rFonts w:ascii="Arial" w:hAnsi="Arial" w:cs="Arial"/>
                <w:sz w:val="24"/>
                <w:szCs w:val="24"/>
              </w:rPr>
              <w:t>Staff Network</w:t>
            </w:r>
          </w:p>
          <w:p w14:paraId="3AE520DC" w14:textId="77777777" w:rsidR="00C16B12" w:rsidRDefault="00C16B12" w:rsidP="00891F25">
            <w:pPr>
              <w:rPr>
                <w:rFonts w:ascii="Arial" w:hAnsi="Arial" w:cs="Arial"/>
                <w:sz w:val="24"/>
                <w:szCs w:val="24"/>
              </w:rPr>
            </w:pPr>
          </w:p>
          <w:p w14:paraId="3AE520DD" w14:textId="77777777" w:rsidR="00A91F3B" w:rsidRDefault="00A91F3B" w:rsidP="00891F25">
            <w:pPr>
              <w:rPr>
                <w:rFonts w:ascii="Arial" w:hAnsi="Arial" w:cs="Arial"/>
                <w:sz w:val="24"/>
                <w:szCs w:val="24"/>
              </w:rPr>
            </w:pPr>
          </w:p>
          <w:p w14:paraId="3AE520DE" w14:textId="77777777" w:rsidR="00C16B12" w:rsidRDefault="00C16B12" w:rsidP="00891F25">
            <w:pPr>
              <w:rPr>
                <w:rFonts w:ascii="Arial" w:hAnsi="Arial" w:cs="Arial"/>
                <w:sz w:val="24"/>
                <w:szCs w:val="24"/>
              </w:rPr>
            </w:pPr>
            <w:r>
              <w:rPr>
                <w:rFonts w:ascii="Arial" w:hAnsi="Arial" w:cs="Arial"/>
                <w:sz w:val="24"/>
                <w:szCs w:val="24"/>
              </w:rPr>
              <w:t>HR Lead</w:t>
            </w:r>
          </w:p>
          <w:p w14:paraId="3AE520DF" w14:textId="77777777" w:rsidR="00C16B12" w:rsidRDefault="00C16B12" w:rsidP="00891F25">
            <w:pPr>
              <w:rPr>
                <w:rFonts w:ascii="Arial" w:hAnsi="Arial" w:cs="Arial"/>
                <w:sz w:val="24"/>
                <w:szCs w:val="24"/>
              </w:rPr>
            </w:pPr>
          </w:p>
          <w:p w14:paraId="3AE520E0" w14:textId="77777777" w:rsidR="00C16B12" w:rsidRDefault="00C16B12" w:rsidP="00891F25">
            <w:pPr>
              <w:rPr>
                <w:rFonts w:ascii="Arial" w:hAnsi="Arial" w:cs="Arial"/>
                <w:sz w:val="24"/>
                <w:szCs w:val="24"/>
              </w:rPr>
            </w:pPr>
          </w:p>
          <w:p w14:paraId="3AE520E1" w14:textId="77777777" w:rsidR="00C16B12" w:rsidRDefault="00C16B12" w:rsidP="00891F25">
            <w:pPr>
              <w:rPr>
                <w:rFonts w:ascii="Arial" w:hAnsi="Arial" w:cs="Arial"/>
                <w:sz w:val="24"/>
                <w:szCs w:val="24"/>
              </w:rPr>
            </w:pPr>
          </w:p>
          <w:p w14:paraId="3AE520E2" w14:textId="77777777" w:rsidR="00C16B12" w:rsidRDefault="00C16B12" w:rsidP="00891F25">
            <w:pPr>
              <w:rPr>
                <w:rFonts w:ascii="Arial" w:hAnsi="Arial" w:cs="Arial"/>
                <w:sz w:val="24"/>
                <w:szCs w:val="24"/>
              </w:rPr>
            </w:pPr>
          </w:p>
          <w:p w14:paraId="3AE520E3" w14:textId="77777777" w:rsidR="00891F25" w:rsidRPr="00C46513" w:rsidRDefault="00C16B12" w:rsidP="00891F25">
            <w:pPr>
              <w:rPr>
                <w:rFonts w:ascii="Arial" w:hAnsi="Arial" w:cs="Arial"/>
                <w:sz w:val="24"/>
                <w:szCs w:val="24"/>
              </w:rPr>
            </w:pPr>
            <w:r>
              <w:rPr>
                <w:rFonts w:ascii="Arial" w:hAnsi="Arial" w:cs="Arial"/>
                <w:sz w:val="24"/>
                <w:szCs w:val="24"/>
              </w:rPr>
              <w:t>W&amp;OD Lead</w:t>
            </w:r>
          </w:p>
        </w:tc>
        <w:tc>
          <w:tcPr>
            <w:tcW w:w="3279" w:type="dxa"/>
          </w:tcPr>
          <w:p w14:paraId="3AE520E4" w14:textId="77777777" w:rsidR="00635211" w:rsidRDefault="00635211" w:rsidP="00115651">
            <w:pPr>
              <w:rPr>
                <w:rFonts w:ascii="Arial" w:hAnsi="Arial" w:cs="Arial"/>
                <w:sz w:val="24"/>
                <w:szCs w:val="24"/>
              </w:rPr>
            </w:pPr>
          </w:p>
          <w:p w14:paraId="3AE520E5" w14:textId="77777777" w:rsidR="00C16B12" w:rsidRPr="00C16B12" w:rsidRDefault="00C16B12" w:rsidP="00C16B12">
            <w:pPr>
              <w:rPr>
                <w:rFonts w:ascii="Arial" w:hAnsi="Arial" w:cs="Arial"/>
                <w:sz w:val="24"/>
                <w:szCs w:val="24"/>
              </w:rPr>
            </w:pPr>
            <w:r w:rsidRPr="00C16B12">
              <w:rPr>
                <w:rFonts w:ascii="Arial" w:hAnsi="Arial" w:cs="Arial"/>
                <w:sz w:val="24"/>
                <w:szCs w:val="24"/>
              </w:rPr>
              <w:t>To increase the confidence</w:t>
            </w:r>
          </w:p>
          <w:p w14:paraId="3AE520E6" w14:textId="77777777" w:rsidR="00C16B12" w:rsidRPr="00C16B12" w:rsidRDefault="00C16B12" w:rsidP="00C16B12">
            <w:pPr>
              <w:rPr>
                <w:rFonts w:ascii="Arial" w:hAnsi="Arial" w:cs="Arial"/>
                <w:sz w:val="24"/>
                <w:szCs w:val="24"/>
              </w:rPr>
            </w:pPr>
            <w:r w:rsidRPr="00C16B12">
              <w:rPr>
                <w:rFonts w:ascii="Arial" w:hAnsi="Arial" w:cs="Arial"/>
                <w:sz w:val="24"/>
                <w:szCs w:val="24"/>
              </w:rPr>
              <w:t>of staff entering into the</w:t>
            </w:r>
          </w:p>
          <w:p w14:paraId="3AE520E7" w14:textId="77777777" w:rsidR="00C16B12" w:rsidRPr="00C16B12" w:rsidRDefault="00C16B12" w:rsidP="00C16B12">
            <w:pPr>
              <w:rPr>
                <w:rFonts w:ascii="Arial" w:hAnsi="Arial" w:cs="Arial"/>
                <w:sz w:val="24"/>
                <w:szCs w:val="24"/>
              </w:rPr>
            </w:pPr>
            <w:r w:rsidRPr="00C16B12">
              <w:rPr>
                <w:rFonts w:ascii="Arial" w:hAnsi="Arial" w:cs="Arial"/>
                <w:sz w:val="24"/>
                <w:szCs w:val="24"/>
              </w:rPr>
              <w:t>capability process that they</w:t>
            </w:r>
          </w:p>
          <w:p w14:paraId="3AE520E8" w14:textId="77777777" w:rsidR="00161F10" w:rsidRDefault="00C16B12" w:rsidP="00C16B12">
            <w:pPr>
              <w:rPr>
                <w:rFonts w:ascii="Arial" w:hAnsi="Arial" w:cs="Arial"/>
                <w:sz w:val="24"/>
                <w:szCs w:val="24"/>
              </w:rPr>
            </w:pPr>
            <w:r w:rsidRPr="00C16B12">
              <w:rPr>
                <w:rFonts w:ascii="Arial" w:hAnsi="Arial" w:cs="Arial"/>
                <w:sz w:val="24"/>
                <w:szCs w:val="24"/>
              </w:rPr>
              <w:t>will be treated fairly</w:t>
            </w:r>
            <w:r>
              <w:rPr>
                <w:rFonts w:ascii="Arial" w:hAnsi="Arial" w:cs="Arial"/>
                <w:sz w:val="24"/>
                <w:szCs w:val="24"/>
              </w:rPr>
              <w:t>.</w:t>
            </w:r>
          </w:p>
          <w:p w14:paraId="3AE520E9" w14:textId="77777777" w:rsidR="00161F10" w:rsidRDefault="00161F10" w:rsidP="00115651">
            <w:pPr>
              <w:rPr>
                <w:rFonts w:ascii="Arial" w:hAnsi="Arial" w:cs="Arial"/>
                <w:sz w:val="24"/>
                <w:szCs w:val="24"/>
              </w:rPr>
            </w:pPr>
          </w:p>
          <w:p w14:paraId="3AE520EA" w14:textId="77777777" w:rsidR="00F14BE7" w:rsidRDefault="00891F25" w:rsidP="00115651">
            <w:pPr>
              <w:rPr>
                <w:rFonts w:ascii="Arial" w:hAnsi="Arial" w:cs="Arial"/>
                <w:sz w:val="24"/>
                <w:szCs w:val="24"/>
              </w:rPr>
            </w:pPr>
            <w:r>
              <w:rPr>
                <w:rFonts w:ascii="Arial" w:hAnsi="Arial" w:cs="Arial"/>
                <w:sz w:val="24"/>
                <w:szCs w:val="24"/>
              </w:rPr>
              <w:t xml:space="preserve">To ensure that any decisions </w:t>
            </w:r>
            <w:r w:rsidR="00F14BE7" w:rsidRPr="00F14BE7">
              <w:rPr>
                <w:rFonts w:ascii="Arial" w:hAnsi="Arial" w:cs="Arial"/>
                <w:sz w:val="24"/>
                <w:szCs w:val="24"/>
              </w:rPr>
              <w:t>that impact people with a disability</w:t>
            </w:r>
            <w:r w:rsidR="00231571">
              <w:rPr>
                <w:rFonts w:ascii="Arial" w:hAnsi="Arial" w:cs="Arial"/>
                <w:sz w:val="24"/>
                <w:szCs w:val="24"/>
              </w:rPr>
              <w:t xml:space="preserve"> or long-term health condition</w:t>
            </w:r>
            <w:r w:rsidR="00F14BE7" w:rsidRPr="00F14BE7">
              <w:rPr>
                <w:rFonts w:ascii="Arial" w:hAnsi="Arial" w:cs="Arial"/>
                <w:sz w:val="24"/>
                <w:szCs w:val="24"/>
              </w:rPr>
              <w:t xml:space="preserve"> involve them in the decision-making process.</w:t>
            </w:r>
          </w:p>
          <w:p w14:paraId="3AE520EB" w14:textId="77777777" w:rsidR="00F14BE7" w:rsidRDefault="00F14BE7" w:rsidP="00115651">
            <w:pPr>
              <w:rPr>
                <w:rFonts w:ascii="Arial" w:hAnsi="Arial" w:cs="Arial"/>
                <w:sz w:val="24"/>
                <w:szCs w:val="24"/>
              </w:rPr>
            </w:pPr>
          </w:p>
          <w:p w14:paraId="3AE520EC" w14:textId="77777777" w:rsidR="00891F25" w:rsidRPr="00C46513" w:rsidRDefault="00F14BE7" w:rsidP="00115651">
            <w:pPr>
              <w:rPr>
                <w:rFonts w:ascii="Arial" w:hAnsi="Arial" w:cs="Arial"/>
                <w:sz w:val="24"/>
                <w:szCs w:val="24"/>
              </w:rPr>
            </w:pPr>
            <w:r>
              <w:rPr>
                <w:rFonts w:ascii="Arial" w:hAnsi="Arial" w:cs="Arial"/>
                <w:sz w:val="24"/>
                <w:szCs w:val="24"/>
              </w:rPr>
              <w:t>To improve awareness</w:t>
            </w:r>
            <w:r w:rsidR="000B73AC">
              <w:rPr>
                <w:rFonts w:ascii="Arial" w:hAnsi="Arial" w:cs="Arial"/>
                <w:sz w:val="24"/>
                <w:szCs w:val="24"/>
              </w:rPr>
              <w:t xml:space="preserve"> and understanding of disabilities</w:t>
            </w:r>
            <w:r>
              <w:rPr>
                <w:rFonts w:ascii="Arial" w:hAnsi="Arial" w:cs="Arial"/>
                <w:sz w:val="24"/>
                <w:szCs w:val="24"/>
              </w:rPr>
              <w:t xml:space="preserve"> and long-term health conditions.</w:t>
            </w:r>
            <w:r w:rsidR="00891F25">
              <w:rPr>
                <w:rFonts w:ascii="Arial" w:hAnsi="Arial" w:cs="Arial"/>
                <w:sz w:val="24"/>
                <w:szCs w:val="24"/>
              </w:rPr>
              <w:t xml:space="preserve"> </w:t>
            </w:r>
          </w:p>
        </w:tc>
      </w:tr>
      <w:tr w:rsidR="00635211" w14:paraId="3AE5215C" w14:textId="77777777" w:rsidTr="00635211">
        <w:tc>
          <w:tcPr>
            <w:tcW w:w="1248" w:type="dxa"/>
          </w:tcPr>
          <w:p w14:paraId="3AE520EE" w14:textId="77777777" w:rsidR="00635211" w:rsidRDefault="00635211" w:rsidP="00AA17EC">
            <w:pPr>
              <w:jc w:val="center"/>
              <w:rPr>
                <w:rFonts w:ascii="Arial" w:hAnsi="Arial" w:cs="Arial"/>
                <w:sz w:val="24"/>
                <w:szCs w:val="24"/>
              </w:rPr>
            </w:pPr>
          </w:p>
          <w:p w14:paraId="3AE520EF" w14:textId="77777777" w:rsidR="00AA17EC" w:rsidRPr="00AA17EC" w:rsidRDefault="00AA17EC" w:rsidP="00AA17EC">
            <w:pPr>
              <w:jc w:val="center"/>
              <w:rPr>
                <w:rFonts w:ascii="Arial" w:hAnsi="Arial" w:cs="Arial"/>
                <w:sz w:val="24"/>
                <w:szCs w:val="24"/>
              </w:rPr>
            </w:pPr>
            <w:r>
              <w:rPr>
                <w:rFonts w:ascii="Arial" w:hAnsi="Arial" w:cs="Arial"/>
                <w:sz w:val="24"/>
                <w:szCs w:val="24"/>
              </w:rPr>
              <w:t>4</w:t>
            </w:r>
          </w:p>
          <w:p w14:paraId="3AE520F0" w14:textId="77777777" w:rsidR="00635211" w:rsidRPr="00AA17EC" w:rsidRDefault="00635211" w:rsidP="00AA17EC">
            <w:pPr>
              <w:jc w:val="center"/>
              <w:rPr>
                <w:rFonts w:ascii="Arial" w:hAnsi="Arial" w:cs="Arial"/>
                <w:sz w:val="24"/>
                <w:szCs w:val="24"/>
              </w:rPr>
            </w:pPr>
          </w:p>
        </w:tc>
        <w:tc>
          <w:tcPr>
            <w:tcW w:w="4701" w:type="dxa"/>
          </w:tcPr>
          <w:p w14:paraId="3AE520F1" w14:textId="77777777" w:rsidR="00635211" w:rsidRDefault="00635211" w:rsidP="00115651">
            <w:pPr>
              <w:rPr>
                <w:rFonts w:ascii="Arial" w:hAnsi="Arial" w:cs="Arial"/>
                <w:sz w:val="24"/>
                <w:szCs w:val="24"/>
              </w:rPr>
            </w:pPr>
          </w:p>
          <w:p w14:paraId="3AE520F2" w14:textId="77777777" w:rsidR="00C16B12" w:rsidRPr="00C16B12" w:rsidRDefault="00C16B12" w:rsidP="00C16B12">
            <w:pPr>
              <w:rPr>
                <w:rFonts w:ascii="Arial" w:hAnsi="Arial" w:cs="Arial"/>
                <w:sz w:val="24"/>
                <w:szCs w:val="24"/>
              </w:rPr>
            </w:pPr>
            <w:r w:rsidRPr="00C16B12">
              <w:rPr>
                <w:rFonts w:ascii="Arial" w:hAnsi="Arial" w:cs="Arial"/>
                <w:sz w:val="24"/>
                <w:szCs w:val="24"/>
              </w:rPr>
              <w:t>Reduce the incidence of Disabled</w:t>
            </w:r>
          </w:p>
          <w:p w14:paraId="3AE520F3" w14:textId="77777777" w:rsidR="00C16B12" w:rsidRPr="00C16B12" w:rsidRDefault="00C16B12" w:rsidP="00C16B12">
            <w:pPr>
              <w:rPr>
                <w:rFonts w:ascii="Arial" w:hAnsi="Arial" w:cs="Arial"/>
                <w:sz w:val="24"/>
                <w:szCs w:val="24"/>
              </w:rPr>
            </w:pPr>
            <w:r w:rsidRPr="00C16B12">
              <w:rPr>
                <w:rFonts w:ascii="Arial" w:hAnsi="Arial" w:cs="Arial"/>
                <w:sz w:val="24"/>
                <w:szCs w:val="24"/>
              </w:rPr>
              <w:t>colleagues experiencing</w:t>
            </w:r>
          </w:p>
          <w:p w14:paraId="3AE520F4" w14:textId="77777777" w:rsidR="00C16B12" w:rsidRDefault="00403394" w:rsidP="00C16B12">
            <w:pPr>
              <w:rPr>
                <w:rFonts w:ascii="Arial" w:hAnsi="Arial" w:cs="Arial"/>
                <w:sz w:val="24"/>
                <w:szCs w:val="24"/>
              </w:rPr>
            </w:pPr>
            <w:r>
              <w:rPr>
                <w:rFonts w:ascii="Arial" w:hAnsi="Arial" w:cs="Arial"/>
                <w:sz w:val="24"/>
                <w:szCs w:val="24"/>
              </w:rPr>
              <w:t>harassment, bullying and abuse</w:t>
            </w:r>
            <w:r w:rsidR="00035BF5">
              <w:rPr>
                <w:rFonts w:ascii="Arial" w:hAnsi="Arial" w:cs="Arial"/>
                <w:sz w:val="24"/>
                <w:szCs w:val="24"/>
              </w:rPr>
              <w:t>.</w:t>
            </w:r>
          </w:p>
          <w:p w14:paraId="3AE520F5" w14:textId="77777777" w:rsidR="00403394" w:rsidRDefault="00403394" w:rsidP="00C16B12">
            <w:pPr>
              <w:rPr>
                <w:rFonts w:ascii="Arial" w:hAnsi="Arial" w:cs="Arial"/>
                <w:sz w:val="24"/>
                <w:szCs w:val="24"/>
              </w:rPr>
            </w:pPr>
          </w:p>
          <w:p w14:paraId="3AE520F6" w14:textId="77777777" w:rsidR="00403394" w:rsidRDefault="00403394" w:rsidP="00C16B12">
            <w:pPr>
              <w:rPr>
                <w:rFonts w:ascii="Arial" w:hAnsi="Arial" w:cs="Arial"/>
                <w:sz w:val="24"/>
                <w:szCs w:val="24"/>
              </w:rPr>
            </w:pPr>
            <w:r>
              <w:rPr>
                <w:rFonts w:ascii="Arial" w:hAnsi="Arial" w:cs="Arial"/>
                <w:sz w:val="24"/>
                <w:szCs w:val="24"/>
              </w:rPr>
              <w:t>Support staff to feel confident in reporting incidents of harassment, bullying and abuse.</w:t>
            </w:r>
          </w:p>
          <w:p w14:paraId="3AE520F7" w14:textId="77777777" w:rsidR="00C16B12" w:rsidRDefault="00C16B12" w:rsidP="004A112C">
            <w:pPr>
              <w:rPr>
                <w:rFonts w:ascii="Arial" w:hAnsi="Arial" w:cs="Arial"/>
                <w:sz w:val="24"/>
                <w:szCs w:val="24"/>
              </w:rPr>
            </w:pPr>
          </w:p>
          <w:p w14:paraId="3AE520F8" w14:textId="77777777" w:rsidR="00F14BE7" w:rsidRPr="004A112C" w:rsidRDefault="00F14BE7" w:rsidP="004A112C">
            <w:pPr>
              <w:rPr>
                <w:rFonts w:ascii="Arial" w:hAnsi="Arial" w:cs="Arial"/>
                <w:sz w:val="24"/>
                <w:szCs w:val="24"/>
              </w:rPr>
            </w:pPr>
          </w:p>
        </w:tc>
        <w:tc>
          <w:tcPr>
            <w:tcW w:w="6708" w:type="dxa"/>
          </w:tcPr>
          <w:p w14:paraId="3AE520F9" w14:textId="77777777" w:rsidR="00231571" w:rsidRDefault="00231571" w:rsidP="00F14BE7">
            <w:pPr>
              <w:rPr>
                <w:rFonts w:ascii="Arial" w:hAnsi="Arial" w:cs="Arial"/>
                <w:sz w:val="24"/>
                <w:szCs w:val="24"/>
              </w:rPr>
            </w:pPr>
          </w:p>
          <w:p w14:paraId="3AE520FA" w14:textId="77777777" w:rsidR="00F14BE7" w:rsidRPr="00F311B5" w:rsidRDefault="00F311B5" w:rsidP="009301F4">
            <w:pPr>
              <w:pStyle w:val="ListParagraph"/>
              <w:numPr>
                <w:ilvl w:val="0"/>
                <w:numId w:val="12"/>
              </w:numPr>
              <w:rPr>
                <w:rFonts w:ascii="Arial" w:hAnsi="Arial" w:cs="Arial"/>
                <w:sz w:val="24"/>
                <w:szCs w:val="24"/>
              </w:rPr>
            </w:pPr>
            <w:r w:rsidRPr="00F311B5">
              <w:rPr>
                <w:rFonts w:ascii="Arial" w:hAnsi="Arial" w:cs="Arial"/>
                <w:sz w:val="24"/>
                <w:szCs w:val="24"/>
              </w:rPr>
              <w:t xml:space="preserve">To promote the </w:t>
            </w:r>
            <w:r w:rsidR="00F14BE7" w:rsidRPr="00F311B5">
              <w:rPr>
                <w:rFonts w:ascii="Arial" w:hAnsi="Arial" w:cs="Arial"/>
                <w:sz w:val="24"/>
                <w:szCs w:val="24"/>
              </w:rPr>
              <w:t>Culture Change Programme</w:t>
            </w:r>
            <w:r>
              <w:rPr>
                <w:rFonts w:ascii="Arial" w:hAnsi="Arial" w:cs="Arial"/>
                <w:sz w:val="24"/>
                <w:szCs w:val="24"/>
              </w:rPr>
              <w:t xml:space="preserve"> and work together to drive the importance of the WDES throughout the current work streams and future initiatives. </w:t>
            </w:r>
          </w:p>
          <w:p w14:paraId="3AE520FB" w14:textId="77777777" w:rsidR="00F14BE7" w:rsidRDefault="00F14BE7" w:rsidP="00F14BE7">
            <w:pPr>
              <w:rPr>
                <w:rFonts w:ascii="Arial" w:hAnsi="Arial" w:cs="Arial"/>
                <w:sz w:val="24"/>
                <w:szCs w:val="24"/>
              </w:rPr>
            </w:pPr>
          </w:p>
          <w:p w14:paraId="3AE520FC" w14:textId="77777777" w:rsidR="00F14BE7" w:rsidRDefault="00F311B5" w:rsidP="009301F4">
            <w:pPr>
              <w:pStyle w:val="ListParagraph"/>
              <w:numPr>
                <w:ilvl w:val="0"/>
                <w:numId w:val="12"/>
              </w:numPr>
              <w:rPr>
                <w:rFonts w:ascii="Arial" w:hAnsi="Arial" w:cs="Arial"/>
                <w:sz w:val="24"/>
                <w:szCs w:val="24"/>
              </w:rPr>
            </w:pPr>
            <w:r>
              <w:rPr>
                <w:rFonts w:ascii="Arial" w:hAnsi="Arial" w:cs="Arial"/>
                <w:sz w:val="24"/>
                <w:szCs w:val="24"/>
              </w:rPr>
              <w:t xml:space="preserve">To </w:t>
            </w:r>
            <w:r w:rsidR="00774DBF">
              <w:rPr>
                <w:rFonts w:ascii="Arial" w:hAnsi="Arial" w:cs="Arial"/>
                <w:sz w:val="24"/>
                <w:szCs w:val="24"/>
              </w:rPr>
              <w:t xml:space="preserve">continue listening across a variety of platforms where </w:t>
            </w:r>
            <w:r>
              <w:rPr>
                <w:rFonts w:ascii="Arial" w:hAnsi="Arial" w:cs="Arial"/>
                <w:sz w:val="24"/>
                <w:szCs w:val="24"/>
              </w:rPr>
              <w:t xml:space="preserve">colleagues </w:t>
            </w:r>
            <w:r w:rsidR="00774DBF">
              <w:rPr>
                <w:rFonts w:ascii="Arial" w:hAnsi="Arial" w:cs="Arial"/>
                <w:sz w:val="24"/>
                <w:szCs w:val="24"/>
              </w:rPr>
              <w:t xml:space="preserve">feel safe </w:t>
            </w:r>
            <w:r>
              <w:rPr>
                <w:rFonts w:ascii="Arial" w:hAnsi="Arial" w:cs="Arial"/>
                <w:sz w:val="24"/>
                <w:szCs w:val="24"/>
              </w:rPr>
              <w:t xml:space="preserve">to share </w:t>
            </w:r>
            <w:r w:rsidR="00774DBF">
              <w:rPr>
                <w:rFonts w:ascii="Arial" w:hAnsi="Arial" w:cs="Arial"/>
                <w:sz w:val="24"/>
                <w:szCs w:val="24"/>
              </w:rPr>
              <w:t xml:space="preserve">their </w:t>
            </w:r>
            <w:r>
              <w:rPr>
                <w:rFonts w:ascii="Arial" w:hAnsi="Arial" w:cs="Arial"/>
                <w:sz w:val="24"/>
                <w:szCs w:val="24"/>
              </w:rPr>
              <w:t>lived experiences</w:t>
            </w:r>
            <w:r w:rsidR="00762094">
              <w:rPr>
                <w:rFonts w:ascii="Arial" w:hAnsi="Arial" w:cs="Arial"/>
                <w:sz w:val="24"/>
                <w:szCs w:val="24"/>
              </w:rPr>
              <w:t>.  F</w:t>
            </w:r>
            <w:r w:rsidR="00774DBF">
              <w:rPr>
                <w:rFonts w:ascii="Arial" w:hAnsi="Arial" w:cs="Arial"/>
                <w:sz w:val="24"/>
                <w:szCs w:val="24"/>
              </w:rPr>
              <w:t>ocus on th</w:t>
            </w:r>
            <w:r>
              <w:rPr>
                <w:rFonts w:ascii="Arial" w:hAnsi="Arial" w:cs="Arial"/>
                <w:sz w:val="24"/>
                <w:szCs w:val="24"/>
              </w:rPr>
              <w:t>e drive to eliminate harassment, bullying and abuse</w:t>
            </w:r>
            <w:r w:rsidR="00762094">
              <w:rPr>
                <w:rFonts w:ascii="Arial" w:hAnsi="Arial" w:cs="Arial"/>
                <w:sz w:val="24"/>
                <w:szCs w:val="24"/>
              </w:rPr>
              <w:t xml:space="preserve"> and reassure staff that concerns will be acted on appropriately.</w:t>
            </w:r>
          </w:p>
          <w:p w14:paraId="3AE520FD" w14:textId="77777777" w:rsidR="006C4CE4" w:rsidRDefault="006C4CE4" w:rsidP="006C4CE4">
            <w:pPr>
              <w:pStyle w:val="ListParagraph"/>
              <w:rPr>
                <w:rFonts w:ascii="Arial" w:hAnsi="Arial" w:cs="Arial"/>
                <w:sz w:val="24"/>
                <w:szCs w:val="24"/>
              </w:rPr>
            </w:pPr>
          </w:p>
          <w:p w14:paraId="3AE520FE" w14:textId="77777777" w:rsidR="00A91F3B" w:rsidRPr="006C4CE4" w:rsidRDefault="00A91F3B" w:rsidP="006C4CE4">
            <w:pPr>
              <w:pStyle w:val="ListParagraph"/>
              <w:rPr>
                <w:rFonts w:ascii="Arial" w:hAnsi="Arial" w:cs="Arial"/>
                <w:sz w:val="24"/>
                <w:szCs w:val="24"/>
              </w:rPr>
            </w:pPr>
          </w:p>
          <w:p w14:paraId="3AE520FF" w14:textId="77777777" w:rsidR="006C4CE4" w:rsidRDefault="006C4CE4" w:rsidP="009301F4">
            <w:pPr>
              <w:pStyle w:val="ListParagraph"/>
              <w:numPr>
                <w:ilvl w:val="0"/>
                <w:numId w:val="12"/>
              </w:numPr>
              <w:rPr>
                <w:rFonts w:ascii="Arial" w:hAnsi="Arial" w:cs="Arial"/>
                <w:sz w:val="24"/>
                <w:szCs w:val="24"/>
              </w:rPr>
            </w:pPr>
            <w:r>
              <w:rPr>
                <w:rFonts w:ascii="Arial" w:hAnsi="Arial" w:cs="Arial"/>
                <w:sz w:val="24"/>
                <w:szCs w:val="24"/>
              </w:rPr>
              <w:t>Raise awareness of the WDES with the Council of Governors</w:t>
            </w:r>
            <w:r w:rsidR="002B68AE">
              <w:rPr>
                <w:rFonts w:ascii="Arial" w:hAnsi="Arial" w:cs="Arial"/>
                <w:sz w:val="24"/>
                <w:szCs w:val="24"/>
              </w:rPr>
              <w:t xml:space="preserve"> and the Equality Stakeholder Group</w:t>
            </w:r>
            <w:r>
              <w:rPr>
                <w:rFonts w:ascii="Arial" w:hAnsi="Arial" w:cs="Arial"/>
                <w:sz w:val="24"/>
                <w:szCs w:val="24"/>
              </w:rPr>
              <w:t xml:space="preserve"> in relation to Metric 4a.  Support staff by pro</w:t>
            </w:r>
            <w:r w:rsidR="00E93BCA">
              <w:rPr>
                <w:rFonts w:ascii="Arial" w:hAnsi="Arial" w:cs="Arial"/>
                <w:sz w:val="24"/>
                <w:szCs w:val="24"/>
              </w:rPr>
              <w:t>ducing zero-tolerance materials.</w:t>
            </w:r>
          </w:p>
          <w:p w14:paraId="3AE52100" w14:textId="77777777" w:rsidR="00774DBF" w:rsidRDefault="00774DBF" w:rsidP="00774DBF">
            <w:pPr>
              <w:pStyle w:val="ListParagraph"/>
              <w:rPr>
                <w:rFonts w:ascii="Arial" w:hAnsi="Arial" w:cs="Arial"/>
                <w:sz w:val="24"/>
                <w:szCs w:val="24"/>
              </w:rPr>
            </w:pPr>
          </w:p>
          <w:p w14:paraId="3AE52101" w14:textId="77777777" w:rsidR="00A91F3B" w:rsidRPr="00774DBF" w:rsidRDefault="00A91F3B" w:rsidP="00774DBF">
            <w:pPr>
              <w:pStyle w:val="ListParagraph"/>
              <w:rPr>
                <w:rFonts w:ascii="Arial" w:hAnsi="Arial" w:cs="Arial"/>
                <w:sz w:val="24"/>
                <w:szCs w:val="24"/>
              </w:rPr>
            </w:pPr>
          </w:p>
          <w:p w14:paraId="3AE52102" w14:textId="77777777" w:rsidR="00774DBF" w:rsidRDefault="00774DBF" w:rsidP="009301F4">
            <w:pPr>
              <w:pStyle w:val="ListParagraph"/>
              <w:numPr>
                <w:ilvl w:val="0"/>
                <w:numId w:val="12"/>
              </w:numPr>
              <w:rPr>
                <w:rFonts w:ascii="Arial" w:hAnsi="Arial" w:cs="Arial"/>
                <w:sz w:val="24"/>
                <w:szCs w:val="24"/>
              </w:rPr>
            </w:pPr>
            <w:r>
              <w:rPr>
                <w:rFonts w:ascii="Arial" w:hAnsi="Arial" w:cs="Arial"/>
                <w:sz w:val="24"/>
                <w:szCs w:val="24"/>
              </w:rPr>
              <w:lastRenderedPageBreak/>
              <w:t>Encourage colleagues to participate and provide feedback in the NHS Staff Survey.</w:t>
            </w:r>
          </w:p>
          <w:p w14:paraId="3AE52103" w14:textId="77777777" w:rsidR="00774DBF" w:rsidRDefault="00774DBF" w:rsidP="00774DBF">
            <w:pPr>
              <w:pStyle w:val="ListParagraph"/>
              <w:rPr>
                <w:rFonts w:ascii="Arial" w:hAnsi="Arial" w:cs="Arial"/>
                <w:sz w:val="24"/>
                <w:szCs w:val="24"/>
              </w:rPr>
            </w:pPr>
          </w:p>
          <w:p w14:paraId="3AE52104" w14:textId="77777777" w:rsidR="00C16B12" w:rsidRPr="00774DBF" w:rsidRDefault="00C16B12" w:rsidP="00774DBF">
            <w:pPr>
              <w:pStyle w:val="ListParagraph"/>
              <w:rPr>
                <w:rFonts w:ascii="Arial" w:hAnsi="Arial" w:cs="Arial"/>
                <w:sz w:val="24"/>
                <w:szCs w:val="24"/>
              </w:rPr>
            </w:pPr>
          </w:p>
          <w:p w14:paraId="3AE52105" w14:textId="77777777" w:rsidR="006C4CE4" w:rsidRDefault="00774DBF" w:rsidP="009301F4">
            <w:pPr>
              <w:pStyle w:val="ListParagraph"/>
              <w:numPr>
                <w:ilvl w:val="0"/>
                <w:numId w:val="12"/>
              </w:numPr>
              <w:rPr>
                <w:rFonts w:ascii="Arial" w:hAnsi="Arial" w:cs="Arial"/>
                <w:sz w:val="24"/>
                <w:szCs w:val="24"/>
              </w:rPr>
            </w:pPr>
            <w:r w:rsidRPr="00E93BCA">
              <w:rPr>
                <w:rFonts w:ascii="Arial" w:hAnsi="Arial" w:cs="Arial"/>
                <w:sz w:val="24"/>
                <w:szCs w:val="24"/>
              </w:rPr>
              <w:t>Work closely with the Freedom to Speak Up Guardians, Fairness Champions</w:t>
            </w:r>
            <w:r w:rsidR="006C4CE4" w:rsidRPr="00E93BCA">
              <w:rPr>
                <w:rFonts w:ascii="Arial" w:hAnsi="Arial" w:cs="Arial"/>
                <w:sz w:val="24"/>
                <w:szCs w:val="24"/>
              </w:rPr>
              <w:t>, Staff Governors</w:t>
            </w:r>
            <w:r w:rsidRPr="00E93BCA">
              <w:rPr>
                <w:rFonts w:ascii="Arial" w:hAnsi="Arial" w:cs="Arial"/>
                <w:sz w:val="24"/>
                <w:szCs w:val="24"/>
              </w:rPr>
              <w:t xml:space="preserve"> and Bullying and Harassment Advisors to triangulate learning from themes in relation to the experiences of people with disabilities </w:t>
            </w:r>
            <w:r w:rsidR="00C16B12">
              <w:rPr>
                <w:rFonts w:ascii="Arial" w:hAnsi="Arial" w:cs="Arial"/>
                <w:sz w:val="24"/>
                <w:szCs w:val="24"/>
              </w:rPr>
              <w:t>and long-term health conditions and feedback to senior management team.</w:t>
            </w:r>
            <w:r w:rsidR="00F14BE7" w:rsidRPr="00E93BCA">
              <w:rPr>
                <w:rFonts w:ascii="Arial" w:hAnsi="Arial" w:cs="Arial"/>
                <w:sz w:val="24"/>
                <w:szCs w:val="24"/>
              </w:rPr>
              <w:tab/>
            </w:r>
          </w:p>
          <w:p w14:paraId="3AE52106" w14:textId="77777777" w:rsidR="004854BF" w:rsidRPr="004854BF" w:rsidRDefault="004854BF" w:rsidP="004854BF">
            <w:pPr>
              <w:pStyle w:val="ListParagraph"/>
              <w:rPr>
                <w:rFonts w:ascii="Arial" w:hAnsi="Arial" w:cs="Arial"/>
                <w:sz w:val="24"/>
                <w:szCs w:val="24"/>
              </w:rPr>
            </w:pPr>
          </w:p>
          <w:p w14:paraId="3AE52107" w14:textId="77777777" w:rsidR="004854BF" w:rsidRPr="00E93BCA" w:rsidRDefault="004854BF" w:rsidP="009301F4">
            <w:pPr>
              <w:pStyle w:val="ListParagraph"/>
              <w:numPr>
                <w:ilvl w:val="0"/>
                <w:numId w:val="12"/>
              </w:numPr>
              <w:rPr>
                <w:rFonts w:ascii="Arial" w:hAnsi="Arial" w:cs="Arial"/>
                <w:sz w:val="24"/>
                <w:szCs w:val="24"/>
              </w:rPr>
            </w:pPr>
            <w:r>
              <w:rPr>
                <w:rFonts w:ascii="Arial" w:hAnsi="Arial" w:cs="Arial"/>
                <w:sz w:val="24"/>
                <w:szCs w:val="24"/>
              </w:rPr>
              <w:t xml:space="preserve">In line with the NHS People Plan, </w:t>
            </w:r>
            <w:r w:rsidR="00C16B12">
              <w:rPr>
                <w:rFonts w:ascii="Arial" w:hAnsi="Arial" w:cs="Arial"/>
                <w:sz w:val="24"/>
                <w:szCs w:val="24"/>
              </w:rPr>
              <w:t xml:space="preserve">focus on work streams to </w:t>
            </w:r>
            <w:r>
              <w:rPr>
                <w:rFonts w:ascii="Arial" w:hAnsi="Arial" w:cs="Arial"/>
                <w:sz w:val="24"/>
                <w:szCs w:val="24"/>
              </w:rPr>
              <w:t>ensure that we create a culture where everyone feels they belong.</w:t>
            </w:r>
          </w:p>
          <w:p w14:paraId="3AE52108" w14:textId="77777777" w:rsidR="00635211" w:rsidRPr="00C46513" w:rsidRDefault="00635211" w:rsidP="00F14BE7">
            <w:pPr>
              <w:rPr>
                <w:rFonts w:ascii="Arial" w:hAnsi="Arial" w:cs="Arial"/>
                <w:sz w:val="24"/>
                <w:szCs w:val="24"/>
              </w:rPr>
            </w:pPr>
          </w:p>
        </w:tc>
        <w:tc>
          <w:tcPr>
            <w:tcW w:w="2080" w:type="dxa"/>
          </w:tcPr>
          <w:p w14:paraId="3AE52109" w14:textId="77777777" w:rsidR="00635211" w:rsidRDefault="00635211" w:rsidP="00115651">
            <w:pPr>
              <w:rPr>
                <w:rFonts w:ascii="Arial" w:hAnsi="Arial" w:cs="Arial"/>
                <w:sz w:val="24"/>
                <w:szCs w:val="24"/>
              </w:rPr>
            </w:pPr>
          </w:p>
          <w:p w14:paraId="3AE5210A" w14:textId="77AF3299" w:rsidR="002B68AE" w:rsidRDefault="000C672F" w:rsidP="002B68AE">
            <w:pPr>
              <w:rPr>
                <w:rFonts w:ascii="Arial" w:hAnsi="Arial" w:cs="Arial"/>
                <w:sz w:val="24"/>
                <w:szCs w:val="24"/>
              </w:rPr>
            </w:pPr>
            <w:r>
              <w:rPr>
                <w:rFonts w:ascii="Arial" w:hAnsi="Arial" w:cs="Arial"/>
                <w:sz w:val="24"/>
                <w:szCs w:val="24"/>
              </w:rPr>
              <w:t>October 202</w:t>
            </w:r>
            <w:r w:rsidR="00282613">
              <w:rPr>
                <w:rFonts w:ascii="Arial" w:hAnsi="Arial" w:cs="Arial"/>
                <w:sz w:val="24"/>
                <w:szCs w:val="24"/>
              </w:rPr>
              <w:t>1</w:t>
            </w:r>
          </w:p>
          <w:p w14:paraId="3AE5210B" w14:textId="77777777" w:rsidR="000C672F" w:rsidRDefault="000C672F" w:rsidP="002B68AE">
            <w:pPr>
              <w:rPr>
                <w:rFonts w:ascii="Arial" w:hAnsi="Arial" w:cs="Arial"/>
                <w:sz w:val="24"/>
                <w:szCs w:val="24"/>
              </w:rPr>
            </w:pPr>
          </w:p>
          <w:p w14:paraId="3AE5210C" w14:textId="77777777" w:rsidR="000C672F" w:rsidRDefault="000C672F" w:rsidP="002B68AE">
            <w:pPr>
              <w:rPr>
                <w:rFonts w:ascii="Arial" w:hAnsi="Arial" w:cs="Arial"/>
                <w:sz w:val="24"/>
                <w:szCs w:val="24"/>
              </w:rPr>
            </w:pPr>
          </w:p>
          <w:p w14:paraId="3AE5210D" w14:textId="77777777" w:rsidR="000C672F" w:rsidRDefault="000C672F" w:rsidP="002B68AE">
            <w:pPr>
              <w:rPr>
                <w:rFonts w:ascii="Arial" w:hAnsi="Arial" w:cs="Arial"/>
                <w:sz w:val="24"/>
                <w:szCs w:val="24"/>
              </w:rPr>
            </w:pPr>
          </w:p>
          <w:p w14:paraId="3AE5210E" w14:textId="77777777" w:rsidR="000C672F" w:rsidRDefault="000C672F" w:rsidP="002B68AE">
            <w:pPr>
              <w:rPr>
                <w:rFonts w:ascii="Arial" w:hAnsi="Arial" w:cs="Arial"/>
                <w:sz w:val="24"/>
                <w:szCs w:val="24"/>
              </w:rPr>
            </w:pPr>
          </w:p>
          <w:p w14:paraId="3AE5210F" w14:textId="616B591C" w:rsidR="000C672F" w:rsidRDefault="000C672F" w:rsidP="002B68AE">
            <w:pPr>
              <w:rPr>
                <w:rFonts w:ascii="Arial" w:hAnsi="Arial" w:cs="Arial"/>
                <w:sz w:val="24"/>
                <w:szCs w:val="24"/>
              </w:rPr>
            </w:pPr>
            <w:r>
              <w:rPr>
                <w:rFonts w:ascii="Arial" w:hAnsi="Arial" w:cs="Arial"/>
                <w:sz w:val="24"/>
                <w:szCs w:val="24"/>
              </w:rPr>
              <w:t>Oct 202</w:t>
            </w:r>
            <w:r w:rsidR="00282613">
              <w:rPr>
                <w:rFonts w:ascii="Arial" w:hAnsi="Arial" w:cs="Arial"/>
                <w:sz w:val="24"/>
                <w:szCs w:val="24"/>
              </w:rPr>
              <w:t>1</w:t>
            </w:r>
            <w:r>
              <w:rPr>
                <w:rFonts w:ascii="Arial" w:hAnsi="Arial" w:cs="Arial"/>
                <w:sz w:val="24"/>
                <w:szCs w:val="24"/>
              </w:rPr>
              <w:t>/Jan/Apr/Jul 202</w:t>
            </w:r>
            <w:r w:rsidR="00282613">
              <w:rPr>
                <w:rFonts w:ascii="Arial" w:hAnsi="Arial" w:cs="Arial"/>
                <w:sz w:val="24"/>
                <w:szCs w:val="24"/>
              </w:rPr>
              <w:t>2</w:t>
            </w:r>
          </w:p>
          <w:p w14:paraId="3AE52110" w14:textId="77777777" w:rsidR="000C672F" w:rsidRDefault="000C672F" w:rsidP="002B68AE">
            <w:pPr>
              <w:rPr>
                <w:rFonts w:ascii="Arial" w:hAnsi="Arial" w:cs="Arial"/>
                <w:sz w:val="24"/>
                <w:szCs w:val="24"/>
              </w:rPr>
            </w:pPr>
          </w:p>
          <w:p w14:paraId="3AE52111" w14:textId="77777777" w:rsidR="000C672F" w:rsidRDefault="000C672F" w:rsidP="002B68AE">
            <w:pPr>
              <w:rPr>
                <w:rFonts w:ascii="Arial" w:hAnsi="Arial" w:cs="Arial"/>
                <w:sz w:val="24"/>
                <w:szCs w:val="24"/>
              </w:rPr>
            </w:pPr>
          </w:p>
          <w:p w14:paraId="3AE52112" w14:textId="77777777" w:rsidR="000C672F" w:rsidRDefault="000C672F" w:rsidP="002B68AE">
            <w:pPr>
              <w:rPr>
                <w:rFonts w:ascii="Arial" w:hAnsi="Arial" w:cs="Arial"/>
                <w:sz w:val="24"/>
                <w:szCs w:val="24"/>
              </w:rPr>
            </w:pPr>
          </w:p>
          <w:p w14:paraId="3AE52113" w14:textId="77777777" w:rsidR="00A91F3B" w:rsidRDefault="00A91F3B" w:rsidP="002B68AE">
            <w:pPr>
              <w:rPr>
                <w:rFonts w:ascii="Arial" w:hAnsi="Arial" w:cs="Arial"/>
                <w:sz w:val="24"/>
                <w:szCs w:val="24"/>
              </w:rPr>
            </w:pPr>
          </w:p>
          <w:p w14:paraId="3AE52114" w14:textId="1D801C34" w:rsidR="000C672F" w:rsidRDefault="000C672F" w:rsidP="002B68AE">
            <w:pPr>
              <w:rPr>
                <w:rFonts w:ascii="Arial" w:hAnsi="Arial" w:cs="Arial"/>
                <w:sz w:val="24"/>
                <w:szCs w:val="24"/>
              </w:rPr>
            </w:pPr>
            <w:r>
              <w:rPr>
                <w:rFonts w:ascii="Arial" w:hAnsi="Arial" w:cs="Arial"/>
                <w:sz w:val="24"/>
                <w:szCs w:val="24"/>
              </w:rPr>
              <w:t>January 202</w:t>
            </w:r>
            <w:r w:rsidR="00282613">
              <w:rPr>
                <w:rFonts w:ascii="Arial" w:hAnsi="Arial" w:cs="Arial"/>
                <w:sz w:val="24"/>
                <w:szCs w:val="24"/>
              </w:rPr>
              <w:t>2</w:t>
            </w:r>
          </w:p>
          <w:p w14:paraId="3AE52115" w14:textId="77777777" w:rsidR="000C672F" w:rsidRDefault="000C672F" w:rsidP="002B68AE">
            <w:pPr>
              <w:rPr>
                <w:rFonts w:ascii="Arial" w:hAnsi="Arial" w:cs="Arial"/>
                <w:sz w:val="24"/>
                <w:szCs w:val="24"/>
              </w:rPr>
            </w:pPr>
          </w:p>
          <w:p w14:paraId="3AE52116" w14:textId="77777777" w:rsidR="000C672F" w:rsidRDefault="000C672F" w:rsidP="002B68AE">
            <w:pPr>
              <w:rPr>
                <w:rFonts w:ascii="Arial" w:hAnsi="Arial" w:cs="Arial"/>
                <w:sz w:val="24"/>
                <w:szCs w:val="24"/>
              </w:rPr>
            </w:pPr>
          </w:p>
          <w:p w14:paraId="3AE52117" w14:textId="77777777" w:rsidR="000C672F" w:rsidRDefault="000C672F" w:rsidP="002B68AE">
            <w:pPr>
              <w:rPr>
                <w:rFonts w:ascii="Arial" w:hAnsi="Arial" w:cs="Arial"/>
                <w:sz w:val="24"/>
                <w:szCs w:val="24"/>
              </w:rPr>
            </w:pPr>
          </w:p>
          <w:p w14:paraId="3AE52118" w14:textId="77777777" w:rsidR="000C672F" w:rsidRDefault="000C672F" w:rsidP="002B68AE">
            <w:pPr>
              <w:rPr>
                <w:rFonts w:ascii="Arial" w:hAnsi="Arial" w:cs="Arial"/>
                <w:sz w:val="24"/>
                <w:szCs w:val="24"/>
              </w:rPr>
            </w:pPr>
          </w:p>
          <w:p w14:paraId="3AE52119" w14:textId="77777777" w:rsidR="00A91F3B" w:rsidRDefault="00A91F3B" w:rsidP="002B68AE">
            <w:pPr>
              <w:rPr>
                <w:rFonts w:ascii="Arial" w:hAnsi="Arial" w:cs="Arial"/>
                <w:sz w:val="24"/>
                <w:szCs w:val="24"/>
              </w:rPr>
            </w:pPr>
          </w:p>
          <w:p w14:paraId="3AE5211A" w14:textId="20A4D140" w:rsidR="000C672F" w:rsidRDefault="000C672F" w:rsidP="002B68AE">
            <w:pPr>
              <w:rPr>
                <w:rFonts w:ascii="Arial" w:hAnsi="Arial" w:cs="Arial"/>
                <w:sz w:val="24"/>
                <w:szCs w:val="24"/>
              </w:rPr>
            </w:pPr>
            <w:r>
              <w:rPr>
                <w:rFonts w:ascii="Arial" w:hAnsi="Arial" w:cs="Arial"/>
                <w:sz w:val="24"/>
                <w:szCs w:val="24"/>
              </w:rPr>
              <w:lastRenderedPageBreak/>
              <w:t>November 202</w:t>
            </w:r>
            <w:r w:rsidR="00282613">
              <w:rPr>
                <w:rFonts w:ascii="Arial" w:hAnsi="Arial" w:cs="Arial"/>
                <w:sz w:val="24"/>
                <w:szCs w:val="24"/>
              </w:rPr>
              <w:t>1</w:t>
            </w:r>
          </w:p>
          <w:p w14:paraId="3AE5211B" w14:textId="77777777" w:rsidR="000C672F" w:rsidRDefault="000C672F" w:rsidP="002B68AE">
            <w:pPr>
              <w:rPr>
                <w:rFonts w:ascii="Arial" w:hAnsi="Arial" w:cs="Arial"/>
                <w:sz w:val="24"/>
                <w:szCs w:val="24"/>
              </w:rPr>
            </w:pPr>
          </w:p>
          <w:p w14:paraId="3AE5211C" w14:textId="77777777" w:rsidR="000C672F" w:rsidRDefault="000C672F" w:rsidP="002B68AE">
            <w:pPr>
              <w:rPr>
                <w:rFonts w:ascii="Arial" w:hAnsi="Arial" w:cs="Arial"/>
                <w:sz w:val="24"/>
                <w:szCs w:val="24"/>
              </w:rPr>
            </w:pPr>
          </w:p>
          <w:p w14:paraId="3AE5211D" w14:textId="77777777" w:rsidR="000C672F" w:rsidRDefault="000C672F" w:rsidP="002B68AE">
            <w:pPr>
              <w:rPr>
                <w:rFonts w:ascii="Arial" w:hAnsi="Arial" w:cs="Arial"/>
                <w:sz w:val="24"/>
                <w:szCs w:val="24"/>
              </w:rPr>
            </w:pPr>
          </w:p>
          <w:p w14:paraId="3AE5211E" w14:textId="7E341DFE" w:rsidR="000C672F" w:rsidRDefault="000C672F" w:rsidP="002B68AE">
            <w:pPr>
              <w:rPr>
                <w:rFonts w:ascii="Arial" w:hAnsi="Arial" w:cs="Arial"/>
                <w:sz w:val="24"/>
                <w:szCs w:val="24"/>
              </w:rPr>
            </w:pPr>
            <w:r>
              <w:rPr>
                <w:rFonts w:ascii="Arial" w:hAnsi="Arial" w:cs="Arial"/>
                <w:sz w:val="24"/>
                <w:szCs w:val="24"/>
              </w:rPr>
              <w:t>Oct 202</w:t>
            </w:r>
            <w:r w:rsidR="00282613">
              <w:rPr>
                <w:rFonts w:ascii="Arial" w:hAnsi="Arial" w:cs="Arial"/>
                <w:sz w:val="24"/>
                <w:szCs w:val="24"/>
              </w:rPr>
              <w:t>1</w:t>
            </w:r>
            <w:r>
              <w:rPr>
                <w:rFonts w:ascii="Arial" w:hAnsi="Arial" w:cs="Arial"/>
                <w:sz w:val="24"/>
                <w:szCs w:val="24"/>
              </w:rPr>
              <w:t xml:space="preserve"> / Jan/Apr/Jul 202</w:t>
            </w:r>
            <w:r w:rsidR="00282613">
              <w:rPr>
                <w:rFonts w:ascii="Arial" w:hAnsi="Arial" w:cs="Arial"/>
                <w:sz w:val="24"/>
                <w:szCs w:val="24"/>
              </w:rPr>
              <w:t>2</w:t>
            </w:r>
          </w:p>
          <w:p w14:paraId="3AE5211F" w14:textId="77777777" w:rsidR="009D125F" w:rsidRDefault="009D125F" w:rsidP="002B68AE">
            <w:pPr>
              <w:rPr>
                <w:rFonts w:ascii="Arial" w:hAnsi="Arial" w:cs="Arial"/>
                <w:sz w:val="24"/>
                <w:szCs w:val="24"/>
              </w:rPr>
            </w:pPr>
          </w:p>
          <w:p w14:paraId="3AE52120" w14:textId="77777777" w:rsidR="009D125F" w:rsidRDefault="009D125F" w:rsidP="002B68AE">
            <w:pPr>
              <w:rPr>
                <w:rFonts w:ascii="Arial" w:hAnsi="Arial" w:cs="Arial"/>
                <w:sz w:val="24"/>
                <w:szCs w:val="24"/>
              </w:rPr>
            </w:pPr>
          </w:p>
          <w:p w14:paraId="3AE52121" w14:textId="77777777" w:rsidR="009D125F" w:rsidRDefault="009D125F" w:rsidP="002B68AE">
            <w:pPr>
              <w:rPr>
                <w:rFonts w:ascii="Arial" w:hAnsi="Arial" w:cs="Arial"/>
                <w:sz w:val="24"/>
                <w:szCs w:val="24"/>
              </w:rPr>
            </w:pPr>
          </w:p>
          <w:p w14:paraId="3AE52122" w14:textId="77777777" w:rsidR="009D125F" w:rsidRDefault="009D125F" w:rsidP="002B68AE">
            <w:pPr>
              <w:rPr>
                <w:rFonts w:ascii="Arial" w:hAnsi="Arial" w:cs="Arial"/>
                <w:sz w:val="24"/>
                <w:szCs w:val="24"/>
              </w:rPr>
            </w:pPr>
          </w:p>
          <w:p w14:paraId="3AE52123" w14:textId="77777777" w:rsidR="009D125F" w:rsidRDefault="009D125F" w:rsidP="002B68AE">
            <w:pPr>
              <w:rPr>
                <w:rFonts w:ascii="Arial" w:hAnsi="Arial" w:cs="Arial"/>
                <w:sz w:val="24"/>
                <w:szCs w:val="24"/>
              </w:rPr>
            </w:pPr>
          </w:p>
          <w:p w14:paraId="3AE52124" w14:textId="437C9936" w:rsidR="000C672F" w:rsidRDefault="009D125F" w:rsidP="002B68AE">
            <w:pPr>
              <w:rPr>
                <w:rFonts w:ascii="Arial" w:hAnsi="Arial" w:cs="Arial"/>
                <w:sz w:val="24"/>
                <w:szCs w:val="24"/>
              </w:rPr>
            </w:pPr>
            <w:r>
              <w:rPr>
                <w:rFonts w:ascii="Arial" w:hAnsi="Arial" w:cs="Arial"/>
                <w:sz w:val="24"/>
                <w:szCs w:val="24"/>
              </w:rPr>
              <w:t>January 202</w:t>
            </w:r>
            <w:r w:rsidR="00282613">
              <w:rPr>
                <w:rFonts w:ascii="Arial" w:hAnsi="Arial" w:cs="Arial"/>
                <w:sz w:val="24"/>
                <w:szCs w:val="24"/>
              </w:rPr>
              <w:t>2</w:t>
            </w:r>
          </w:p>
          <w:p w14:paraId="3AE52125" w14:textId="77777777" w:rsidR="000C672F" w:rsidRDefault="000C672F" w:rsidP="002B68AE">
            <w:pPr>
              <w:rPr>
                <w:rFonts w:ascii="Arial" w:hAnsi="Arial" w:cs="Arial"/>
                <w:sz w:val="24"/>
                <w:szCs w:val="24"/>
              </w:rPr>
            </w:pPr>
          </w:p>
          <w:p w14:paraId="3AE52126" w14:textId="77777777" w:rsidR="000C672F" w:rsidRDefault="000C672F" w:rsidP="002B68AE">
            <w:pPr>
              <w:rPr>
                <w:rFonts w:ascii="Arial" w:hAnsi="Arial" w:cs="Arial"/>
                <w:sz w:val="24"/>
                <w:szCs w:val="24"/>
              </w:rPr>
            </w:pPr>
          </w:p>
          <w:p w14:paraId="3AE52127" w14:textId="77777777" w:rsidR="000C672F" w:rsidRPr="00C46513" w:rsidRDefault="000C672F" w:rsidP="002B68AE">
            <w:pPr>
              <w:rPr>
                <w:rFonts w:ascii="Arial" w:hAnsi="Arial" w:cs="Arial"/>
                <w:sz w:val="24"/>
                <w:szCs w:val="24"/>
              </w:rPr>
            </w:pPr>
          </w:p>
        </w:tc>
        <w:tc>
          <w:tcPr>
            <w:tcW w:w="2902" w:type="dxa"/>
          </w:tcPr>
          <w:p w14:paraId="3AE52128" w14:textId="77777777" w:rsidR="00635211" w:rsidRDefault="00635211" w:rsidP="00115651">
            <w:pPr>
              <w:rPr>
                <w:rFonts w:ascii="Arial" w:hAnsi="Arial" w:cs="Arial"/>
                <w:sz w:val="24"/>
                <w:szCs w:val="24"/>
              </w:rPr>
            </w:pPr>
          </w:p>
          <w:p w14:paraId="3AE52129" w14:textId="77777777" w:rsidR="00C16B12" w:rsidRDefault="00F311B5" w:rsidP="00115651">
            <w:pPr>
              <w:rPr>
                <w:rFonts w:ascii="Arial" w:hAnsi="Arial" w:cs="Arial"/>
                <w:sz w:val="24"/>
                <w:szCs w:val="24"/>
              </w:rPr>
            </w:pPr>
            <w:r>
              <w:rPr>
                <w:rFonts w:ascii="Arial" w:hAnsi="Arial" w:cs="Arial"/>
                <w:sz w:val="24"/>
                <w:szCs w:val="24"/>
              </w:rPr>
              <w:t xml:space="preserve">Culture Change Programme Leads </w:t>
            </w:r>
          </w:p>
          <w:p w14:paraId="3AE5212A" w14:textId="77777777" w:rsidR="00C16B12" w:rsidRDefault="00F311B5" w:rsidP="00115651">
            <w:pPr>
              <w:rPr>
                <w:rFonts w:ascii="Arial" w:hAnsi="Arial" w:cs="Arial"/>
                <w:sz w:val="24"/>
                <w:szCs w:val="24"/>
              </w:rPr>
            </w:pPr>
            <w:r>
              <w:rPr>
                <w:rFonts w:ascii="Arial" w:hAnsi="Arial" w:cs="Arial"/>
                <w:sz w:val="24"/>
                <w:szCs w:val="24"/>
              </w:rPr>
              <w:t xml:space="preserve">Staff Network </w:t>
            </w:r>
          </w:p>
          <w:p w14:paraId="3AE5212B" w14:textId="77777777" w:rsidR="00F311B5" w:rsidRDefault="00F311B5" w:rsidP="00115651">
            <w:pPr>
              <w:rPr>
                <w:rFonts w:ascii="Arial" w:hAnsi="Arial" w:cs="Arial"/>
                <w:sz w:val="24"/>
                <w:szCs w:val="24"/>
              </w:rPr>
            </w:pPr>
            <w:r>
              <w:rPr>
                <w:rFonts w:ascii="Arial" w:hAnsi="Arial" w:cs="Arial"/>
                <w:sz w:val="24"/>
                <w:szCs w:val="24"/>
              </w:rPr>
              <w:t>EDI Lead</w:t>
            </w:r>
          </w:p>
          <w:p w14:paraId="3AE5212C" w14:textId="77777777" w:rsidR="00774DBF" w:rsidRDefault="00774DBF" w:rsidP="00115651">
            <w:pPr>
              <w:rPr>
                <w:rFonts w:ascii="Arial" w:hAnsi="Arial" w:cs="Arial"/>
                <w:sz w:val="24"/>
                <w:szCs w:val="24"/>
              </w:rPr>
            </w:pPr>
          </w:p>
          <w:p w14:paraId="3AE5212D" w14:textId="77777777" w:rsidR="00C16B12" w:rsidRDefault="00C16B12" w:rsidP="00115651">
            <w:pPr>
              <w:rPr>
                <w:rFonts w:ascii="Arial" w:hAnsi="Arial" w:cs="Arial"/>
                <w:sz w:val="24"/>
                <w:szCs w:val="24"/>
              </w:rPr>
            </w:pPr>
            <w:r>
              <w:rPr>
                <w:rFonts w:ascii="Arial" w:hAnsi="Arial" w:cs="Arial"/>
                <w:sz w:val="24"/>
                <w:szCs w:val="24"/>
              </w:rPr>
              <w:t>Director of W&amp;OD</w:t>
            </w:r>
          </w:p>
          <w:p w14:paraId="3AE5212E" w14:textId="77777777" w:rsidR="00C16B12" w:rsidRDefault="00774DBF" w:rsidP="00115651">
            <w:pPr>
              <w:rPr>
                <w:rFonts w:ascii="Arial" w:hAnsi="Arial" w:cs="Arial"/>
                <w:sz w:val="24"/>
                <w:szCs w:val="24"/>
              </w:rPr>
            </w:pPr>
            <w:r>
              <w:rPr>
                <w:rFonts w:ascii="Arial" w:hAnsi="Arial" w:cs="Arial"/>
                <w:sz w:val="24"/>
                <w:szCs w:val="24"/>
              </w:rPr>
              <w:t xml:space="preserve">Staff Network </w:t>
            </w:r>
          </w:p>
          <w:p w14:paraId="3AE5212F" w14:textId="77777777" w:rsidR="00774DBF" w:rsidRDefault="00774DBF" w:rsidP="00115651">
            <w:pPr>
              <w:rPr>
                <w:rFonts w:ascii="Arial" w:hAnsi="Arial" w:cs="Arial"/>
                <w:sz w:val="24"/>
                <w:szCs w:val="24"/>
              </w:rPr>
            </w:pPr>
            <w:r>
              <w:rPr>
                <w:rFonts w:ascii="Arial" w:hAnsi="Arial" w:cs="Arial"/>
                <w:sz w:val="24"/>
                <w:szCs w:val="24"/>
              </w:rPr>
              <w:t>EDI Lead</w:t>
            </w:r>
          </w:p>
          <w:p w14:paraId="3AE52130" w14:textId="77777777" w:rsidR="00774DBF" w:rsidRDefault="00774DBF" w:rsidP="00115651">
            <w:pPr>
              <w:rPr>
                <w:rFonts w:ascii="Arial" w:hAnsi="Arial" w:cs="Arial"/>
                <w:sz w:val="24"/>
                <w:szCs w:val="24"/>
              </w:rPr>
            </w:pPr>
          </w:p>
          <w:p w14:paraId="3AE52131" w14:textId="77777777" w:rsidR="00774DBF" w:rsidRDefault="00774DBF" w:rsidP="00115651">
            <w:pPr>
              <w:rPr>
                <w:rFonts w:ascii="Arial" w:hAnsi="Arial" w:cs="Arial"/>
                <w:sz w:val="24"/>
                <w:szCs w:val="24"/>
              </w:rPr>
            </w:pPr>
          </w:p>
          <w:p w14:paraId="3AE52132" w14:textId="77777777" w:rsidR="00774DBF" w:rsidRDefault="00774DBF" w:rsidP="00115651">
            <w:pPr>
              <w:rPr>
                <w:rFonts w:ascii="Arial" w:hAnsi="Arial" w:cs="Arial"/>
                <w:sz w:val="24"/>
                <w:szCs w:val="24"/>
              </w:rPr>
            </w:pPr>
          </w:p>
          <w:p w14:paraId="3AE52133" w14:textId="77777777" w:rsidR="00A91F3B" w:rsidRDefault="00A91F3B" w:rsidP="00115651">
            <w:pPr>
              <w:rPr>
                <w:rFonts w:ascii="Arial" w:hAnsi="Arial" w:cs="Arial"/>
                <w:sz w:val="24"/>
                <w:szCs w:val="24"/>
              </w:rPr>
            </w:pPr>
          </w:p>
          <w:p w14:paraId="3AE52134" w14:textId="77777777" w:rsidR="00C16B12" w:rsidRDefault="00E93BCA" w:rsidP="00115651">
            <w:pPr>
              <w:rPr>
                <w:rFonts w:ascii="Arial" w:hAnsi="Arial" w:cs="Arial"/>
                <w:sz w:val="24"/>
                <w:szCs w:val="24"/>
              </w:rPr>
            </w:pPr>
            <w:r>
              <w:rPr>
                <w:rFonts w:ascii="Arial" w:hAnsi="Arial" w:cs="Arial"/>
                <w:sz w:val="24"/>
                <w:szCs w:val="24"/>
              </w:rPr>
              <w:t xml:space="preserve">EDI Lead </w:t>
            </w:r>
          </w:p>
          <w:p w14:paraId="3AE52135" w14:textId="77777777" w:rsidR="006C4CE4" w:rsidRDefault="00E93BCA" w:rsidP="00115651">
            <w:pPr>
              <w:rPr>
                <w:rFonts w:ascii="Arial" w:hAnsi="Arial" w:cs="Arial"/>
                <w:sz w:val="24"/>
                <w:szCs w:val="24"/>
              </w:rPr>
            </w:pPr>
            <w:r>
              <w:rPr>
                <w:rFonts w:ascii="Arial" w:hAnsi="Arial" w:cs="Arial"/>
                <w:sz w:val="24"/>
                <w:szCs w:val="24"/>
              </w:rPr>
              <w:t xml:space="preserve">Staff Network </w:t>
            </w:r>
          </w:p>
          <w:p w14:paraId="3AE52136" w14:textId="77777777" w:rsidR="00E93BCA" w:rsidRDefault="00C16B12" w:rsidP="00115651">
            <w:pPr>
              <w:rPr>
                <w:rFonts w:ascii="Arial" w:hAnsi="Arial" w:cs="Arial"/>
                <w:sz w:val="24"/>
                <w:szCs w:val="24"/>
              </w:rPr>
            </w:pPr>
            <w:r>
              <w:rPr>
                <w:rFonts w:ascii="Arial" w:hAnsi="Arial" w:cs="Arial"/>
                <w:sz w:val="24"/>
                <w:szCs w:val="24"/>
              </w:rPr>
              <w:t>Communications and Marketing Manager</w:t>
            </w:r>
          </w:p>
          <w:p w14:paraId="3AE52137" w14:textId="77777777" w:rsidR="006C4CE4" w:rsidRDefault="006C4CE4" w:rsidP="00115651">
            <w:pPr>
              <w:rPr>
                <w:rFonts w:ascii="Arial" w:hAnsi="Arial" w:cs="Arial"/>
                <w:sz w:val="24"/>
                <w:szCs w:val="24"/>
              </w:rPr>
            </w:pPr>
          </w:p>
          <w:p w14:paraId="3AE52138" w14:textId="77777777" w:rsidR="00A91F3B" w:rsidRDefault="00A91F3B" w:rsidP="00115651">
            <w:pPr>
              <w:rPr>
                <w:rFonts w:ascii="Arial" w:hAnsi="Arial" w:cs="Arial"/>
                <w:sz w:val="24"/>
                <w:szCs w:val="24"/>
              </w:rPr>
            </w:pPr>
          </w:p>
          <w:p w14:paraId="3AE52139" w14:textId="77777777" w:rsidR="00C16B12" w:rsidRDefault="00C16B12" w:rsidP="00115651">
            <w:pPr>
              <w:rPr>
                <w:rFonts w:ascii="Arial" w:hAnsi="Arial" w:cs="Arial"/>
                <w:sz w:val="24"/>
                <w:szCs w:val="24"/>
              </w:rPr>
            </w:pPr>
            <w:r>
              <w:rPr>
                <w:rFonts w:ascii="Arial" w:hAnsi="Arial" w:cs="Arial"/>
                <w:sz w:val="24"/>
                <w:szCs w:val="24"/>
              </w:rPr>
              <w:lastRenderedPageBreak/>
              <w:t>Director of W&amp;OD</w:t>
            </w:r>
          </w:p>
          <w:p w14:paraId="3AE5213A" w14:textId="77777777" w:rsidR="00C16B12" w:rsidRDefault="00C16B12" w:rsidP="00115651">
            <w:pPr>
              <w:rPr>
                <w:rFonts w:ascii="Arial" w:hAnsi="Arial" w:cs="Arial"/>
                <w:sz w:val="24"/>
                <w:szCs w:val="24"/>
              </w:rPr>
            </w:pPr>
            <w:r>
              <w:rPr>
                <w:rFonts w:ascii="Arial" w:hAnsi="Arial" w:cs="Arial"/>
                <w:sz w:val="24"/>
                <w:szCs w:val="24"/>
              </w:rPr>
              <w:t>HR Lead</w:t>
            </w:r>
          </w:p>
          <w:p w14:paraId="3AE5213B" w14:textId="77777777" w:rsidR="006C4CE4" w:rsidRDefault="00774DBF" w:rsidP="00115651">
            <w:pPr>
              <w:rPr>
                <w:rFonts w:ascii="Arial" w:hAnsi="Arial" w:cs="Arial"/>
                <w:sz w:val="24"/>
                <w:szCs w:val="24"/>
              </w:rPr>
            </w:pPr>
            <w:r>
              <w:rPr>
                <w:rFonts w:ascii="Arial" w:hAnsi="Arial" w:cs="Arial"/>
                <w:sz w:val="24"/>
                <w:szCs w:val="24"/>
              </w:rPr>
              <w:t xml:space="preserve">Staff Network </w:t>
            </w:r>
          </w:p>
          <w:p w14:paraId="3AE5213C" w14:textId="77777777" w:rsidR="006C4CE4" w:rsidRDefault="006C4CE4" w:rsidP="00115651">
            <w:pPr>
              <w:rPr>
                <w:rFonts w:ascii="Arial" w:hAnsi="Arial" w:cs="Arial"/>
                <w:sz w:val="24"/>
                <w:szCs w:val="24"/>
              </w:rPr>
            </w:pPr>
          </w:p>
          <w:p w14:paraId="3AE5213D" w14:textId="77777777" w:rsidR="00C16B12" w:rsidRDefault="006C4CE4" w:rsidP="00115651">
            <w:pPr>
              <w:rPr>
                <w:rFonts w:ascii="Arial" w:hAnsi="Arial" w:cs="Arial"/>
                <w:sz w:val="24"/>
                <w:szCs w:val="24"/>
              </w:rPr>
            </w:pPr>
            <w:r>
              <w:rPr>
                <w:rFonts w:ascii="Arial" w:hAnsi="Arial" w:cs="Arial"/>
                <w:sz w:val="24"/>
                <w:szCs w:val="24"/>
              </w:rPr>
              <w:t xml:space="preserve">EDI Lead </w:t>
            </w:r>
          </w:p>
          <w:p w14:paraId="3AE5213E" w14:textId="77777777" w:rsidR="00C16B12" w:rsidRDefault="006C4CE4" w:rsidP="00115651">
            <w:pPr>
              <w:rPr>
                <w:rFonts w:ascii="Arial" w:hAnsi="Arial" w:cs="Arial"/>
                <w:sz w:val="24"/>
                <w:szCs w:val="24"/>
              </w:rPr>
            </w:pPr>
            <w:r>
              <w:rPr>
                <w:rFonts w:ascii="Arial" w:hAnsi="Arial" w:cs="Arial"/>
                <w:sz w:val="24"/>
                <w:szCs w:val="24"/>
              </w:rPr>
              <w:t xml:space="preserve">Freedom to Speak Up Guardians </w:t>
            </w:r>
          </w:p>
          <w:p w14:paraId="3AE5213F" w14:textId="77777777" w:rsidR="00774DBF" w:rsidRDefault="00C16B12" w:rsidP="00115651">
            <w:pPr>
              <w:rPr>
                <w:rFonts w:ascii="Arial" w:hAnsi="Arial" w:cs="Arial"/>
                <w:sz w:val="24"/>
                <w:szCs w:val="24"/>
              </w:rPr>
            </w:pPr>
            <w:r>
              <w:rPr>
                <w:rFonts w:ascii="Arial" w:hAnsi="Arial" w:cs="Arial"/>
                <w:sz w:val="24"/>
                <w:szCs w:val="24"/>
              </w:rPr>
              <w:t>S</w:t>
            </w:r>
            <w:r w:rsidR="006C4CE4">
              <w:rPr>
                <w:rFonts w:ascii="Arial" w:hAnsi="Arial" w:cs="Arial"/>
                <w:sz w:val="24"/>
                <w:szCs w:val="24"/>
              </w:rPr>
              <w:t>taff Governors</w:t>
            </w:r>
          </w:p>
          <w:p w14:paraId="3AE52140" w14:textId="77777777" w:rsidR="00774DBF" w:rsidRDefault="00774DBF" w:rsidP="00115651">
            <w:pPr>
              <w:rPr>
                <w:rFonts w:ascii="Arial" w:hAnsi="Arial" w:cs="Arial"/>
                <w:sz w:val="24"/>
                <w:szCs w:val="24"/>
              </w:rPr>
            </w:pPr>
          </w:p>
          <w:p w14:paraId="3AE52141" w14:textId="77777777" w:rsidR="00774DBF" w:rsidRDefault="00774DBF" w:rsidP="00115651">
            <w:pPr>
              <w:rPr>
                <w:rFonts w:ascii="Arial" w:hAnsi="Arial" w:cs="Arial"/>
                <w:sz w:val="24"/>
                <w:szCs w:val="24"/>
              </w:rPr>
            </w:pPr>
          </w:p>
          <w:p w14:paraId="3AE52142" w14:textId="77777777" w:rsidR="00774DBF" w:rsidRDefault="00774DBF" w:rsidP="00115651">
            <w:pPr>
              <w:rPr>
                <w:rFonts w:ascii="Arial" w:hAnsi="Arial" w:cs="Arial"/>
                <w:sz w:val="24"/>
                <w:szCs w:val="24"/>
              </w:rPr>
            </w:pPr>
          </w:p>
          <w:p w14:paraId="3AE52143" w14:textId="77777777" w:rsidR="004854BF" w:rsidRDefault="004854BF" w:rsidP="00115651">
            <w:pPr>
              <w:rPr>
                <w:rFonts w:ascii="Arial" w:hAnsi="Arial" w:cs="Arial"/>
                <w:sz w:val="24"/>
                <w:szCs w:val="24"/>
              </w:rPr>
            </w:pPr>
            <w:r>
              <w:rPr>
                <w:rFonts w:ascii="Arial" w:hAnsi="Arial" w:cs="Arial"/>
                <w:sz w:val="24"/>
                <w:szCs w:val="24"/>
              </w:rPr>
              <w:t>Culture Change Programme Leads</w:t>
            </w:r>
          </w:p>
          <w:p w14:paraId="3AE52144" w14:textId="77777777" w:rsidR="00395A46" w:rsidRPr="00C46513" w:rsidRDefault="00395A46" w:rsidP="00115651">
            <w:pPr>
              <w:rPr>
                <w:rFonts w:ascii="Arial" w:hAnsi="Arial" w:cs="Arial"/>
                <w:sz w:val="24"/>
                <w:szCs w:val="24"/>
              </w:rPr>
            </w:pPr>
          </w:p>
        </w:tc>
        <w:tc>
          <w:tcPr>
            <w:tcW w:w="3279" w:type="dxa"/>
          </w:tcPr>
          <w:p w14:paraId="3AE52145" w14:textId="77777777" w:rsidR="00635211" w:rsidRDefault="00635211" w:rsidP="00115651">
            <w:pPr>
              <w:rPr>
                <w:rFonts w:ascii="Arial" w:hAnsi="Arial" w:cs="Arial"/>
                <w:sz w:val="24"/>
                <w:szCs w:val="24"/>
              </w:rPr>
            </w:pPr>
          </w:p>
          <w:p w14:paraId="3AE52146" w14:textId="77777777" w:rsidR="00C16B12" w:rsidRPr="00C16B12" w:rsidRDefault="00C16B12" w:rsidP="00C16B12">
            <w:pPr>
              <w:rPr>
                <w:rFonts w:ascii="Arial" w:hAnsi="Arial" w:cs="Arial"/>
                <w:sz w:val="24"/>
                <w:szCs w:val="24"/>
              </w:rPr>
            </w:pPr>
            <w:r w:rsidRPr="00C16B12">
              <w:rPr>
                <w:rFonts w:ascii="Arial" w:hAnsi="Arial" w:cs="Arial"/>
                <w:sz w:val="24"/>
                <w:szCs w:val="24"/>
              </w:rPr>
              <w:t>Part of the overall</w:t>
            </w:r>
          </w:p>
          <w:p w14:paraId="3AE52147" w14:textId="77777777" w:rsidR="00C16B12" w:rsidRPr="00C16B12" w:rsidRDefault="00C16B12" w:rsidP="00C16B12">
            <w:pPr>
              <w:rPr>
                <w:rFonts w:ascii="Arial" w:hAnsi="Arial" w:cs="Arial"/>
                <w:sz w:val="24"/>
                <w:szCs w:val="24"/>
              </w:rPr>
            </w:pPr>
            <w:r w:rsidRPr="00C16B12">
              <w:rPr>
                <w:rFonts w:ascii="Arial" w:hAnsi="Arial" w:cs="Arial"/>
                <w:sz w:val="24"/>
                <w:szCs w:val="24"/>
              </w:rPr>
              <w:t>organisational goal to</w:t>
            </w:r>
          </w:p>
          <w:p w14:paraId="3AE52148" w14:textId="77777777" w:rsidR="00C16B12" w:rsidRDefault="00C16B12" w:rsidP="00C16B12">
            <w:pPr>
              <w:rPr>
                <w:rFonts w:ascii="Arial" w:hAnsi="Arial" w:cs="Arial"/>
                <w:sz w:val="24"/>
                <w:szCs w:val="24"/>
              </w:rPr>
            </w:pPr>
            <w:r w:rsidRPr="00C16B12">
              <w:rPr>
                <w:rFonts w:ascii="Arial" w:hAnsi="Arial" w:cs="Arial"/>
                <w:sz w:val="24"/>
                <w:szCs w:val="24"/>
              </w:rPr>
              <w:t>create an inclusive culture</w:t>
            </w:r>
            <w:r>
              <w:rPr>
                <w:rFonts w:ascii="Arial" w:hAnsi="Arial" w:cs="Arial"/>
                <w:sz w:val="24"/>
                <w:szCs w:val="24"/>
              </w:rPr>
              <w:t>.</w:t>
            </w:r>
          </w:p>
          <w:p w14:paraId="3AE52149" w14:textId="77777777" w:rsidR="00C16B12" w:rsidRDefault="00C16B12" w:rsidP="00231571">
            <w:pPr>
              <w:rPr>
                <w:rFonts w:ascii="Arial" w:hAnsi="Arial" w:cs="Arial"/>
                <w:sz w:val="24"/>
                <w:szCs w:val="24"/>
              </w:rPr>
            </w:pPr>
          </w:p>
          <w:p w14:paraId="3AE5214A" w14:textId="77777777" w:rsidR="00A91F3B" w:rsidRDefault="00A91F3B" w:rsidP="00231571">
            <w:pPr>
              <w:rPr>
                <w:rFonts w:ascii="Arial" w:hAnsi="Arial" w:cs="Arial"/>
                <w:sz w:val="24"/>
                <w:szCs w:val="24"/>
              </w:rPr>
            </w:pPr>
          </w:p>
          <w:p w14:paraId="3AE5214B" w14:textId="77777777" w:rsidR="00231571" w:rsidRDefault="00231571" w:rsidP="00231571">
            <w:pPr>
              <w:rPr>
                <w:rFonts w:ascii="Arial" w:hAnsi="Arial" w:cs="Arial"/>
                <w:sz w:val="24"/>
                <w:szCs w:val="24"/>
              </w:rPr>
            </w:pPr>
            <w:r>
              <w:rPr>
                <w:rFonts w:ascii="Arial" w:hAnsi="Arial" w:cs="Arial"/>
                <w:sz w:val="24"/>
                <w:szCs w:val="24"/>
              </w:rPr>
              <w:t>To ensure that that people with a disability or long-term condition are involved in the Culture Change Programme and are valued in making a difference.</w:t>
            </w:r>
          </w:p>
          <w:p w14:paraId="3AE5214C" w14:textId="77777777" w:rsidR="006C4CE4" w:rsidRDefault="006C4CE4" w:rsidP="00231571">
            <w:pPr>
              <w:rPr>
                <w:rFonts w:ascii="Arial" w:hAnsi="Arial" w:cs="Arial"/>
                <w:sz w:val="24"/>
                <w:szCs w:val="24"/>
              </w:rPr>
            </w:pPr>
          </w:p>
          <w:p w14:paraId="3AE5214D" w14:textId="77777777" w:rsidR="006C4CE4" w:rsidRDefault="006C4CE4" w:rsidP="00E93BCA">
            <w:pPr>
              <w:rPr>
                <w:rFonts w:ascii="Arial" w:hAnsi="Arial" w:cs="Arial"/>
                <w:sz w:val="24"/>
                <w:szCs w:val="24"/>
              </w:rPr>
            </w:pPr>
            <w:r>
              <w:rPr>
                <w:rFonts w:ascii="Arial" w:hAnsi="Arial" w:cs="Arial"/>
                <w:sz w:val="24"/>
                <w:szCs w:val="24"/>
              </w:rPr>
              <w:t xml:space="preserve">To build on the culture of the organisation in order to </w:t>
            </w:r>
            <w:r w:rsidR="00E93BCA">
              <w:rPr>
                <w:rFonts w:ascii="Arial" w:hAnsi="Arial" w:cs="Arial"/>
                <w:sz w:val="24"/>
                <w:szCs w:val="24"/>
              </w:rPr>
              <w:t>drive</w:t>
            </w:r>
            <w:r>
              <w:rPr>
                <w:rFonts w:ascii="Arial" w:hAnsi="Arial" w:cs="Arial"/>
                <w:sz w:val="24"/>
                <w:szCs w:val="24"/>
              </w:rPr>
              <w:t xml:space="preserve"> initiatives to reduce harassment, bullying and abuse from members of the public</w:t>
            </w:r>
            <w:r w:rsidR="00E93BCA">
              <w:rPr>
                <w:rFonts w:ascii="Arial" w:hAnsi="Arial" w:cs="Arial"/>
                <w:sz w:val="24"/>
                <w:szCs w:val="24"/>
              </w:rPr>
              <w:t>.</w:t>
            </w:r>
          </w:p>
          <w:p w14:paraId="3AE5214E" w14:textId="77777777" w:rsidR="00A91F3B" w:rsidRDefault="00A91F3B" w:rsidP="00E93BCA">
            <w:pPr>
              <w:rPr>
                <w:rFonts w:ascii="Arial" w:hAnsi="Arial" w:cs="Arial"/>
                <w:sz w:val="24"/>
                <w:szCs w:val="24"/>
              </w:rPr>
            </w:pPr>
          </w:p>
          <w:p w14:paraId="3AE5214F" w14:textId="77777777" w:rsidR="00A91F3B" w:rsidRDefault="00A91F3B" w:rsidP="00E93BCA">
            <w:pPr>
              <w:rPr>
                <w:rFonts w:ascii="Arial" w:hAnsi="Arial" w:cs="Arial"/>
                <w:sz w:val="24"/>
                <w:szCs w:val="24"/>
              </w:rPr>
            </w:pPr>
          </w:p>
          <w:p w14:paraId="3AE52150" w14:textId="77777777" w:rsidR="00A91F3B" w:rsidRDefault="00A91F3B" w:rsidP="00E93BCA">
            <w:pPr>
              <w:rPr>
                <w:rFonts w:ascii="Arial" w:hAnsi="Arial" w:cs="Arial"/>
                <w:sz w:val="24"/>
                <w:szCs w:val="24"/>
              </w:rPr>
            </w:pPr>
          </w:p>
          <w:p w14:paraId="3AE52151" w14:textId="77777777" w:rsidR="00A91F3B" w:rsidRDefault="00A91F3B" w:rsidP="00E93BCA">
            <w:pPr>
              <w:rPr>
                <w:rFonts w:ascii="Arial" w:hAnsi="Arial" w:cs="Arial"/>
                <w:sz w:val="24"/>
                <w:szCs w:val="24"/>
              </w:rPr>
            </w:pPr>
          </w:p>
          <w:p w14:paraId="3AE52152" w14:textId="77777777" w:rsidR="00403394" w:rsidRDefault="00403394" w:rsidP="00E93BCA">
            <w:pPr>
              <w:rPr>
                <w:rFonts w:ascii="Arial" w:hAnsi="Arial" w:cs="Arial"/>
                <w:sz w:val="24"/>
                <w:szCs w:val="24"/>
              </w:rPr>
            </w:pPr>
            <w:r>
              <w:rPr>
                <w:rFonts w:ascii="Arial" w:hAnsi="Arial" w:cs="Arial"/>
                <w:sz w:val="24"/>
                <w:szCs w:val="24"/>
              </w:rPr>
              <w:t>To encourage people to speak up and be supported in doing so.</w:t>
            </w:r>
          </w:p>
          <w:p w14:paraId="3AE52153" w14:textId="77777777" w:rsidR="00403394" w:rsidRDefault="00403394" w:rsidP="00E93BCA">
            <w:pPr>
              <w:rPr>
                <w:rFonts w:ascii="Arial" w:hAnsi="Arial" w:cs="Arial"/>
                <w:sz w:val="24"/>
                <w:szCs w:val="24"/>
              </w:rPr>
            </w:pPr>
          </w:p>
          <w:p w14:paraId="3AE52154" w14:textId="77777777" w:rsidR="00403394" w:rsidRDefault="00403394" w:rsidP="00E93BCA">
            <w:pPr>
              <w:rPr>
                <w:rFonts w:ascii="Arial" w:hAnsi="Arial" w:cs="Arial"/>
                <w:sz w:val="24"/>
                <w:szCs w:val="24"/>
              </w:rPr>
            </w:pPr>
          </w:p>
          <w:p w14:paraId="3AE52155" w14:textId="77777777" w:rsidR="00403394" w:rsidRDefault="00403394" w:rsidP="00E93BCA">
            <w:pPr>
              <w:rPr>
                <w:rFonts w:ascii="Arial" w:hAnsi="Arial" w:cs="Arial"/>
                <w:sz w:val="24"/>
                <w:szCs w:val="24"/>
              </w:rPr>
            </w:pPr>
          </w:p>
          <w:p w14:paraId="3AE52156" w14:textId="77777777" w:rsidR="00403394" w:rsidRDefault="00403394" w:rsidP="00E93BCA">
            <w:pPr>
              <w:rPr>
                <w:rFonts w:ascii="Arial" w:hAnsi="Arial" w:cs="Arial"/>
                <w:sz w:val="24"/>
                <w:szCs w:val="24"/>
              </w:rPr>
            </w:pPr>
          </w:p>
          <w:p w14:paraId="3AE52157" w14:textId="77777777" w:rsidR="00403394" w:rsidRDefault="00403394" w:rsidP="00E93BCA">
            <w:pPr>
              <w:rPr>
                <w:rFonts w:ascii="Arial" w:hAnsi="Arial" w:cs="Arial"/>
                <w:sz w:val="24"/>
                <w:szCs w:val="24"/>
              </w:rPr>
            </w:pPr>
            <w:r>
              <w:rPr>
                <w:rFonts w:ascii="Arial" w:hAnsi="Arial" w:cs="Arial"/>
                <w:sz w:val="24"/>
                <w:szCs w:val="24"/>
              </w:rPr>
              <w:t>To promote belonging to #teamHDFT.</w:t>
            </w:r>
          </w:p>
          <w:p w14:paraId="3AE52158" w14:textId="77777777" w:rsidR="00403394" w:rsidRDefault="00403394" w:rsidP="00E93BCA">
            <w:pPr>
              <w:rPr>
                <w:rFonts w:ascii="Arial" w:hAnsi="Arial" w:cs="Arial"/>
                <w:sz w:val="24"/>
                <w:szCs w:val="24"/>
              </w:rPr>
            </w:pPr>
          </w:p>
          <w:p w14:paraId="3AE52159" w14:textId="77777777" w:rsidR="00403394" w:rsidRDefault="00403394" w:rsidP="00E93BCA">
            <w:pPr>
              <w:rPr>
                <w:rFonts w:ascii="Arial" w:hAnsi="Arial" w:cs="Arial"/>
                <w:sz w:val="24"/>
                <w:szCs w:val="24"/>
              </w:rPr>
            </w:pPr>
          </w:p>
          <w:p w14:paraId="3AE5215A" w14:textId="77777777" w:rsidR="00403394" w:rsidRDefault="00403394" w:rsidP="00E93BCA">
            <w:pPr>
              <w:rPr>
                <w:rFonts w:ascii="Arial" w:hAnsi="Arial" w:cs="Arial"/>
                <w:sz w:val="24"/>
                <w:szCs w:val="24"/>
              </w:rPr>
            </w:pPr>
          </w:p>
          <w:p w14:paraId="3AE5215B" w14:textId="77777777" w:rsidR="00E93BCA" w:rsidRPr="00C46513" w:rsidRDefault="00E93BCA" w:rsidP="00E93BCA">
            <w:pPr>
              <w:rPr>
                <w:rFonts w:ascii="Arial" w:hAnsi="Arial" w:cs="Arial"/>
                <w:sz w:val="24"/>
                <w:szCs w:val="24"/>
              </w:rPr>
            </w:pPr>
          </w:p>
        </w:tc>
      </w:tr>
      <w:tr w:rsidR="00635211" w14:paraId="3AE52189" w14:textId="77777777" w:rsidTr="00635211">
        <w:tc>
          <w:tcPr>
            <w:tcW w:w="1248" w:type="dxa"/>
          </w:tcPr>
          <w:p w14:paraId="3AE5215D" w14:textId="77777777" w:rsidR="00635211" w:rsidRPr="00AA17EC" w:rsidRDefault="00635211" w:rsidP="00AA17EC">
            <w:pPr>
              <w:jc w:val="center"/>
              <w:rPr>
                <w:rFonts w:ascii="Arial" w:hAnsi="Arial" w:cs="Arial"/>
                <w:sz w:val="24"/>
                <w:szCs w:val="24"/>
              </w:rPr>
            </w:pPr>
          </w:p>
          <w:p w14:paraId="3AE5215E" w14:textId="77777777" w:rsidR="00635211" w:rsidRDefault="00AA17EC" w:rsidP="00AA17EC">
            <w:pPr>
              <w:jc w:val="center"/>
              <w:rPr>
                <w:rFonts w:ascii="Arial" w:hAnsi="Arial" w:cs="Arial"/>
                <w:sz w:val="24"/>
                <w:szCs w:val="24"/>
              </w:rPr>
            </w:pPr>
            <w:r>
              <w:rPr>
                <w:rFonts w:ascii="Arial" w:hAnsi="Arial" w:cs="Arial"/>
                <w:sz w:val="24"/>
                <w:szCs w:val="24"/>
              </w:rPr>
              <w:t>5</w:t>
            </w:r>
          </w:p>
          <w:p w14:paraId="3AE5215F" w14:textId="77777777" w:rsidR="00AA17EC" w:rsidRPr="00AA17EC" w:rsidRDefault="00AA17EC" w:rsidP="00AA17EC">
            <w:pPr>
              <w:jc w:val="center"/>
              <w:rPr>
                <w:rFonts w:ascii="Arial" w:hAnsi="Arial" w:cs="Arial"/>
                <w:sz w:val="24"/>
                <w:szCs w:val="24"/>
              </w:rPr>
            </w:pPr>
          </w:p>
        </w:tc>
        <w:tc>
          <w:tcPr>
            <w:tcW w:w="4701" w:type="dxa"/>
          </w:tcPr>
          <w:p w14:paraId="3AE52160" w14:textId="77777777" w:rsidR="00635211" w:rsidRDefault="00635211" w:rsidP="00115651">
            <w:pPr>
              <w:rPr>
                <w:rFonts w:ascii="Arial" w:hAnsi="Arial" w:cs="Arial"/>
                <w:sz w:val="24"/>
                <w:szCs w:val="24"/>
              </w:rPr>
            </w:pPr>
          </w:p>
          <w:p w14:paraId="3AE52161" w14:textId="77777777" w:rsidR="00395A46" w:rsidRDefault="00395A46" w:rsidP="00395A46">
            <w:pPr>
              <w:rPr>
                <w:rFonts w:ascii="Arial" w:hAnsi="Arial" w:cs="Arial"/>
                <w:sz w:val="24"/>
                <w:szCs w:val="24"/>
              </w:rPr>
            </w:pPr>
            <w:r w:rsidRPr="00395A46">
              <w:rPr>
                <w:rFonts w:ascii="Arial" w:hAnsi="Arial" w:cs="Arial"/>
                <w:sz w:val="24"/>
                <w:szCs w:val="24"/>
              </w:rPr>
              <w:t>Reduce inequality in career</w:t>
            </w:r>
            <w:r>
              <w:rPr>
                <w:rFonts w:ascii="Arial" w:hAnsi="Arial" w:cs="Arial"/>
                <w:sz w:val="24"/>
                <w:szCs w:val="24"/>
              </w:rPr>
              <w:t xml:space="preserve"> </w:t>
            </w:r>
            <w:r w:rsidRPr="00395A46">
              <w:rPr>
                <w:rFonts w:ascii="Arial" w:hAnsi="Arial" w:cs="Arial"/>
                <w:sz w:val="24"/>
                <w:szCs w:val="24"/>
              </w:rPr>
              <w:t>progress opportunities (between</w:t>
            </w:r>
            <w:r>
              <w:rPr>
                <w:rFonts w:ascii="Arial" w:hAnsi="Arial" w:cs="Arial"/>
                <w:sz w:val="24"/>
                <w:szCs w:val="24"/>
              </w:rPr>
              <w:t xml:space="preserve"> </w:t>
            </w:r>
            <w:r w:rsidRPr="00395A46">
              <w:rPr>
                <w:rFonts w:ascii="Arial" w:hAnsi="Arial" w:cs="Arial"/>
                <w:sz w:val="24"/>
                <w:szCs w:val="24"/>
              </w:rPr>
              <w:t>Disabled and non-disabled</w:t>
            </w:r>
            <w:r>
              <w:rPr>
                <w:rFonts w:ascii="Arial" w:hAnsi="Arial" w:cs="Arial"/>
                <w:sz w:val="24"/>
                <w:szCs w:val="24"/>
              </w:rPr>
              <w:t xml:space="preserve"> </w:t>
            </w:r>
            <w:r w:rsidRPr="00395A46">
              <w:rPr>
                <w:rFonts w:ascii="Arial" w:hAnsi="Arial" w:cs="Arial"/>
                <w:sz w:val="24"/>
                <w:szCs w:val="24"/>
              </w:rPr>
              <w:t>colleagues</w:t>
            </w:r>
            <w:r w:rsidR="000D0CE0" w:rsidRPr="00395A46">
              <w:rPr>
                <w:rFonts w:ascii="Arial" w:hAnsi="Arial" w:cs="Arial"/>
                <w:sz w:val="24"/>
                <w:szCs w:val="24"/>
              </w:rPr>
              <w:t>).</w:t>
            </w:r>
            <w:r w:rsidRPr="00395A46">
              <w:rPr>
                <w:rFonts w:ascii="Arial" w:hAnsi="Arial" w:cs="Arial"/>
                <w:sz w:val="24"/>
                <w:szCs w:val="24"/>
              </w:rPr>
              <w:cr/>
            </w:r>
          </w:p>
          <w:p w14:paraId="3AE52162" w14:textId="77777777" w:rsidR="00736212" w:rsidRPr="004A112C" w:rsidRDefault="002B68AE" w:rsidP="001A701C">
            <w:pPr>
              <w:rPr>
                <w:rFonts w:ascii="Arial" w:hAnsi="Arial" w:cs="Arial"/>
                <w:sz w:val="24"/>
                <w:szCs w:val="24"/>
              </w:rPr>
            </w:pPr>
            <w:r w:rsidRPr="004A112C">
              <w:rPr>
                <w:rFonts w:ascii="Arial" w:hAnsi="Arial" w:cs="Arial"/>
                <w:sz w:val="24"/>
                <w:szCs w:val="24"/>
              </w:rPr>
              <w:t xml:space="preserve">Raise </w:t>
            </w:r>
            <w:r w:rsidR="00394071" w:rsidRPr="004A112C">
              <w:rPr>
                <w:rFonts w:ascii="Arial" w:hAnsi="Arial" w:cs="Arial"/>
                <w:sz w:val="24"/>
                <w:szCs w:val="24"/>
              </w:rPr>
              <w:t xml:space="preserve">awareness of the value in having </w:t>
            </w:r>
            <w:r w:rsidRPr="004A112C">
              <w:rPr>
                <w:rFonts w:ascii="Arial" w:hAnsi="Arial" w:cs="Arial"/>
                <w:sz w:val="24"/>
                <w:szCs w:val="24"/>
              </w:rPr>
              <w:t xml:space="preserve">inclusive and </w:t>
            </w:r>
            <w:r w:rsidR="00394071" w:rsidRPr="004A112C">
              <w:rPr>
                <w:rFonts w:ascii="Arial" w:hAnsi="Arial" w:cs="Arial"/>
                <w:sz w:val="24"/>
                <w:szCs w:val="24"/>
              </w:rPr>
              <w:t>diverse teams</w:t>
            </w:r>
            <w:r w:rsidR="0078425A" w:rsidRPr="004A112C">
              <w:rPr>
                <w:rFonts w:ascii="Arial" w:hAnsi="Arial" w:cs="Arial"/>
                <w:sz w:val="24"/>
                <w:szCs w:val="24"/>
              </w:rPr>
              <w:t xml:space="preserve"> and </w:t>
            </w:r>
            <w:r w:rsidR="00950F5B" w:rsidRPr="004A112C">
              <w:rPr>
                <w:rFonts w:ascii="Arial" w:hAnsi="Arial" w:cs="Arial"/>
                <w:sz w:val="24"/>
                <w:szCs w:val="24"/>
              </w:rPr>
              <w:t xml:space="preserve">retain and motivate our talented, </w:t>
            </w:r>
            <w:r w:rsidR="0078425A" w:rsidRPr="004A112C">
              <w:rPr>
                <w:rFonts w:ascii="Arial" w:hAnsi="Arial" w:cs="Arial"/>
                <w:sz w:val="24"/>
                <w:szCs w:val="24"/>
              </w:rPr>
              <w:t>experience</w:t>
            </w:r>
            <w:r w:rsidR="00950F5B" w:rsidRPr="004A112C">
              <w:rPr>
                <w:rFonts w:ascii="Arial" w:hAnsi="Arial" w:cs="Arial"/>
                <w:sz w:val="24"/>
                <w:szCs w:val="24"/>
              </w:rPr>
              <w:t>d, and knowledgeable staff</w:t>
            </w:r>
            <w:r w:rsidR="0078425A" w:rsidRPr="004A112C">
              <w:rPr>
                <w:rFonts w:ascii="Arial" w:hAnsi="Arial" w:cs="Arial"/>
                <w:sz w:val="24"/>
                <w:szCs w:val="24"/>
              </w:rPr>
              <w:t>.</w:t>
            </w:r>
          </w:p>
        </w:tc>
        <w:tc>
          <w:tcPr>
            <w:tcW w:w="6708" w:type="dxa"/>
          </w:tcPr>
          <w:p w14:paraId="3AE52163" w14:textId="77777777" w:rsidR="00635211" w:rsidRDefault="00635211" w:rsidP="00115651">
            <w:pPr>
              <w:rPr>
                <w:rFonts w:ascii="Arial" w:hAnsi="Arial" w:cs="Arial"/>
                <w:sz w:val="24"/>
                <w:szCs w:val="24"/>
              </w:rPr>
            </w:pPr>
          </w:p>
          <w:p w14:paraId="3AE52164" w14:textId="77777777" w:rsidR="00395A46" w:rsidRDefault="00395A46" w:rsidP="009301F4">
            <w:pPr>
              <w:pStyle w:val="ListParagraph"/>
              <w:numPr>
                <w:ilvl w:val="0"/>
                <w:numId w:val="14"/>
              </w:numPr>
              <w:rPr>
                <w:rFonts w:ascii="Arial" w:hAnsi="Arial" w:cs="Arial"/>
                <w:sz w:val="24"/>
                <w:szCs w:val="24"/>
              </w:rPr>
            </w:pPr>
            <w:r>
              <w:rPr>
                <w:rFonts w:ascii="Arial" w:hAnsi="Arial" w:cs="Arial"/>
                <w:sz w:val="24"/>
                <w:szCs w:val="24"/>
              </w:rPr>
              <w:t>Monitor selection processes for acting up and secondment positions to identify any potential adverse impact on Disabled staff.</w:t>
            </w:r>
          </w:p>
          <w:p w14:paraId="3AE52165" w14:textId="77777777" w:rsidR="00395A46" w:rsidRDefault="00395A46" w:rsidP="00395A46">
            <w:pPr>
              <w:pStyle w:val="ListParagraph"/>
              <w:rPr>
                <w:rFonts w:ascii="Arial" w:hAnsi="Arial" w:cs="Arial"/>
                <w:sz w:val="24"/>
                <w:szCs w:val="24"/>
              </w:rPr>
            </w:pPr>
          </w:p>
          <w:p w14:paraId="3AE52166" w14:textId="77777777" w:rsidR="002B68AE" w:rsidRDefault="00395A46" w:rsidP="009301F4">
            <w:pPr>
              <w:pStyle w:val="ListParagraph"/>
              <w:numPr>
                <w:ilvl w:val="0"/>
                <w:numId w:val="14"/>
              </w:numPr>
              <w:rPr>
                <w:rFonts w:ascii="Arial" w:hAnsi="Arial" w:cs="Arial"/>
                <w:sz w:val="24"/>
                <w:szCs w:val="24"/>
              </w:rPr>
            </w:pPr>
            <w:r>
              <w:rPr>
                <w:rFonts w:ascii="Arial" w:hAnsi="Arial" w:cs="Arial"/>
                <w:sz w:val="24"/>
                <w:szCs w:val="24"/>
              </w:rPr>
              <w:t xml:space="preserve">Staff Network to host listening events </w:t>
            </w:r>
            <w:r w:rsidR="001A701C">
              <w:rPr>
                <w:rFonts w:ascii="Arial" w:hAnsi="Arial" w:cs="Arial"/>
                <w:sz w:val="24"/>
                <w:szCs w:val="24"/>
              </w:rPr>
              <w:t>focussing on career development to help the organisation understand where support is needed.</w:t>
            </w:r>
          </w:p>
          <w:p w14:paraId="3AE52167" w14:textId="77777777" w:rsidR="002B68AE" w:rsidRDefault="002B68AE" w:rsidP="002B68AE">
            <w:pPr>
              <w:rPr>
                <w:rFonts w:ascii="Arial" w:hAnsi="Arial" w:cs="Arial"/>
                <w:sz w:val="24"/>
                <w:szCs w:val="24"/>
              </w:rPr>
            </w:pPr>
          </w:p>
          <w:p w14:paraId="3AE52168" w14:textId="77777777" w:rsidR="002B68AE" w:rsidRDefault="0078425A" w:rsidP="009301F4">
            <w:pPr>
              <w:pStyle w:val="ListParagraph"/>
              <w:numPr>
                <w:ilvl w:val="0"/>
                <w:numId w:val="14"/>
              </w:numPr>
              <w:rPr>
                <w:rFonts w:ascii="Arial" w:hAnsi="Arial" w:cs="Arial"/>
                <w:sz w:val="24"/>
                <w:szCs w:val="24"/>
              </w:rPr>
            </w:pPr>
            <w:r>
              <w:rPr>
                <w:rFonts w:ascii="Arial" w:hAnsi="Arial" w:cs="Arial"/>
                <w:sz w:val="24"/>
                <w:szCs w:val="24"/>
              </w:rPr>
              <w:t>Raise awareness of</w:t>
            </w:r>
            <w:r w:rsidR="00395A46">
              <w:rPr>
                <w:rFonts w:ascii="Arial" w:hAnsi="Arial" w:cs="Arial"/>
                <w:sz w:val="24"/>
                <w:szCs w:val="24"/>
              </w:rPr>
              <w:t xml:space="preserve"> the Social Model of Disability.</w:t>
            </w:r>
          </w:p>
          <w:p w14:paraId="3AE52169" w14:textId="77777777" w:rsidR="00395A46" w:rsidRPr="00395A46" w:rsidRDefault="00395A46" w:rsidP="001A701C">
            <w:pPr>
              <w:rPr>
                <w:rFonts w:ascii="Arial" w:hAnsi="Arial" w:cs="Arial"/>
                <w:sz w:val="24"/>
                <w:szCs w:val="24"/>
              </w:rPr>
            </w:pPr>
          </w:p>
        </w:tc>
        <w:tc>
          <w:tcPr>
            <w:tcW w:w="2080" w:type="dxa"/>
          </w:tcPr>
          <w:p w14:paraId="3AE5216A" w14:textId="77777777" w:rsidR="00635211" w:rsidRDefault="00635211" w:rsidP="00115651">
            <w:pPr>
              <w:rPr>
                <w:rFonts w:ascii="Arial" w:hAnsi="Arial" w:cs="Arial"/>
                <w:sz w:val="24"/>
                <w:szCs w:val="24"/>
              </w:rPr>
            </w:pPr>
          </w:p>
          <w:p w14:paraId="3AE5216B" w14:textId="2B43CAF7" w:rsidR="00950F5B" w:rsidRDefault="009D125F" w:rsidP="00395A46">
            <w:pPr>
              <w:rPr>
                <w:rFonts w:ascii="Arial" w:hAnsi="Arial" w:cs="Arial"/>
                <w:sz w:val="24"/>
                <w:szCs w:val="24"/>
              </w:rPr>
            </w:pPr>
            <w:r>
              <w:rPr>
                <w:rFonts w:ascii="Arial" w:hAnsi="Arial" w:cs="Arial"/>
                <w:sz w:val="24"/>
                <w:szCs w:val="24"/>
              </w:rPr>
              <w:t>January 202</w:t>
            </w:r>
            <w:r w:rsidR="00282613">
              <w:rPr>
                <w:rFonts w:ascii="Arial" w:hAnsi="Arial" w:cs="Arial"/>
                <w:sz w:val="24"/>
                <w:szCs w:val="24"/>
              </w:rPr>
              <w:t>2</w:t>
            </w:r>
          </w:p>
          <w:p w14:paraId="3AE5216C" w14:textId="77777777" w:rsidR="009D125F" w:rsidRDefault="009D125F" w:rsidP="00395A46">
            <w:pPr>
              <w:rPr>
                <w:rFonts w:ascii="Arial" w:hAnsi="Arial" w:cs="Arial"/>
                <w:sz w:val="24"/>
                <w:szCs w:val="24"/>
              </w:rPr>
            </w:pPr>
          </w:p>
          <w:p w14:paraId="3AE5216D" w14:textId="77777777" w:rsidR="009D125F" w:rsidRDefault="009D125F" w:rsidP="00395A46">
            <w:pPr>
              <w:rPr>
                <w:rFonts w:ascii="Arial" w:hAnsi="Arial" w:cs="Arial"/>
                <w:sz w:val="24"/>
                <w:szCs w:val="24"/>
              </w:rPr>
            </w:pPr>
          </w:p>
          <w:p w14:paraId="3AE5216E" w14:textId="77777777" w:rsidR="009D125F" w:rsidRDefault="009D125F" w:rsidP="00395A46">
            <w:pPr>
              <w:rPr>
                <w:rFonts w:ascii="Arial" w:hAnsi="Arial" w:cs="Arial"/>
                <w:sz w:val="24"/>
                <w:szCs w:val="24"/>
              </w:rPr>
            </w:pPr>
          </w:p>
          <w:p w14:paraId="3AE5216F" w14:textId="1CBFFD58" w:rsidR="009D125F" w:rsidRDefault="009D125F" w:rsidP="00395A46">
            <w:pPr>
              <w:rPr>
                <w:rFonts w:ascii="Arial" w:hAnsi="Arial" w:cs="Arial"/>
                <w:sz w:val="24"/>
                <w:szCs w:val="24"/>
              </w:rPr>
            </w:pPr>
            <w:r>
              <w:rPr>
                <w:rFonts w:ascii="Arial" w:hAnsi="Arial" w:cs="Arial"/>
                <w:sz w:val="24"/>
                <w:szCs w:val="24"/>
              </w:rPr>
              <w:t>April 202</w:t>
            </w:r>
            <w:r w:rsidR="00282613">
              <w:rPr>
                <w:rFonts w:ascii="Arial" w:hAnsi="Arial" w:cs="Arial"/>
                <w:sz w:val="24"/>
                <w:szCs w:val="24"/>
              </w:rPr>
              <w:t>2</w:t>
            </w:r>
          </w:p>
          <w:p w14:paraId="3AE52170" w14:textId="77777777" w:rsidR="009D125F" w:rsidRDefault="009D125F" w:rsidP="00395A46">
            <w:pPr>
              <w:rPr>
                <w:rFonts w:ascii="Arial" w:hAnsi="Arial" w:cs="Arial"/>
                <w:sz w:val="24"/>
                <w:szCs w:val="24"/>
              </w:rPr>
            </w:pPr>
          </w:p>
          <w:p w14:paraId="3AE52171" w14:textId="77777777" w:rsidR="009D125F" w:rsidRDefault="009D125F" w:rsidP="00395A46">
            <w:pPr>
              <w:rPr>
                <w:rFonts w:ascii="Arial" w:hAnsi="Arial" w:cs="Arial"/>
                <w:sz w:val="24"/>
                <w:szCs w:val="24"/>
              </w:rPr>
            </w:pPr>
          </w:p>
          <w:p w14:paraId="3AE52172" w14:textId="77777777" w:rsidR="009D125F" w:rsidRDefault="009D125F" w:rsidP="00395A46">
            <w:pPr>
              <w:rPr>
                <w:rFonts w:ascii="Arial" w:hAnsi="Arial" w:cs="Arial"/>
                <w:sz w:val="24"/>
                <w:szCs w:val="24"/>
              </w:rPr>
            </w:pPr>
          </w:p>
          <w:p w14:paraId="3AE52173" w14:textId="609E0D7D" w:rsidR="009D125F" w:rsidRPr="00C46513" w:rsidRDefault="009D125F" w:rsidP="00395A46">
            <w:pPr>
              <w:rPr>
                <w:rFonts w:ascii="Arial" w:hAnsi="Arial" w:cs="Arial"/>
                <w:sz w:val="24"/>
                <w:szCs w:val="24"/>
              </w:rPr>
            </w:pPr>
            <w:r>
              <w:rPr>
                <w:rFonts w:ascii="Arial" w:hAnsi="Arial" w:cs="Arial"/>
                <w:sz w:val="24"/>
                <w:szCs w:val="24"/>
              </w:rPr>
              <w:t>April 202</w:t>
            </w:r>
            <w:r w:rsidR="00282613">
              <w:rPr>
                <w:rFonts w:ascii="Arial" w:hAnsi="Arial" w:cs="Arial"/>
                <w:sz w:val="24"/>
                <w:szCs w:val="24"/>
              </w:rPr>
              <w:t>2</w:t>
            </w:r>
          </w:p>
        </w:tc>
        <w:tc>
          <w:tcPr>
            <w:tcW w:w="2902" w:type="dxa"/>
          </w:tcPr>
          <w:p w14:paraId="3AE52174" w14:textId="77777777" w:rsidR="00635211" w:rsidRDefault="00635211" w:rsidP="00115651">
            <w:pPr>
              <w:rPr>
                <w:rFonts w:ascii="Arial" w:hAnsi="Arial" w:cs="Arial"/>
                <w:sz w:val="24"/>
                <w:szCs w:val="24"/>
              </w:rPr>
            </w:pPr>
          </w:p>
          <w:p w14:paraId="3AE52175" w14:textId="77777777" w:rsidR="00395A46" w:rsidRDefault="00395A46" w:rsidP="00115651">
            <w:pPr>
              <w:rPr>
                <w:rFonts w:ascii="Arial" w:hAnsi="Arial" w:cs="Arial"/>
                <w:sz w:val="24"/>
                <w:szCs w:val="24"/>
              </w:rPr>
            </w:pPr>
            <w:r>
              <w:rPr>
                <w:rFonts w:ascii="Arial" w:hAnsi="Arial" w:cs="Arial"/>
                <w:sz w:val="24"/>
                <w:szCs w:val="24"/>
              </w:rPr>
              <w:t>Director of W&amp;OD</w:t>
            </w:r>
          </w:p>
          <w:p w14:paraId="3AE52176" w14:textId="77777777" w:rsidR="00395A46" w:rsidRDefault="00395A46" w:rsidP="00115651">
            <w:pPr>
              <w:rPr>
                <w:rFonts w:ascii="Arial" w:hAnsi="Arial" w:cs="Arial"/>
                <w:sz w:val="24"/>
                <w:szCs w:val="24"/>
              </w:rPr>
            </w:pPr>
            <w:r>
              <w:rPr>
                <w:rFonts w:ascii="Arial" w:hAnsi="Arial" w:cs="Arial"/>
                <w:sz w:val="24"/>
                <w:szCs w:val="24"/>
              </w:rPr>
              <w:t>Recruitment Lead</w:t>
            </w:r>
          </w:p>
          <w:p w14:paraId="3AE52177" w14:textId="77777777" w:rsidR="00395A46" w:rsidRDefault="00395A46" w:rsidP="00115651">
            <w:pPr>
              <w:rPr>
                <w:rFonts w:ascii="Arial" w:hAnsi="Arial" w:cs="Arial"/>
                <w:sz w:val="24"/>
                <w:szCs w:val="24"/>
              </w:rPr>
            </w:pPr>
          </w:p>
          <w:p w14:paraId="3AE52178" w14:textId="77777777" w:rsidR="00395A46" w:rsidRDefault="00395A46" w:rsidP="00115651">
            <w:pPr>
              <w:rPr>
                <w:rFonts w:ascii="Arial" w:hAnsi="Arial" w:cs="Arial"/>
                <w:sz w:val="24"/>
                <w:szCs w:val="24"/>
              </w:rPr>
            </w:pPr>
          </w:p>
          <w:p w14:paraId="3AE52179" w14:textId="77777777" w:rsidR="00395A46" w:rsidRDefault="002B68AE" w:rsidP="00115651">
            <w:pPr>
              <w:rPr>
                <w:rFonts w:ascii="Arial" w:hAnsi="Arial" w:cs="Arial"/>
                <w:sz w:val="24"/>
                <w:szCs w:val="24"/>
              </w:rPr>
            </w:pPr>
            <w:r>
              <w:rPr>
                <w:rFonts w:ascii="Arial" w:hAnsi="Arial" w:cs="Arial"/>
                <w:sz w:val="24"/>
                <w:szCs w:val="24"/>
              </w:rPr>
              <w:t xml:space="preserve">Staff Network </w:t>
            </w:r>
          </w:p>
          <w:p w14:paraId="3AE5217A" w14:textId="77777777" w:rsidR="00950F5B" w:rsidRDefault="00950F5B" w:rsidP="00115651">
            <w:pPr>
              <w:rPr>
                <w:rFonts w:ascii="Arial" w:hAnsi="Arial" w:cs="Arial"/>
                <w:sz w:val="24"/>
                <w:szCs w:val="24"/>
              </w:rPr>
            </w:pPr>
          </w:p>
          <w:p w14:paraId="3AE5217B" w14:textId="77777777" w:rsidR="00A91F3B" w:rsidRDefault="001A701C" w:rsidP="00395A46">
            <w:pPr>
              <w:rPr>
                <w:rFonts w:ascii="Arial" w:hAnsi="Arial" w:cs="Arial"/>
                <w:sz w:val="24"/>
                <w:szCs w:val="24"/>
              </w:rPr>
            </w:pPr>
            <w:r>
              <w:rPr>
                <w:rFonts w:ascii="Arial" w:hAnsi="Arial" w:cs="Arial"/>
                <w:sz w:val="24"/>
                <w:szCs w:val="24"/>
              </w:rPr>
              <w:br/>
            </w:r>
          </w:p>
          <w:p w14:paraId="3AE5217C" w14:textId="77777777" w:rsidR="00395A46" w:rsidRDefault="00950F5B" w:rsidP="00395A46">
            <w:pPr>
              <w:rPr>
                <w:rFonts w:ascii="Arial" w:hAnsi="Arial" w:cs="Arial"/>
                <w:sz w:val="24"/>
                <w:szCs w:val="24"/>
              </w:rPr>
            </w:pPr>
            <w:r w:rsidRPr="00950F5B">
              <w:rPr>
                <w:rFonts w:ascii="Arial" w:hAnsi="Arial" w:cs="Arial"/>
                <w:sz w:val="24"/>
                <w:szCs w:val="24"/>
              </w:rPr>
              <w:t>Culture Change Programme Leads</w:t>
            </w:r>
          </w:p>
          <w:p w14:paraId="3AE5217D" w14:textId="77777777" w:rsidR="001A701C" w:rsidRDefault="00950F5B" w:rsidP="001A701C">
            <w:pPr>
              <w:rPr>
                <w:rFonts w:ascii="Arial" w:hAnsi="Arial" w:cs="Arial"/>
                <w:sz w:val="24"/>
                <w:szCs w:val="24"/>
              </w:rPr>
            </w:pPr>
            <w:r w:rsidRPr="00950F5B">
              <w:rPr>
                <w:rFonts w:ascii="Arial" w:hAnsi="Arial" w:cs="Arial"/>
                <w:sz w:val="24"/>
                <w:szCs w:val="24"/>
              </w:rPr>
              <w:t>Staff Network</w:t>
            </w:r>
          </w:p>
          <w:p w14:paraId="3AE5217E" w14:textId="77777777" w:rsidR="00950F5B" w:rsidRPr="00C46513" w:rsidRDefault="00950F5B" w:rsidP="001A701C">
            <w:pPr>
              <w:rPr>
                <w:rFonts w:ascii="Arial" w:hAnsi="Arial" w:cs="Arial"/>
                <w:sz w:val="24"/>
                <w:szCs w:val="24"/>
              </w:rPr>
            </w:pPr>
            <w:r w:rsidRPr="00950F5B">
              <w:rPr>
                <w:rFonts w:ascii="Arial" w:hAnsi="Arial" w:cs="Arial"/>
                <w:sz w:val="24"/>
                <w:szCs w:val="24"/>
              </w:rPr>
              <w:t>EDI Lead</w:t>
            </w:r>
          </w:p>
        </w:tc>
        <w:tc>
          <w:tcPr>
            <w:tcW w:w="3279" w:type="dxa"/>
          </w:tcPr>
          <w:p w14:paraId="3AE5217F" w14:textId="77777777" w:rsidR="00635211" w:rsidRDefault="00635211" w:rsidP="00115651">
            <w:pPr>
              <w:rPr>
                <w:rFonts w:ascii="Arial" w:hAnsi="Arial" w:cs="Arial"/>
                <w:sz w:val="24"/>
                <w:szCs w:val="24"/>
              </w:rPr>
            </w:pPr>
          </w:p>
          <w:p w14:paraId="3AE52180" w14:textId="77777777" w:rsidR="00395A46" w:rsidRDefault="00395A46" w:rsidP="00115651">
            <w:pPr>
              <w:rPr>
                <w:rFonts w:ascii="Arial" w:hAnsi="Arial" w:cs="Arial"/>
                <w:sz w:val="24"/>
                <w:szCs w:val="24"/>
              </w:rPr>
            </w:pPr>
            <w:r>
              <w:rPr>
                <w:rFonts w:ascii="Arial" w:hAnsi="Arial" w:cs="Arial"/>
                <w:sz w:val="24"/>
                <w:szCs w:val="24"/>
              </w:rPr>
              <w:t>See action 2 above.</w:t>
            </w:r>
          </w:p>
          <w:p w14:paraId="3AE52181" w14:textId="77777777" w:rsidR="00395A46" w:rsidRDefault="00395A46" w:rsidP="00115651">
            <w:pPr>
              <w:rPr>
                <w:rFonts w:ascii="Arial" w:hAnsi="Arial" w:cs="Arial"/>
                <w:sz w:val="24"/>
                <w:szCs w:val="24"/>
              </w:rPr>
            </w:pPr>
          </w:p>
          <w:p w14:paraId="3AE52182" w14:textId="77777777" w:rsidR="001A701C" w:rsidRDefault="001A701C" w:rsidP="00115651">
            <w:pPr>
              <w:rPr>
                <w:rFonts w:ascii="Arial" w:hAnsi="Arial" w:cs="Arial"/>
                <w:sz w:val="24"/>
                <w:szCs w:val="24"/>
              </w:rPr>
            </w:pPr>
          </w:p>
          <w:p w14:paraId="3AE52183" w14:textId="77777777" w:rsidR="001A701C" w:rsidRDefault="001A701C" w:rsidP="00115651">
            <w:pPr>
              <w:rPr>
                <w:rFonts w:ascii="Arial" w:hAnsi="Arial" w:cs="Arial"/>
                <w:sz w:val="24"/>
                <w:szCs w:val="24"/>
              </w:rPr>
            </w:pPr>
          </w:p>
          <w:p w14:paraId="3AE52184" w14:textId="77777777" w:rsidR="0078425A" w:rsidRDefault="00950F5B" w:rsidP="00115651">
            <w:pPr>
              <w:rPr>
                <w:rFonts w:ascii="Arial" w:hAnsi="Arial" w:cs="Arial"/>
                <w:sz w:val="24"/>
                <w:szCs w:val="24"/>
              </w:rPr>
            </w:pPr>
            <w:r>
              <w:rPr>
                <w:rFonts w:ascii="Arial" w:hAnsi="Arial" w:cs="Arial"/>
                <w:sz w:val="24"/>
                <w:szCs w:val="24"/>
              </w:rPr>
              <w:t>Understand the lived experience behind the data.</w:t>
            </w:r>
          </w:p>
          <w:p w14:paraId="3AE52185" w14:textId="77777777" w:rsidR="00762094" w:rsidRDefault="00762094" w:rsidP="00115651">
            <w:pPr>
              <w:rPr>
                <w:rFonts w:ascii="Arial" w:hAnsi="Arial" w:cs="Arial"/>
                <w:sz w:val="24"/>
                <w:szCs w:val="24"/>
              </w:rPr>
            </w:pPr>
          </w:p>
          <w:p w14:paraId="3AE52186" w14:textId="77777777" w:rsidR="00A91F3B" w:rsidRDefault="00A91F3B" w:rsidP="00950F5B">
            <w:pPr>
              <w:rPr>
                <w:rFonts w:ascii="Arial" w:hAnsi="Arial" w:cs="Arial"/>
                <w:sz w:val="24"/>
                <w:szCs w:val="24"/>
              </w:rPr>
            </w:pPr>
          </w:p>
          <w:p w14:paraId="3AE52187" w14:textId="77777777" w:rsidR="0078425A" w:rsidRDefault="00950F5B" w:rsidP="00950F5B">
            <w:pPr>
              <w:rPr>
                <w:rFonts w:ascii="Arial" w:hAnsi="Arial" w:cs="Arial"/>
                <w:sz w:val="24"/>
                <w:szCs w:val="24"/>
              </w:rPr>
            </w:pPr>
            <w:r>
              <w:rPr>
                <w:rFonts w:ascii="Arial" w:hAnsi="Arial" w:cs="Arial"/>
                <w:sz w:val="24"/>
                <w:szCs w:val="24"/>
              </w:rPr>
              <w:t xml:space="preserve">Understand and learn why </w:t>
            </w:r>
            <w:r w:rsidR="0078425A" w:rsidRPr="0078425A">
              <w:rPr>
                <w:rFonts w:ascii="Arial" w:hAnsi="Arial" w:cs="Arial"/>
                <w:sz w:val="24"/>
                <w:szCs w:val="24"/>
              </w:rPr>
              <w:t>people are disabled by barriers in society, not by their impairment or difference.</w:t>
            </w:r>
          </w:p>
          <w:p w14:paraId="3AE52188" w14:textId="77777777" w:rsidR="001A701C" w:rsidRPr="00C46513" w:rsidRDefault="001A701C" w:rsidP="00950F5B">
            <w:pPr>
              <w:rPr>
                <w:rFonts w:ascii="Arial" w:hAnsi="Arial" w:cs="Arial"/>
                <w:sz w:val="24"/>
                <w:szCs w:val="24"/>
              </w:rPr>
            </w:pPr>
          </w:p>
        </w:tc>
      </w:tr>
      <w:tr w:rsidR="00635211" w14:paraId="3AE521C0" w14:textId="77777777" w:rsidTr="00635211">
        <w:tc>
          <w:tcPr>
            <w:tcW w:w="1248" w:type="dxa"/>
          </w:tcPr>
          <w:p w14:paraId="3AE5218A" w14:textId="77777777" w:rsidR="00635211" w:rsidRDefault="00635211" w:rsidP="00AA17EC">
            <w:pPr>
              <w:jc w:val="center"/>
              <w:rPr>
                <w:rFonts w:ascii="Arial" w:hAnsi="Arial" w:cs="Arial"/>
                <w:sz w:val="24"/>
                <w:szCs w:val="24"/>
              </w:rPr>
            </w:pPr>
          </w:p>
          <w:p w14:paraId="3AE5218B" w14:textId="77777777" w:rsidR="00AA17EC" w:rsidRPr="00AA17EC" w:rsidRDefault="00AA17EC" w:rsidP="00AA17EC">
            <w:pPr>
              <w:jc w:val="center"/>
              <w:rPr>
                <w:rFonts w:ascii="Arial" w:hAnsi="Arial" w:cs="Arial"/>
                <w:sz w:val="24"/>
                <w:szCs w:val="24"/>
              </w:rPr>
            </w:pPr>
            <w:r>
              <w:rPr>
                <w:rFonts w:ascii="Arial" w:hAnsi="Arial" w:cs="Arial"/>
                <w:sz w:val="24"/>
                <w:szCs w:val="24"/>
              </w:rPr>
              <w:t>6</w:t>
            </w:r>
          </w:p>
          <w:p w14:paraId="3AE5218C" w14:textId="77777777" w:rsidR="00635211" w:rsidRPr="00AA17EC" w:rsidRDefault="00635211" w:rsidP="00AA17EC">
            <w:pPr>
              <w:jc w:val="center"/>
              <w:rPr>
                <w:rFonts w:ascii="Arial" w:hAnsi="Arial" w:cs="Arial"/>
                <w:sz w:val="24"/>
                <w:szCs w:val="24"/>
              </w:rPr>
            </w:pPr>
          </w:p>
        </w:tc>
        <w:tc>
          <w:tcPr>
            <w:tcW w:w="4701" w:type="dxa"/>
          </w:tcPr>
          <w:p w14:paraId="3AE5218D" w14:textId="77777777" w:rsidR="00635211" w:rsidRDefault="00635211" w:rsidP="00115651">
            <w:pPr>
              <w:rPr>
                <w:rFonts w:ascii="Arial" w:hAnsi="Arial" w:cs="Arial"/>
                <w:sz w:val="24"/>
                <w:szCs w:val="24"/>
              </w:rPr>
            </w:pPr>
          </w:p>
          <w:p w14:paraId="3AE5218E" w14:textId="77777777" w:rsidR="001A701C" w:rsidRDefault="001A701C" w:rsidP="001A701C">
            <w:pPr>
              <w:rPr>
                <w:rFonts w:ascii="Arial" w:hAnsi="Arial" w:cs="Arial"/>
                <w:sz w:val="24"/>
                <w:szCs w:val="24"/>
              </w:rPr>
            </w:pPr>
            <w:r w:rsidRPr="001A701C">
              <w:rPr>
                <w:rFonts w:ascii="Arial" w:hAnsi="Arial" w:cs="Arial"/>
                <w:sz w:val="24"/>
                <w:szCs w:val="24"/>
              </w:rPr>
              <w:t>Reduce level of presenteeism</w:t>
            </w:r>
            <w:r>
              <w:rPr>
                <w:rFonts w:ascii="Arial" w:hAnsi="Arial" w:cs="Arial"/>
                <w:sz w:val="24"/>
                <w:szCs w:val="24"/>
              </w:rPr>
              <w:t xml:space="preserve"> </w:t>
            </w:r>
            <w:r w:rsidRPr="001A701C">
              <w:rPr>
                <w:rFonts w:ascii="Arial" w:hAnsi="Arial" w:cs="Arial"/>
                <w:sz w:val="24"/>
                <w:szCs w:val="24"/>
              </w:rPr>
              <w:t>exp</w:t>
            </w:r>
            <w:r>
              <w:rPr>
                <w:rFonts w:ascii="Arial" w:hAnsi="Arial" w:cs="Arial"/>
                <w:sz w:val="24"/>
                <w:szCs w:val="24"/>
              </w:rPr>
              <w:t>erienced by Disabled staff.</w:t>
            </w:r>
          </w:p>
          <w:p w14:paraId="3AE5218F" w14:textId="77777777" w:rsidR="001A701C" w:rsidRDefault="001A701C" w:rsidP="004A112C">
            <w:pPr>
              <w:rPr>
                <w:rFonts w:ascii="Arial" w:hAnsi="Arial" w:cs="Arial"/>
                <w:sz w:val="24"/>
                <w:szCs w:val="24"/>
              </w:rPr>
            </w:pPr>
          </w:p>
          <w:p w14:paraId="3AE52190" w14:textId="77777777" w:rsidR="00950F5B" w:rsidRPr="004A112C" w:rsidRDefault="00762094" w:rsidP="004A112C">
            <w:pPr>
              <w:rPr>
                <w:rFonts w:ascii="Arial" w:hAnsi="Arial" w:cs="Arial"/>
                <w:sz w:val="24"/>
                <w:szCs w:val="24"/>
              </w:rPr>
            </w:pPr>
            <w:r w:rsidRPr="004A112C">
              <w:rPr>
                <w:rFonts w:ascii="Arial" w:hAnsi="Arial" w:cs="Arial"/>
                <w:sz w:val="24"/>
                <w:szCs w:val="24"/>
              </w:rPr>
              <w:t xml:space="preserve">To look after our people and </w:t>
            </w:r>
            <w:r w:rsidR="000B73AC" w:rsidRPr="004A112C">
              <w:rPr>
                <w:rFonts w:ascii="Arial" w:hAnsi="Arial" w:cs="Arial"/>
                <w:sz w:val="24"/>
                <w:szCs w:val="24"/>
              </w:rPr>
              <w:t>ensure we are safe and healthy.</w:t>
            </w:r>
          </w:p>
        </w:tc>
        <w:tc>
          <w:tcPr>
            <w:tcW w:w="6708" w:type="dxa"/>
          </w:tcPr>
          <w:p w14:paraId="3AE52191" w14:textId="77777777" w:rsidR="00A91F3B" w:rsidRDefault="00A91F3B" w:rsidP="00A91F3B">
            <w:pPr>
              <w:pStyle w:val="ListParagraph"/>
              <w:rPr>
                <w:rFonts w:ascii="Arial" w:hAnsi="Arial" w:cs="Arial"/>
                <w:sz w:val="24"/>
                <w:szCs w:val="24"/>
              </w:rPr>
            </w:pPr>
          </w:p>
          <w:p w14:paraId="3AE52192" w14:textId="77777777" w:rsidR="00950F5B" w:rsidRPr="00A91F3B" w:rsidRDefault="00950F5B" w:rsidP="00A91F3B">
            <w:pPr>
              <w:pStyle w:val="ListParagraph"/>
              <w:numPr>
                <w:ilvl w:val="0"/>
                <w:numId w:val="16"/>
              </w:numPr>
              <w:rPr>
                <w:rFonts w:ascii="Arial" w:hAnsi="Arial" w:cs="Arial"/>
                <w:sz w:val="24"/>
                <w:szCs w:val="24"/>
              </w:rPr>
            </w:pPr>
            <w:r w:rsidRPr="00A91F3B">
              <w:rPr>
                <w:rFonts w:ascii="Arial" w:hAnsi="Arial" w:cs="Arial"/>
                <w:sz w:val="24"/>
                <w:szCs w:val="24"/>
              </w:rPr>
              <w:t xml:space="preserve">Engage with the Staff Network when reviewing </w:t>
            </w:r>
            <w:r w:rsidR="000B73AC" w:rsidRPr="00A91F3B">
              <w:rPr>
                <w:rFonts w:ascii="Arial" w:hAnsi="Arial" w:cs="Arial"/>
                <w:sz w:val="24"/>
                <w:szCs w:val="24"/>
              </w:rPr>
              <w:t xml:space="preserve">policies including </w:t>
            </w:r>
            <w:r w:rsidRPr="00A91F3B">
              <w:rPr>
                <w:rFonts w:ascii="Arial" w:hAnsi="Arial" w:cs="Arial"/>
                <w:sz w:val="24"/>
                <w:szCs w:val="24"/>
              </w:rPr>
              <w:t>the Managing Attendance &amp; Promoting Health and Wellbeing Policy</w:t>
            </w:r>
            <w:r w:rsidR="00762094" w:rsidRPr="00A91F3B">
              <w:rPr>
                <w:rFonts w:ascii="Arial" w:hAnsi="Arial" w:cs="Arial"/>
                <w:sz w:val="24"/>
                <w:szCs w:val="24"/>
              </w:rPr>
              <w:t>.</w:t>
            </w:r>
          </w:p>
          <w:p w14:paraId="3AE52193" w14:textId="77777777" w:rsidR="00762094" w:rsidRPr="00950F5B" w:rsidRDefault="00762094" w:rsidP="00762094">
            <w:pPr>
              <w:pStyle w:val="ListParagraph"/>
              <w:rPr>
                <w:rFonts w:ascii="Arial" w:hAnsi="Arial" w:cs="Arial"/>
                <w:sz w:val="24"/>
                <w:szCs w:val="24"/>
              </w:rPr>
            </w:pPr>
          </w:p>
          <w:p w14:paraId="3AE52194" w14:textId="77777777" w:rsidR="00762094" w:rsidRDefault="00762094" w:rsidP="009301F4">
            <w:pPr>
              <w:pStyle w:val="ListParagraph"/>
              <w:numPr>
                <w:ilvl w:val="0"/>
                <w:numId w:val="16"/>
              </w:numPr>
              <w:rPr>
                <w:rFonts w:ascii="Arial" w:hAnsi="Arial" w:cs="Arial"/>
                <w:sz w:val="24"/>
                <w:szCs w:val="24"/>
              </w:rPr>
            </w:pPr>
            <w:r>
              <w:rPr>
                <w:rFonts w:ascii="Arial" w:hAnsi="Arial" w:cs="Arial"/>
                <w:sz w:val="24"/>
                <w:szCs w:val="24"/>
              </w:rPr>
              <w:t>Continue</w:t>
            </w:r>
            <w:r w:rsidRPr="00762094">
              <w:rPr>
                <w:rFonts w:ascii="Arial" w:hAnsi="Arial" w:cs="Arial"/>
                <w:sz w:val="24"/>
                <w:szCs w:val="24"/>
              </w:rPr>
              <w:t xml:space="preserve"> training and education, including ‘Pathway to Management’</w:t>
            </w:r>
            <w:r w:rsidR="000B73AC">
              <w:rPr>
                <w:rFonts w:ascii="Arial" w:hAnsi="Arial" w:cs="Arial"/>
                <w:sz w:val="24"/>
                <w:szCs w:val="24"/>
              </w:rPr>
              <w:t xml:space="preserve"> and First Line Leaders’</w:t>
            </w:r>
            <w:r w:rsidRPr="00762094">
              <w:rPr>
                <w:rFonts w:ascii="Arial" w:hAnsi="Arial" w:cs="Arial"/>
                <w:sz w:val="24"/>
                <w:szCs w:val="24"/>
              </w:rPr>
              <w:t>, to improve managers’ awareness and understanding of disability and long-term health conditions.</w:t>
            </w:r>
          </w:p>
          <w:p w14:paraId="3AE52195" w14:textId="77777777" w:rsidR="00762094" w:rsidRDefault="00762094" w:rsidP="00762094">
            <w:pPr>
              <w:pStyle w:val="ListParagraph"/>
              <w:rPr>
                <w:rFonts w:ascii="Arial" w:hAnsi="Arial" w:cs="Arial"/>
                <w:sz w:val="24"/>
                <w:szCs w:val="24"/>
              </w:rPr>
            </w:pPr>
          </w:p>
          <w:p w14:paraId="3AE52196" w14:textId="77777777" w:rsidR="00A91F3B" w:rsidRDefault="00A91F3B" w:rsidP="00762094">
            <w:pPr>
              <w:pStyle w:val="ListParagraph"/>
              <w:rPr>
                <w:rFonts w:ascii="Arial" w:hAnsi="Arial" w:cs="Arial"/>
                <w:sz w:val="24"/>
                <w:szCs w:val="24"/>
              </w:rPr>
            </w:pPr>
          </w:p>
          <w:p w14:paraId="3AE52197" w14:textId="77777777" w:rsidR="00A91F3B" w:rsidRPr="00762094" w:rsidRDefault="00A91F3B" w:rsidP="00762094">
            <w:pPr>
              <w:pStyle w:val="ListParagraph"/>
              <w:rPr>
                <w:rFonts w:ascii="Arial" w:hAnsi="Arial" w:cs="Arial"/>
                <w:sz w:val="24"/>
                <w:szCs w:val="24"/>
              </w:rPr>
            </w:pPr>
          </w:p>
          <w:p w14:paraId="3AE52198" w14:textId="77777777" w:rsidR="00762094" w:rsidRDefault="00762094" w:rsidP="009301F4">
            <w:pPr>
              <w:pStyle w:val="ListParagraph"/>
              <w:numPr>
                <w:ilvl w:val="0"/>
                <w:numId w:val="16"/>
              </w:numPr>
              <w:rPr>
                <w:rFonts w:ascii="Arial" w:hAnsi="Arial" w:cs="Arial"/>
                <w:sz w:val="24"/>
                <w:szCs w:val="24"/>
              </w:rPr>
            </w:pPr>
            <w:r>
              <w:rPr>
                <w:rFonts w:ascii="Arial" w:hAnsi="Arial" w:cs="Arial"/>
                <w:sz w:val="24"/>
                <w:szCs w:val="24"/>
              </w:rPr>
              <w:t>Continue to promote staff</w:t>
            </w:r>
            <w:r w:rsidR="000B73AC">
              <w:rPr>
                <w:rFonts w:ascii="Arial" w:hAnsi="Arial" w:cs="Arial"/>
                <w:sz w:val="24"/>
                <w:szCs w:val="24"/>
              </w:rPr>
              <w:t xml:space="preserve"> health and wellbeing resources and support our colleagues including </w:t>
            </w:r>
            <w:r w:rsidR="00B326F3">
              <w:rPr>
                <w:rFonts w:ascii="Arial" w:hAnsi="Arial" w:cs="Arial"/>
                <w:sz w:val="24"/>
                <w:szCs w:val="24"/>
              </w:rPr>
              <w:t xml:space="preserve">health and </w:t>
            </w:r>
            <w:r w:rsidR="000B73AC">
              <w:rPr>
                <w:rFonts w:ascii="Arial" w:hAnsi="Arial" w:cs="Arial"/>
                <w:sz w:val="24"/>
                <w:szCs w:val="24"/>
              </w:rPr>
              <w:t>wellbeing conversations and the Employee Assistance Programme (EAP).</w:t>
            </w:r>
          </w:p>
          <w:p w14:paraId="3AE52199" w14:textId="77777777" w:rsidR="00635211" w:rsidRPr="00C46513" w:rsidRDefault="00635211" w:rsidP="00115651">
            <w:pPr>
              <w:rPr>
                <w:rFonts w:ascii="Arial" w:hAnsi="Arial" w:cs="Arial"/>
                <w:sz w:val="24"/>
                <w:szCs w:val="24"/>
              </w:rPr>
            </w:pPr>
          </w:p>
        </w:tc>
        <w:tc>
          <w:tcPr>
            <w:tcW w:w="2080" w:type="dxa"/>
          </w:tcPr>
          <w:p w14:paraId="3AE5219A" w14:textId="77777777" w:rsidR="00A91F3B" w:rsidRDefault="00A91F3B" w:rsidP="000B73AC">
            <w:pPr>
              <w:rPr>
                <w:rFonts w:ascii="Arial" w:hAnsi="Arial" w:cs="Arial"/>
                <w:sz w:val="24"/>
                <w:szCs w:val="24"/>
              </w:rPr>
            </w:pPr>
          </w:p>
          <w:p w14:paraId="3AE5219B" w14:textId="2EDFB745" w:rsidR="000B73AC" w:rsidRDefault="009D125F" w:rsidP="000B73AC">
            <w:pPr>
              <w:rPr>
                <w:rFonts w:ascii="Arial" w:hAnsi="Arial" w:cs="Arial"/>
                <w:sz w:val="24"/>
                <w:szCs w:val="24"/>
              </w:rPr>
            </w:pPr>
            <w:r>
              <w:rPr>
                <w:rFonts w:ascii="Arial" w:hAnsi="Arial" w:cs="Arial"/>
                <w:sz w:val="24"/>
                <w:szCs w:val="24"/>
              </w:rPr>
              <w:t>July 202</w:t>
            </w:r>
            <w:r w:rsidR="004505BB">
              <w:rPr>
                <w:rFonts w:ascii="Arial" w:hAnsi="Arial" w:cs="Arial"/>
                <w:sz w:val="24"/>
                <w:szCs w:val="24"/>
              </w:rPr>
              <w:t>2</w:t>
            </w:r>
          </w:p>
          <w:p w14:paraId="3AE5219C" w14:textId="77777777" w:rsidR="009D125F" w:rsidRDefault="009D125F" w:rsidP="000B73AC">
            <w:pPr>
              <w:rPr>
                <w:rFonts w:ascii="Arial" w:hAnsi="Arial" w:cs="Arial"/>
                <w:sz w:val="24"/>
                <w:szCs w:val="24"/>
              </w:rPr>
            </w:pPr>
          </w:p>
          <w:p w14:paraId="3AE5219D" w14:textId="77777777" w:rsidR="009D125F" w:rsidRDefault="009D125F" w:rsidP="000B73AC">
            <w:pPr>
              <w:rPr>
                <w:rFonts w:ascii="Arial" w:hAnsi="Arial" w:cs="Arial"/>
                <w:sz w:val="24"/>
                <w:szCs w:val="24"/>
              </w:rPr>
            </w:pPr>
          </w:p>
          <w:p w14:paraId="3AE5219E" w14:textId="77777777" w:rsidR="009D125F" w:rsidRDefault="009D125F" w:rsidP="000B73AC">
            <w:pPr>
              <w:rPr>
                <w:rFonts w:ascii="Arial" w:hAnsi="Arial" w:cs="Arial"/>
                <w:sz w:val="24"/>
                <w:szCs w:val="24"/>
              </w:rPr>
            </w:pPr>
          </w:p>
          <w:p w14:paraId="3AE5219F" w14:textId="5F9B6436" w:rsidR="009D125F" w:rsidRDefault="009D125F" w:rsidP="000B73AC">
            <w:pPr>
              <w:rPr>
                <w:rFonts w:ascii="Arial" w:hAnsi="Arial" w:cs="Arial"/>
                <w:sz w:val="24"/>
                <w:szCs w:val="24"/>
              </w:rPr>
            </w:pPr>
            <w:r>
              <w:rPr>
                <w:rFonts w:ascii="Arial" w:hAnsi="Arial" w:cs="Arial"/>
                <w:sz w:val="24"/>
                <w:szCs w:val="24"/>
              </w:rPr>
              <w:t>January 202</w:t>
            </w:r>
            <w:r w:rsidR="004505BB">
              <w:rPr>
                <w:rFonts w:ascii="Arial" w:hAnsi="Arial" w:cs="Arial"/>
                <w:sz w:val="24"/>
                <w:szCs w:val="24"/>
              </w:rPr>
              <w:t>2</w:t>
            </w:r>
          </w:p>
          <w:p w14:paraId="3AE521A0" w14:textId="77777777" w:rsidR="009D125F" w:rsidRDefault="009D125F" w:rsidP="000B73AC">
            <w:pPr>
              <w:rPr>
                <w:rFonts w:ascii="Arial" w:hAnsi="Arial" w:cs="Arial"/>
                <w:sz w:val="24"/>
                <w:szCs w:val="24"/>
              </w:rPr>
            </w:pPr>
          </w:p>
          <w:p w14:paraId="3AE521A1" w14:textId="77777777" w:rsidR="009D125F" w:rsidRDefault="009D125F" w:rsidP="000B73AC">
            <w:pPr>
              <w:rPr>
                <w:rFonts w:ascii="Arial" w:hAnsi="Arial" w:cs="Arial"/>
                <w:sz w:val="24"/>
                <w:szCs w:val="24"/>
              </w:rPr>
            </w:pPr>
          </w:p>
          <w:p w14:paraId="3AE521A2" w14:textId="77777777" w:rsidR="009D125F" w:rsidRDefault="009D125F" w:rsidP="000B73AC">
            <w:pPr>
              <w:rPr>
                <w:rFonts w:ascii="Arial" w:hAnsi="Arial" w:cs="Arial"/>
                <w:sz w:val="24"/>
                <w:szCs w:val="24"/>
              </w:rPr>
            </w:pPr>
          </w:p>
          <w:p w14:paraId="3AE521A3" w14:textId="77777777" w:rsidR="009D125F" w:rsidRDefault="009D125F" w:rsidP="000B73AC">
            <w:pPr>
              <w:rPr>
                <w:rFonts w:ascii="Arial" w:hAnsi="Arial" w:cs="Arial"/>
                <w:sz w:val="24"/>
                <w:szCs w:val="24"/>
              </w:rPr>
            </w:pPr>
          </w:p>
          <w:p w14:paraId="3AE521A4" w14:textId="77777777" w:rsidR="00A91F3B" w:rsidRDefault="00A91F3B" w:rsidP="000B73AC">
            <w:pPr>
              <w:rPr>
                <w:rFonts w:ascii="Arial" w:hAnsi="Arial" w:cs="Arial"/>
                <w:sz w:val="24"/>
                <w:szCs w:val="24"/>
              </w:rPr>
            </w:pPr>
          </w:p>
          <w:p w14:paraId="3AE521A5" w14:textId="77777777" w:rsidR="00A91F3B" w:rsidRDefault="00A91F3B" w:rsidP="000B73AC">
            <w:pPr>
              <w:rPr>
                <w:rFonts w:ascii="Arial" w:hAnsi="Arial" w:cs="Arial"/>
                <w:sz w:val="24"/>
                <w:szCs w:val="24"/>
              </w:rPr>
            </w:pPr>
          </w:p>
          <w:p w14:paraId="3AE521A6" w14:textId="781610D6" w:rsidR="009D125F" w:rsidRDefault="009D125F" w:rsidP="000B73AC">
            <w:pPr>
              <w:rPr>
                <w:rFonts w:ascii="Arial" w:hAnsi="Arial" w:cs="Arial"/>
                <w:sz w:val="24"/>
                <w:szCs w:val="24"/>
              </w:rPr>
            </w:pPr>
            <w:r>
              <w:rPr>
                <w:rFonts w:ascii="Arial" w:hAnsi="Arial" w:cs="Arial"/>
                <w:sz w:val="24"/>
                <w:szCs w:val="24"/>
              </w:rPr>
              <w:t>Oct 202</w:t>
            </w:r>
            <w:r w:rsidR="004505BB">
              <w:rPr>
                <w:rFonts w:ascii="Arial" w:hAnsi="Arial" w:cs="Arial"/>
                <w:sz w:val="24"/>
                <w:szCs w:val="24"/>
              </w:rPr>
              <w:t>1</w:t>
            </w:r>
            <w:r>
              <w:rPr>
                <w:rFonts w:ascii="Arial" w:hAnsi="Arial" w:cs="Arial"/>
                <w:sz w:val="24"/>
                <w:szCs w:val="24"/>
              </w:rPr>
              <w:t xml:space="preserve"> / Jan/Apr/Jul 202</w:t>
            </w:r>
            <w:r w:rsidR="004505BB">
              <w:rPr>
                <w:rFonts w:ascii="Arial" w:hAnsi="Arial" w:cs="Arial"/>
                <w:sz w:val="24"/>
                <w:szCs w:val="24"/>
              </w:rPr>
              <w:t>2</w:t>
            </w:r>
          </w:p>
          <w:p w14:paraId="3AE521A7" w14:textId="77777777" w:rsidR="009D125F" w:rsidRPr="00C46513" w:rsidRDefault="009D125F" w:rsidP="000B73AC">
            <w:pPr>
              <w:rPr>
                <w:rFonts w:ascii="Arial" w:hAnsi="Arial" w:cs="Arial"/>
                <w:sz w:val="24"/>
                <w:szCs w:val="24"/>
              </w:rPr>
            </w:pPr>
          </w:p>
        </w:tc>
        <w:tc>
          <w:tcPr>
            <w:tcW w:w="2902" w:type="dxa"/>
          </w:tcPr>
          <w:p w14:paraId="3AE521A8" w14:textId="77777777" w:rsidR="00A91F3B" w:rsidRDefault="00A91F3B" w:rsidP="00115651">
            <w:pPr>
              <w:rPr>
                <w:rFonts w:ascii="Arial" w:hAnsi="Arial" w:cs="Arial"/>
                <w:sz w:val="24"/>
                <w:szCs w:val="24"/>
              </w:rPr>
            </w:pPr>
          </w:p>
          <w:p w14:paraId="3AE521A9" w14:textId="77777777" w:rsidR="00035BF5" w:rsidRDefault="00035BF5" w:rsidP="00115651">
            <w:pPr>
              <w:rPr>
                <w:rFonts w:ascii="Arial" w:hAnsi="Arial" w:cs="Arial"/>
                <w:sz w:val="24"/>
                <w:szCs w:val="24"/>
              </w:rPr>
            </w:pPr>
            <w:r>
              <w:rPr>
                <w:rFonts w:ascii="Arial" w:hAnsi="Arial" w:cs="Arial"/>
                <w:sz w:val="24"/>
                <w:szCs w:val="24"/>
              </w:rPr>
              <w:t>Director of W&amp;OD</w:t>
            </w:r>
          </w:p>
          <w:p w14:paraId="3AE521AA" w14:textId="77777777" w:rsidR="001A701C" w:rsidRDefault="00762094" w:rsidP="00115651">
            <w:pPr>
              <w:rPr>
                <w:rFonts w:ascii="Arial" w:hAnsi="Arial" w:cs="Arial"/>
                <w:sz w:val="24"/>
                <w:szCs w:val="24"/>
              </w:rPr>
            </w:pPr>
            <w:r>
              <w:rPr>
                <w:rFonts w:ascii="Arial" w:hAnsi="Arial" w:cs="Arial"/>
                <w:sz w:val="24"/>
                <w:szCs w:val="24"/>
              </w:rPr>
              <w:t xml:space="preserve">HR </w:t>
            </w:r>
            <w:r w:rsidR="001A701C">
              <w:rPr>
                <w:rFonts w:ascii="Arial" w:hAnsi="Arial" w:cs="Arial"/>
                <w:sz w:val="24"/>
                <w:szCs w:val="24"/>
              </w:rPr>
              <w:t>Lead</w:t>
            </w:r>
          </w:p>
          <w:p w14:paraId="3AE521AB" w14:textId="77777777" w:rsidR="00762094" w:rsidRDefault="00762094" w:rsidP="00115651">
            <w:pPr>
              <w:rPr>
                <w:rFonts w:ascii="Arial" w:hAnsi="Arial" w:cs="Arial"/>
                <w:sz w:val="24"/>
                <w:szCs w:val="24"/>
              </w:rPr>
            </w:pPr>
            <w:r>
              <w:rPr>
                <w:rFonts w:ascii="Arial" w:hAnsi="Arial" w:cs="Arial"/>
                <w:sz w:val="24"/>
                <w:szCs w:val="24"/>
              </w:rPr>
              <w:t>Staff Network</w:t>
            </w:r>
          </w:p>
          <w:p w14:paraId="3AE521AC" w14:textId="77777777" w:rsidR="00A91F3B" w:rsidRDefault="00A91F3B" w:rsidP="00115651">
            <w:pPr>
              <w:rPr>
                <w:rFonts w:ascii="Arial" w:hAnsi="Arial" w:cs="Arial"/>
                <w:sz w:val="24"/>
                <w:szCs w:val="24"/>
              </w:rPr>
            </w:pPr>
          </w:p>
          <w:p w14:paraId="3AE521AD" w14:textId="77777777" w:rsidR="001A701C" w:rsidRDefault="000B73AC" w:rsidP="00115651">
            <w:pPr>
              <w:rPr>
                <w:rFonts w:ascii="Arial" w:hAnsi="Arial" w:cs="Arial"/>
                <w:sz w:val="24"/>
                <w:szCs w:val="24"/>
              </w:rPr>
            </w:pPr>
            <w:r>
              <w:rPr>
                <w:rFonts w:ascii="Arial" w:hAnsi="Arial" w:cs="Arial"/>
                <w:sz w:val="24"/>
                <w:szCs w:val="24"/>
              </w:rPr>
              <w:t xml:space="preserve">HR </w:t>
            </w:r>
            <w:r w:rsidR="001A701C">
              <w:rPr>
                <w:rFonts w:ascii="Arial" w:hAnsi="Arial" w:cs="Arial"/>
                <w:sz w:val="24"/>
                <w:szCs w:val="24"/>
              </w:rPr>
              <w:t>Lead</w:t>
            </w:r>
            <w:r>
              <w:rPr>
                <w:rFonts w:ascii="Arial" w:hAnsi="Arial" w:cs="Arial"/>
                <w:sz w:val="24"/>
                <w:szCs w:val="24"/>
              </w:rPr>
              <w:t xml:space="preserve"> </w:t>
            </w:r>
          </w:p>
          <w:p w14:paraId="3AE521AE" w14:textId="77777777" w:rsidR="000B73AC" w:rsidRDefault="001A701C" w:rsidP="00115651">
            <w:pPr>
              <w:rPr>
                <w:rFonts w:ascii="Arial" w:hAnsi="Arial" w:cs="Arial"/>
                <w:sz w:val="24"/>
                <w:szCs w:val="24"/>
              </w:rPr>
            </w:pPr>
            <w:r>
              <w:rPr>
                <w:rFonts w:ascii="Arial" w:hAnsi="Arial" w:cs="Arial"/>
                <w:sz w:val="24"/>
                <w:szCs w:val="24"/>
              </w:rPr>
              <w:t>W&amp;OD Lead</w:t>
            </w:r>
          </w:p>
          <w:p w14:paraId="3AE521AF" w14:textId="77777777" w:rsidR="000B73AC" w:rsidRDefault="000B73AC" w:rsidP="00115651">
            <w:pPr>
              <w:rPr>
                <w:rFonts w:ascii="Arial" w:hAnsi="Arial" w:cs="Arial"/>
                <w:sz w:val="24"/>
                <w:szCs w:val="24"/>
              </w:rPr>
            </w:pPr>
          </w:p>
          <w:p w14:paraId="3AE521B0" w14:textId="77777777" w:rsidR="001A701C" w:rsidRDefault="001A701C" w:rsidP="00115651">
            <w:pPr>
              <w:rPr>
                <w:rFonts w:ascii="Arial" w:hAnsi="Arial" w:cs="Arial"/>
                <w:sz w:val="24"/>
                <w:szCs w:val="24"/>
              </w:rPr>
            </w:pPr>
          </w:p>
          <w:p w14:paraId="3AE521B1" w14:textId="77777777" w:rsidR="000B73AC" w:rsidRDefault="000B73AC" w:rsidP="00115651">
            <w:pPr>
              <w:rPr>
                <w:rFonts w:ascii="Arial" w:hAnsi="Arial" w:cs="Arial"/>
                <w:sz w:val="24"/>
                <w:szCs w:val="24"/>
              </w:rPr>
            </w:pPr>
          </w:p>
          <w:p w14:paraId="3AE521B2" w14:textId="77777777" w:rsidR="00A91F3B" w:rsidRDefault="00A91F3B" w:rsidP="00115651">
            <w:pPr>
              <w:rPr>
                <w:rFonts w:ascii="Arial" w:hAnsi="Arial" w:cs="Arial"/>
                <w:sz w:val="24"/>
                <w:szCs w:val="24"/>
              </w:rPr>
            </w:pPr>
          </w:p>
          <w:p w14:paraId="3AE521B3" w14:textId="77777777" w:rsidR="00A91F3B" w:rsidRDefault="00A91F3B" w:rsidP="00115651">
            <w:pPr>
              <w:rPr>
                <w:rFonts w:ascii="Arial" w:hAnsi="Arial" w:cs="Arial"/>
                <w:sz w:val="24"/>
                <w:szCs w:val="24"/>
              </w:rPr>
            </w:pPr>
          </w:p>
          <w:p w14:paraId="3AE521B4" w14:textId="77777777" w:rsidR="001A701C" w:rsidRDefault="000B73AC" w:rsidP="00115651">
            <w:pPr>
              <w:rPr>
                <w:rFonts w:ascii="Arial" w:hAnsi="Arial" w:cs="Arial"/>
                <w:sz w:val="24"/>
                <w:szCs w:val="24"/>
              </w:rPr>
            </w:pPr>
            <w:r>
              <w:rPr>
                <w:rFonts w:ascii="Arial" w:hAnsi="Arial" w:cs="Arial"/>
                <w:sz w:val="24"/>
                <w:szCs w:val="24"/>
              </w:rPr>
              <w:t>Health and Wellbeing Group</w:t>
            </w:r>
          </w:p>
          <w:p w14:paraId="3AE521B5" w14:textId="77777777" w:rsidR="001A701C" w:rsidRDefault="001A701C" w:rsidP="001A701C">
            <w:pPr>
              <w:rPr>
                <w:rFonts w:ascii="Arial" w:hAnsi="Arial" w:cs="Arial"/>
                <w:sz w:val="24"/>
                <w:szCs w:val="24"/>
              </w:rPr>
            </w:pPr>
            <w:r>
              <w:rPr>
                <w:rFonts w:ascii="Arial" w:hAnsi="Arial" w:cs="Arial"/>
                <w:sz w:val="24"/>
                <w:szCs w:val="24"/>
              </w:rPr>
              <w:t>Communications and Marketing Manager</w:t>
            </w:r>
          </w:p>
          <w:p w14:paraId="3AE521B6" w14:textId="77777777" w:rsidR="000B73AC" w:rsidRPr="00C46513" w:rsidRDefault="000B73AC" w:rsidP="001A701C">
            <w:pPr>
              <w:rPr>
                <w:rFonts w:ascii="Arial" w:hAnsi="Arial" w:cs="Arial"/>
                <w:sz w:val="24"/>
                <w:szCs w:val="24"/>
              </w:rPr>
            </w:pPr>
            <w:r>
              <w:rPr>
                <w:rFonts w:ascii="Arial" w:hAnsi="Arial" w:cs="Arial"/>
                <w:sz w:val="24"/>
                <w:szCs w:val="24"/>
              </w:rPr>
              <w:t>Line Managers</w:t>
            </w:r>
          </w:p>
        </w:tc>
        <w:tc>
          <w:tcPr>
            <w:tcW w:w="3279" w:type="dxa"/>
          </w:tcPr>
          <w:p w14:paraId="3AE521B7" w14:textId="77777777" w:rsidR="00A91F3B" w:rsidRDefault="00A91F3B" w:rsidP="001A701C">
            <w:pPr>
              <w:rPr>
                <w:rFonts w:ascii="Arial" w:hAnsi="Arial" w:cs="Arial"/>
                <w:sz w:val="24"/>
                <w:szCs w:val="24"/>
              </w:rPr>
            </w:pPr>
          </w:p>
          <w:p w14:paraId="3AE521B8" w14:textId="77777777" w:rsidR="001A701C" w:rsidRPr="001A701C" w:rsidRDefault="001A701C" w:rsidP="001A701C">
            <w:pPr>
              <w:rPr>
                <w:rFonts w:ascii="Arial" w:hAnsi="Arial" w:cs="Arial"/>
                <w:sz w:val="24"/>
                <w:szCs w:val="24"/>
              </w:rPr>
            </w:pPr>
            <w:r w:rsidRPr="001A701C">
              <w:rPr>
                <w:rFonts w:ascii="Arial" w:hAnsi="Arial" w:cs="Arial"/>
                <w:sz w:val="24"/>
                <w:szCs w:val="24"/>
              </w:rPr>
              <w:t>Create a healthier</w:t>
            </w:r>
          </w:p>
          <w:p w14:paraId="3AE521B9" w14:textId="77777777" w:rsidR="001A701C" w:rsidRPr="001A701C" w:rsidRDefault="001A701C" w:rsidP="001A701C">
            <w:pPr>
              <w:rPr>
                <w:rFonts w:ascii="Arial" w:hAnsi="Arial" w:cs="Arial"/>
                <w:sz w:val="24"/>
                <w:szCs w:val="24"/>
              </w:rPr>
            </w:pPr>
            <w:r w:rsidRPr="001A701C">
              <w:rPr>
                <w:rFonts w:ascii="Arial" w:hAnsi="Arial" w:cs="Arial"/>
                <w:sz w:val="24"/>
                <w:szCs w:val="24"/>
              </w:rPr>
              <w:t>workplace for staff and</w:t>
            </w:r>
          </w:p>
          <w:p w14:paraId="3AE521BA" w14:textId="77777777" w:rsidR="001A701C" w:rsidRDefault="001A701C" w:rsidP="001A701C">
            <w:pPr>
              <w:rPr>
                <w:rFonts w:ascii="Arial" w:hAnsi="Arial" w:cs="Arial"/>
                <w:sz w:val="24"/>
                <w:szCs w:val="24"/>
              </w:rPr>
            </w:pPr>
            <w:r w:rsidRPr="001A701C">
              <w:rPr>
                <w:rFonts w:ascii="Arial" w:hAnsi="Arial" w:cs="Arial"/>
                <w:sz w:val="24"/>
                <w:szCs w:val="24"/>
              </w:rPr>
              <w:t>improve wellbeing for al</w:t>
            </w:r>
            <w:r>
              <w:rPr>
                <w:rFonts w:ascii="Arial" w:hAnsi="Arial" w:cs="Arial"/>
                <w:sz w:val="24"/>
                <w:szCs w:val="24"/>
              </w:rPr>
              <w:t>l.</w:t>
            </w:r>
          </w:p>
          <w:p w14:paraId="3AE521BB" w14:textId="77777777" w:rsidR="001A701C" w:rsidRDefault="001A701C" w:rsidP="000B73AC">
            <w:pPr>
              <w:rPr>
                <w:rFonts w:ascii="Arial" w:hAnsi="Arial" w:cs="Arial"/>
                <w:sz w:val="24"/>
                <w:szCs w:val="24"/>
              </w:rPr>
            </w:pPr>
          </w:p>
          <w:p w14:paraId="3AE521BC" w14:textId="77777777" w:rsidR="000B73AC" w:rsidRPr="000B73AC" w:rsidRDefault="000B73AC" w:rsidP="000B73AC">
            <w:pPr>
              <w:rPr>
                <w:rFonts w:ascii="Arial" w:hAnsi="Arial" w:cs="Arial"/>
                <w:sz w:val="24"/>
                <w:szCs w:val="24"/>
              </w:rPr>
            </w:pPr>
            <w:r w:rsidRPr="000B73AC">
              <w:rPr>
                <w:rFonts w:ascii="Arial" w:hAnsi="Arial" w:cs="Arial"/>
                <w:sz w:val="24"/>
                <w:szCs w:val="24"/>
              </w:rPr>
              <w:t>To ensure that any decisions that impact people with a disability or long-term health condition involve them in the decision-making process.</w:t>
            </w:r>
          </w:p>
          <w:p w14:paraId="3AE521BD" w14:textId="77777777" w:rsidR="000B73AC" w:rsidRPr="000B73AC" w:rsidRDefault="000B73AC" w:rsidP="000B73AC">
            <w:pPr>
              <w:rPr>
                <w:rFonts w:ascii="Arial" w:hAnsi="Arial" w:cs="Arial"/>
                <w:sz w:val="24"/>
                <w:szCs w:val="24"/>
              </w:rPr>
            </w:pPr>
          </w:p>
          <w:p w14:paraId="3AE521BE" w14:textId="77777777" w:rsidR="000B73AC" w:rsidRDefault="000B73AC" w:rsidP="000B73AC">
            <w:pPr>
              <w:rPr>
                <w:rFonts w:ascii="Arial" w:hAnsi="Arial" w:cs="Arial"/>
                <w:sz w:val="24"/>
                <w:szCs w:val="24"/>
              </w:rPr>
            </w:pPr>
            <w:r w:rsidRPr="000B73AC">
              <w:rPr>
                <w:rFonts w:ascii="Arial" w:hAnsi="Arial" w:cs="Arial"/>
                <w:sz w:val="24"/>
                <w:szCs w:val="24"/>
              </w:rPr>
              <w:t xml:space="preserve">To improve awareness </w:t>
            </w:r>
            <w:r>
              <w:rPr>
                <w:rFonts w:ascii="Arial" w:hAnsi="Arial" w:cs="Arial"/>
                <w:sz w:val="24"/>
                <w:szCs w:val="24"/>
              </w:rPr>
              <w:t xml:space="preserve">and understanding of disabilities </w:t>
            </w:r>
            <w:r w:rsidRPr="000B73AC">
              <w:rPr>
                <w:rFonts w:ascii="Arial" w:hAnsi="Arial" w:cs="Arial"/>
                <w:sz w:val="24"/>
                <w:szCs w:val="24"/>
              </w:rPr>
              <w:t>and long-term health conditions.</w:t>
            </w:r>
          </w:p>
          <w:p w14:paraId="3AE521BF" w14:textId="77777777" w:rsidR="001A701C" w:rsidRPr="00C46513" w:rsidRDefault="001A701C" w:rsidP="000B73AC">
            <w:pPr>
              <w:rPr>
                <w:rFonts w:ascii="Arial" w:hAnsi="Arial" w:cs="Arial"/>
                <w:sz w:val="24"/>
                <w:szCs w:val="24"/>
              </w:rPr>
            </w:pPr>
          </w:p>
        </w:tc>
      </w:tr>
    </w:tbl>
    <w:p w14:paraId="2F8EE359" w14:textId="77777777" w:rsidR="004505BB" w:rsidRDefault="004505BB">
      <w:r>
        <w:br w:type="page"/>
      </w:r>
    </w:p>
    <w:tbl>
      <w:tblPr>
        <w:tblStyle w:val="TableGrid"/>
        <w:tblW w:w="0" w:type="auto"/>
        <w:tblLook w:val="04A0" w:firstRow="1" w:lastRow="0" w:firstColumn="1" w:lastColumn="0" w:noHBand="0" w:noVBand="1"/>
      </w:tblPr>
      <w:tblGrid>
        <w:gridCol w:w="1248"/>
        <w:gridCol w:w="4701"/>
        <w:gridCol w:w="6708"/>
        <w:gridCol w:w="2080"/>
        <w:gridCol w:w="2902"/>
        <w:gridCol w:w="3279"/>
      </w:tblGrid>
      <w:tr w:rsidR="00125650" w14:paraId="3AE521E3" w14:textId="77777777" w:rsidTr="00635211">
        <w:tc>
          <w:tcPr>
            <w:tcW w:w="1248" w:type="dxa"/>
            <w:tcBorders>
              <w:bottom w:val="single" w:sz="4" w:space="0" w:color="auto"/>
            </w:tcBorders>
          </w:tcPr>
          <w:p w14:paraId="3AE521C1" w14:textId="0190EADD" w:rsidR="00125650" w:rsidRDefault="00125650" w:rsidP="00AA17EC">
            <w:pPr>
              <w:jc w:val="center"/>
              <w:rPr>
                <w:rFonts w:ascii="Arial" w:hAnsi="Arial" w:cs="Arial"/>
                <w:sz w:val="24"/>
                <w:szCs w:val="24"/>
              </w:rPr>
            </w:pPr>
          </w:p>
          <w:p w14:paraId="3AE521C2" w14:textId="77777777" w:rsidR="00AA17EC" w:rsidRPr="00AA17EC" w:rsidRDefault="00AA17EC" w:rsidP="00AA17EC">
            <w:pPr>
              <w:jc w:val="center"/>
              <w:rPr>
                <w:rFonts w:ascii="Arial" w:hAnsi="Arial" w:cs="Arial"/>
                <w:sz w:val="24"/>
                <w:szCs w:val="24"/>
              </w:rPr>
            </w:pPr>
            <w:r>
              <w:rPr>
                <w:rFonts w:ascii="Arial" w:hAnsi="Arial" w:cs="Arial"/>
                <w:sz w:val="24"/>
                <w:szCs w:val="24"/>
              </w:rPr>
              <w:t>7</w:t>
            </w:r>
          </w:p>
          <w:p w14:paraId="3AE521C3" w14:textId="77777777" w:rsidR="00125650" w:rsidRPr="00AA17EC" w:rsidRDefault="00125650" w:rsidP="00AA17EC">
            <w:pPr>
              <w:jc w:val="center"/>
              <w:rPr>
                <w:rFonts w:ascii="Arial" w:hAnsi="Arial" w:cs="Arial"/>
                <w:sz w:val="24"/>
                <w:szCs w:val="24"/>
              </w:rPr>
            </w:pPr>
          </w:p>
        </w:tc>
        <w:tc>
          <w:tcPr>
            <w:tcW w:w="4701" w:type="dxa"/>
            <w:tcBorders>
              <w:bottom w:val="single" w:sz="4" w:space="0" w:color="auto"/>
            </w:tcBorders>
          </w:tcPr>
          <w:p w14:paraId="3AE521C4" w14:textId="77777777" w:rsidR="00125650" w:rsidRDefault="00125650" w:rsidP="00115651">
            <w:pPr>
              <w:rPr>
                <w:rFonts w:ascii="Arial" w:hAnsi="Arial" w:cs="Arial"/>
                <w:sz w:val="24"/>
                <w:szCs w:val="24"/>
              </w:rPr>
            </w:pPr>
          </w:p>
          <w:p w14:paraId="3AE521C5" w14:textId="77777777" w:rsidR="001A701C" w:rsidRDefault="001A701C" w:rsidP="001A701C">
            <w:pPr>
              <w:rPr>
                <w:rFonts w:ascii="Arial" w:hAnsi="Arial" w:cs="Arial"/>
                <w:sz w:val="24"/>
                <w:szCs w:val="24"/>
              </w:rPr>
            </w:pPr>
            <w:r>
              <w:rPr>
                <w:rFonts w:ascii="Arial" w:hAnsi="Arial" w:cs="Arial"/>
                <w:sz w:val="24"/>
                <w:szCs w:val="24"/>
              </w:rPr>
              <w:t>I</w:t>
            </w:r>
            <w:r w:rsidRPr="001A701C">
              <w:rPr>
                <w:rFonts w:ascii="Arial" w:hAnsi="Arial" w:cs="Arial"/>
                <w:sz w:val="24"/>
                <w:szCs w:val="24"/>
              </w:rPr>
              <w:t>ncrease percentage of Disabled</w:t>
            </w:r>
            <w:r>
              <w:rPr>
                <w:rFonts w:ascii="Arial" w:hAnsi="Arial" w:cs="Arial"/>
                <w:sz w:val="24"/>
                <w:szCs w:val="24"/>
              </w:rPr>
              <w:t xml:space="preserve"> </w:t>
            </w:r>
            <w:r w:rsidRPr="001A701C">
              <w:rPr>
                <w:rFonts w:ascii="Arial" w:hAnsi="Arial" w:cs="Arial"/>
                <w:sz w:val="24"/>
                <w:szCs w:val="24"/>
              </w:rPr>
              <w:t xml:space="preserve">staff </w:t>
            </w:r>
            <w:r>
              <w:rPr>
                <w:rFonts w:ascii="Arial" w:hAnsi="Arial" w:cs="Arial"/>
                <w:sz w:val="24"/>
                <w:szCs w:val="24"/>
              </w:rPr>
              <w:t>satisfaction rate.</w:t>
            </w:r>
          </w:p>
          <w:p w14:paraId="3AE521C6" w14:textId="77777777" w:rsidR="001A701C" w:rsidRDefault="001A701C" w:rsidP="004A112C">
            <w:pPr>
              <w:rPr>
                <w:rFonts w:ascii="Arial" w:hAnsi="Arial" w:cs="Arial"/>
                <w:sz w:val="24"/>
                <w:szCs w:val="24"/>
              </w:rPr>
            </w:pPr>
          </w:p>
          <w:p w14:paraId="3AE521C7" w14:textId="77777777" w:rsidR="000B73AC" w:rsidRPr="004A112C" w:rsidRDefault="001F0219" w:rsidP="004A112C">
            <w:pPr>
              <w:rPr>
                <w:rFonts w:ascii="Arial" w:hAnsi="Arial" w:cs="Arial"/>
                <w:sz w:val="24"/>
                <w:szCs w:val="24"/>
              </w:rPr>
            </w:pPr>
            <w:r w:rsidRPr="004A112C">
              <w:rPr>
                <w:rFonts w:ascii="Arial" w:hAnsi="Arial" w:cs="Arial"/>
                <w:sz w:val="24"/>
                <w:szCs w:val="24"/>
              </w:rPr>
              <w:t>To ensure staff feel that their work and contributions are valued.</w:t>
            </w:r>
          </w:p>
        </w:tc>
        <w:tc>
          <w:tcPr>
            <w:tcW w:w="6708" w:type="dxa"/>
            <w:tcBorders>
              <w:bottom w:val="single" w:sz="4" w:space="0" w:color="auto"/>
            </w:tcBorders>
          </w:tcPr>
          <w:p w14:paraId="3AE521C8" w14:textId="77777777" w:rsidR="004854BF" w:rsidRDefault="004854BF" w:rsidP="004854BF">
            <w:pPr>
              <w:rPr>
                <w:rFonts w:ascii="Arial" w:hAnsi="Arial" w:cs="Arial"/>
                <w:sz w:val="24"/>
                <w:szCs w:val="24"/>
              </w:rPr>
            </w:pPr>
          </w:p>
          <w:p w14:paraId="3AE521C9" w14:textId="77777777" w:rsidR="004854BF" w:rsidRDefault="004854BF" w:rsidP="009301F4">
            <w:pPr>
              <w:pStyle w:val="ListParagraph"/>
              <w:numPr>
                <w:ilvl w:val="0"/>
                <w:numId w:val="18"/>
              </w:numPr>
              <w:rPr>
                <w:rFonts w:ascii="Arial" w:hAnsi="Arial" w:cs="Arial"/>
                <w:sz w:val="24"/>
                <w:szCs w:val="24"/>
              </w:rPr>
            </w:pPr>
            <w:r>
              <w:rPr>
                <w:rFonts w:ascii="Arial" w:hAnsi="Arial" w:cs="Arial"/>
                <w:sz w:val="24"/>
                <w:szCs w:val="24"/>
              </w:rPr>
              <w:t xml:space="preserve">Invite Board Champion on to the Staff Network. </w:t>
            </w:r>
          </w:p>
          <w:p w14:paraId="3AE521CA" w14:textId="77777777" w:rsidR="004854BF" w:rsidRDefault="004854BF" w:rsidP="004854BF">
            <w:pPr>
              <w:rPr>
                <w:rFonts w:ascii="Arial" w:hAnsi="Arial" w:cs="Arial"/>
                <w:sz w:val="24"/>
                <w:szCs w:val="24"/>
              </w:rPr>
            </w:pPr>
          </w:p>
          <w:p w14:paraId="3AE521CB" w14:textId="77777777" w:rsidR="00A91F3B" w:rsidRDefault="00A91F3B" w:rsidP="004854BF">
            <w:pPr>
              <w:rPr>
                <w:rFonts w:ascii="Arial" w:hAnsi="Arial" w:cs="Arial"/>
                <w:sz w:val="24"/>
                <w:szCs w:val="24"/>
              </w:rPr>
            </w:pPr>
          </w:p>
          <w:p w14:paraId="3AE521CC" w14:textId="77777777" w:rsidR="00A91F3B" w:rsidRDefault="00A91F3B" w:rsidP="004854BF">
            <w:pPr>
              <w:rPr>
                <w:rFonts w:ascii="Arial" w:hAnsi="Arial" w:cs="Arial"/>
                <w:sz w:val="24"/>
                <w:szCs w:val="24"/>
              </w:rPr>
            </w:pPr>
          </w:p>
          <w:p w14:paraId="3AE521CD" w14:textId="77777777" w:rsidR="00A91F3B" w:rsidRDefault="00A91F3B" w:rsidP="004854BF">
            <w:pPr>
              <w:rPr>
                <w:rFonts w:ascii="Arial" w:hAnsi="Arial" w:cs="Arial"/>
                <w:sz w:val="24"/>
                <w:szCs w:val="24"/>
              </w:rPr>
            </w:pPr>
          </w:p>
          <w:p w14:paraId="3AE521CE" w14:textId="77777777" w:rsidR="001A701C" w:rsidRPr="001A701C" w:rsidRDefault="00B326F3" w:rsidP="001A701C">
            <w:pPr>
              <w:pStyle w:val="ListParagraph"/>
              <w:numPr>
                <w:ilvl w:val="0"/>
                <w:numId w:val="18"/>
              </w:numPr>
              <w:rPr>
                <w:rFonts w:ascii="Arial" w:hAnsi="Arial" w:cs="Arial"/>
                <w:sz w:val="24"/>
                <w:szCs w:val="24"/>
              </w:rPr>
            </w:pPr>
            <w:r w:rsidRPr="001A701C">
              <w:rPr>
                <w:rFonts w:ascii="Arial" w:hAnsi="Arial" w:cs="Arial"/>
                <w:sz w:val="24"/>
                <w:szCs w:val="24"/>
              </w:rPr>
              <w:t>A</w:t>
            </w:r>
            <w:r w:rsidR="004854BF" w:rsidRPr="001A701C">
              <w:rPr>
                <w:rFonts w:ascii="Arial" w:hAnsi="Arial" w:cs="Arial"/>
                <w:sz w:val="24"/>
                <w:szCs w:val="24"/>
              </w:rPr>
              <w:t>rrange a series of focus groups to</w:t>
            </w:r>
            <w:r w:rsidRPr="001A701C">
              <w:rPr>
                <w:rFonts w:ascii="Arial" w:hAnsi="Arial" w:cs="Arial"/>
                <w:sz w:val="24"/>
                <w:szCs w:val="24"/>
              </w:rPr>
              <w:t xml:space="preserve"> listen to staff who do not feel satisfied with the extent to which the organisation values their work.  </w:t>
            </w:r>
            <w:r w:rsidR="004854BF" w:rsidRPr="001A701C">
              <w:rPr>
                <w:rFonts w:ascii="Arial" w:hAnsi="Arial" w:cs="Arial"/>
                <w:sz w:val="24"/>
                <w:szCs w:val="24"/>
              </w:rPr>
              <w:t>These will be structured to ensure lived experience informs actions as appropriate</w:t>
            </w:r>
            <w:r w:rsidRPr="001A701C">
              <w:rPr>
                <w:rFonts w:ascii="Arial" w:hAnsi="Arial" w:cs="Arial"/>
                <w:sz w:val="24"/>
                <w:szCs w:val="24"/>
              </w:rPr>
              <w:t>.</w:t>
            </w:r>
          </w:p>
          <w:p w14:paraId="3AE521CF" w14:textId="77777777" w:rsidR="001A701C" w:rsidRPr="00C46513" w:rsidRDefault="001A701C" w:rsidP="001A701C">
            <w:pPr>
              <w:pStyle w:val="ListParagraph"/>
              <w:rPr>
                <w:rFonts w:ascii="Arial" w:hAnsi="Arial" w:cs="Arial"/>
                <w:sz w:val="24"/>
                <w:szCs w:val="24"/>
              </w:rPr>
            </w:pPr>
          </w:p>
        </w:tc>
        <w:tc>
          <w:tcPr>
            <w:tcW w:w="2080" w:type="dxa"/>
            <w:tcBorders>
              <w:bottom w:val="single" w:sz="4" w:space="0" w:color="auto"/>
            </w:tcBorders>
          </w:tcPr>
          <w:p w14:paraId="3AE521D0" w14:textId="77777777" w:rsidR="004854BF" w:rsidRDefault="004854BF" w:rsidP="004854BF">
            <w:pPr>
              <w:rPr>
                <w:rFonts w:ascii="Arial" w:hAnsi="Arial" w:cs="Arial"/>
                <w:sz w:val="24"/>
                <w:szCs w:val="24"/>
              </w:rPr>
            </w:pPr>
          </w:p>
          <w:p w14:paraId="3AE521D1" w14:textId="0602DCBE" w:rsidR="001F0219" w:rsidRDefault="009D125F" w:rsidP="004854BF">
            <w:pPr>
              <w:rPr>
                <w:rFonts w:ascii="Arial" w:hAnsi="Arial" w:cs="Arial"/>
                <w:sz w:val="24"/>
                <w:szCs w:val="24"/>
              </w:rPr>
            </w:pPr>
            <w:r>
              <w:rPr>
                <w:rFonts w:ascii="Arial" w:hAnsi="Arial" w:cs="Arial"/>
                <w:sz w:val="24"/>
                <w:szCs w:val="24"/>
              </w:rPr>
              <w:t>October 202</w:t>
            </w:r>
            <w:r w:rsidR="004505BB">
              <w:rPr>
                <w:rFonts w:ascii="Arial" w:hAnsi="Arial" w:cs="Arial"/>
                <w:sz w:val="24"/>
                <w:szCs w:val="24"/>
              </w:rPr>
              <w:t>1</w:t>
            </w:r>
          </w:p>
          <w:p w14:paraId="3AE521D2" w14:textId="77777777" w:rsidR="009D125F" w:rsidRDefault="009D125F" w:rsidP="004854BF">
            <w:pPr>
              <w:rPr>
                <w:rFonts w:ascii="Arial" w:hAnsi="Arial" w:cs="Arial"/>
                <w:sz w:val="24"/>
                <w:szCs w:val="24"/>
              </w:rPr>
            </w:pPr>
          </w:p>
          <w:p w14:paraId="3AE521D3" w14:textId="77777777" w:rsidR="00A91F3B" w:rsidRDefault="00A91F3B" w:rsidP="004854BF">
            <w:pPr>
              <w:rPr>
                <w:rFonts w:ascii="Arial" w:hAnsi="Arial" w:cs="Arial"/>
                <w:sz w:val="24"/>
                <w:szCs w:val="24"/>
              </w:rPr>
            </w:pPr>
          </w:p>
          <w:p w14:paraId="3AE521D4" w14:textId="77777777" w:rsidR="00A91F3B" w:rsidRDefault="00A91F3B" w:rsidP="004854BF">
            <w:pPr>
              <w:rPr>
                <w:rFonts w:ascii="Arial" w:hAnsi="Arial" w:cs="Arial"/>
                <w:sz w:val="24"/>
                <w:szCs w:val="24"/>
              </w:rPr>
            </w:pPr>
          </w:p>
          <w:p w14:paraId="3AE521D5" w14:textId="77777777" w:rsidR="00A91F3B" w:rsidRDefault="00A91F3B" w:rsidP="004854BF">
            <w:pPr>
              <w:rPr>
                <w:rFonts w:ascii="Arial" w:hAnsi="Arial" w:cs="Arial"/>
                <w:sz w:val="24"/>
                <w:szCs w:val="24"/>
              </w:rPr>
            </w:pPr>
          </w:p>
          <w:p w14:paraId="3AE521D6" w14:textId="0EEA20DE" w:rsidR="009D125F" w:rsidRDefault="00482877" w:rsidP="004854BF">
            <w:pPr>
              <w:rPr>
                <w:rFonts w:ascii="Arial" w:hAnsi="Arial" w:cs="Arial"/>
                <w:sz w:val="24"/>
                <w:szCs w:val="24"/>
              </w:rPr>
            </w:pPr>
            <w:r>
              <w:rPr>
                <w:rFonts w:ascii="Arial" w:hAnsi="Arial" w:cs="Arial"/>
                <w:sz w:val="24"/>
                <w:szCs w:val="24"/>
              </w:rPr>
              <w:t>December 202</w:t>
            </w:r>
            <w:r w:rsidR="004505BB">
              <w:rPr>
                <w:rFonts w:ascii="Arial" w:hAnsi="Arial" w:cs="Arial"/>
                <w:sz w:val="24"/>
                <w:szCs w:val="24"/>
              </w:rPr>
              <w:t>2</w:t>
            </w:r>
          </w:p>
          <w:p w14:paraId="3AE521D7" w14:textId="77777777" w:rsidR="009D125F" w:rsidRPr="00C46513" w:rsidRDefault="009D125F" w:rsidP="004854BF">
            <w:pPr>
              <w:rPr>
                <w:rFonts w:ascii="Arial" w:hAnsi="Arial" w:cs="Arial"/>
                <w:sz w:val="24"/>
                <w:szCs w:val="24"/>
              </w:rPr>
            </w:pPr>
          </w:p>
        </w:tc>
        <w:tc>
          <w:tcPr>
            <w:tcW w:w="2902" w:type="dxa"/>
            <w:tcBorders>
              <w:bottom w:val="single" w:sz="4" w:space="0" w:color="auto"/>
            </w:tcBorders>
          </w:tcPr>
          <w:p w14:paraId="3AE521D8" w14:textId="77777777" w:rsidR="00125650" w:rsidRDefault="00125650" w:rsidP="00115651">
            <w:pPr>
              <w:rPr>
                <w:rFonts w:ascii="Arial" w:hAnsi="Arial" w:cs="Arial"/>
                <w:sz w:val="24"/>
                <w:szCs w:val="24"/>
              </w:rPr>
            </w:pPr>
          </w:p>
          <w:p w14:paraId="3AE521D9" w14:textId="77777777" w:rsidR="001A701C" w:rsidRDefault="004854BF" w:rsidP="001A701C">
            <w:pPr>
              <w:rPr>
                <w:rFonts w:ascii="Arial" w:hAnsi="Arial" w:cs="Arial"/>
                <w:sz w:val="24"/>
                <w:szCs w:val="24"/>
              </w:rPr>
            </w:pPr>
            <w:r>
              <w:rPr>
                <w:rFonts w:ascii="Arial" w:hAnsi="Arial" w:cs="Arial"/>
                <w:sz w:val="24"/>
                <w:szCs w:val="24"/>
              </w:rPr>
              <w:t>Staff Network</w:t>
            </w:r>
          </w:p>
          <w:p w14:paraId="3AE521DA" w14:textId="77777777" w:rsidR="004854BF" w:rsidRDefault="004854BF" w:rsidP="001A701C">
            <w:pPr>
              <w:rPr>
                <w:rFonts w:ascii="Arial" w:hAnsi="Arial" w:cs="Arial"/>
                <w:sz w:val="24"/>
                <w:szCs w:val="24"/>
              </w:rPr>
            </w:pPr>
            <w:r>
              <w:rPr>
                <w:rFonts w:ascii="Arial" w:hAnsi="Arial" w:cs="Arial"/>
                <w:sz w:val="24"/>
                <w:szCs w:val="24"/>
              </w:rPr>
              <w:t>EDI Lead</w:t>
            </w:r>
          </w:p>
          <w:p w14:paraId="3AE521DB" w14:textId="77777777" w:rsidR="00A91F3B" w:rsidRDefault="00A91F3B" w:rsidP="001A701C">
            <w:pPr>
              <w:rPr>
                <w:rFonts w:ascii="Arial" w:hAnsi="Arial" w:cs="Arial"/>
                <w:sz w:val="24"/>
                <w:szCs w:val="24"/>
              </w:rPr>
            </w:pPr>
          </w:p>
          <w:p w14:paraId="3AE521DC" w14:textId="77777777" w:rsidR="00A91F3B" w:rsidRDefault="00A91F3B" w:rsidP="001A701C">
            <w:pPr>
              <w:rPr>
                <w:rFonts w:ascii="Arial" w:hAnsi="Arial" w:cs="Arial"/>
                <w:sz w:val="24"/>
                <w:szCs w:val="24"/>
              </w:rPr>
            </w:pPr>
          </w:p>
          <w:p w14:paraId="3AE521DD" w14:textId="77777777" w:rsidR="00A91F3B" w:rsidRDefault="00A91F3B" w:rsidP="001A701C">
            <w:pPr>
              <w:rPr>
                <w:rFonts w:ascii="Arial" w:hAnsi="Arial" w:cs="Arial"/>
                <w:sz w:val="24"/>
                <w:szCs w:val="24"/>
              </w:rPr>
            </w:pPr>
          </w:p>
          <w:p w14:paraId="3AE521DE" w14:textId="77777777" w:rsidR="00A91F3B" w:rsidRPr="00C46513" w:rsidRDefault="00A91F3B" w:rsidP="001A701C">
            <w:pPr>
              <w:rPr>
                <w:rFonts w:ascii="Arial" w:hAnsi="Arial" w:cs="Arial"/>
                <w:sz w:val="24"/>
                <w:szCs w:val="24"/>
              </w:rPr>
            </w:pPr>
            <w:r>
              <w:rPr>
                <w:rFonts w:ascii="Arial" w:hAnsi="Arial" w:cs="Arial"/>
                <w:sz w:val="24"/>
                <w:szCs w:val="24"/>
              </w:rPr>
              <w:t>Staff Network</w:t>
            </w:r>
          </w:p>
        </w:tc>
        <w:tc>
          <w:tcPr>
            <w:tcW w:w="3279" w:type="dxa"/>
            <w:tcBorders>
              <w:bottom w:val="single" w:sz="4" w:space="0" w:color="auto"/>
            </w:tcBorders>
          </w:tcPr>
          <w:p w14:paraId="3AE521DF" w14:textId="77777777" w:rsidR="004854BF" w:rsidRDefault="004854BF" w:rsidP="00115651">
            <w:pPr>
              <w:rPr>
                <w:rFonts w:ascii="Arial" w:hAnsi="Arial" w:cs="Arial"/>
                <w:sz w:val="24"/>
                <w:szCs w:val="24"/>
              </w:rPr>
            </w:pPr>
          </w:p>
          <w:p w14:paraId="3AE521E0" w14:textId="77777777" w:rsidR="004854BF" w:rsidRDefault="004854BF" w:rsidP="00115651">
            <w:pPr>
              <w:rPr>
                <w:rFonts w:ascii="Arial" w:hAnsi="Arial" w:cs="Arial"/>
                <w:sz w:val="24"/>
                <w:szCs w:val="24"/>
              </w:rPr>
            </w:pPr>
            <w:r>
              <w:rPr>
                <w:rFonts w:ascii="Arial" w:hAnsi="Arial" w:cs="Arial"/>
                <w:sz w:val="24"/>
                <w:szCs w:val="24"/>
              </w:rPr>
              <w:t xml:space="preserve">Inclusive leadership is key in recognising and valuing the contribution that Disabled people can make.  </w:t>
            </w:r>
          </w:p>
          <w:p w14:paraId="3AE521E1" w14:textId="77777777" w:rsidR="004854BF" w:rsidRDefault="004854BF" w:rsidP="00115651">
            <w:pPr>
              <w:rPr>
                <w:rFonts w:ascii="Arial" w:hAnsi="Arial" w:cs="Arial"/>
                <w:sz w:val="24"/>
                <w:szCs w:val="24"/>
              </w:rPr>
            </w:pPr>
          </w:p>
          <w:p w14:paraId="3AE521E2" w14:textId="77777777" w:rsidR="00125650" w:rsidRPr="00C46513" w:rsidRDefault="00FB24D1" w:rsidP="00115651">
            <w:pPr>
              <w:rPr>
                <w:rFonts w:ascii="Arial" w:hAnsi="Arial" w:cs="Arial"/>
                <w:sz w:val="24"/>
                <w:szCs w:val="24"/>
              </w:rPr>
            </w:pPr>
            <w:r>
              <w:rPr>
                <w:rFonts w:ascii="Arial" w:hAnsi="Arial" w:cs="Arial"/>
                <w:sz w:val="24"/>
                <w:szCs w:val="24"/>
              </w:rPr>
              <w:t>Insight into lived experience of Disabled staff.</w:t>
            </w:r>
          </w:p>
        </w:tc>
      </w:tr>
      <w:tr w:rsidR="00125650" w14:paraId="3AE5220F" w14:textId="77777777" w:rsidTr="00635211">
        <w:tc>
          <w:tcPr>
            <w:tcW w:w="1248" w:type="dxa"/>
            <w:tcBorders>
              <w:bottom w:val="single" w:sz="4" w:space="0" w:color="auto"/>
            </w:tcBorders>
          </w:tcPr>
          <w:p w14:paraId="3AE521E4" w14:textId="77777777" w:rsidR="00125650" w:rsidRDefault="00125650" w:rsidP="00AA17EC">
            <w:pPr>
              <w:jc w:val="center"/>
              <w:rPr>
                <w:rFonts w:ascii="Arial" w:hAnsi="Arial" w:cs="Arial"/>
                <w:sz w:val="24"/>
                <w:szCs w:val="24"/>
              </w:rPr>
            </w:pPr>
          </w:p>
          <w:p w14:paraId="3AE521E5" w14:textId="77777777" w:rsidR="00AA17EC" w:rsidRPr="00AA17EC" w:rsidRDefault="00AA17EC" w:rsidP="00AA17EC">
            <w:pPr>
              <w:jc w:val="center"/>
              <w:rPr>
                <w:rFonts w:ascii="Arial" w:hAnsi="Arial" w:cs="Arial"/>
                <w:sz w:val="24"/>
                <w:szCs w:val="24"/>
              </w:rPr>
            </w:pPr>
            <w:r>
              <w:rPr>
                <w:rFonts w:ascii="Arial" w:hAnsi="Arial" w:cs="Arial"/>
                <w:sz w:val="24"/>
                <w:szCs w:val="24"/>
              </w:rPr>
              <w:t>8</w:t>
            </w:r>
          </w:p>
          <w:p w14:paraId="3AE521E6" w14:textId="77777777" w:rsidR="00125650" w:rsidRPr="00AA17EC" w:rsidRDefault="00125650" w:rsidP="00AA17EC">
            <w:pPr>
              <w:jc w:val="center"/>
              <w:rPr>
                <w:rFonts w:ascii="Arial" w:hAnsi="Arial" w:cs="Arial"/>
                <w:sz w:val="24"/>
                <w:szCs w:val="24"/>
              </w:rPr>
            </w:pPr>
          </w:p>
        </w:tc>
        <w:tc>
          <w:tcPr>
            <w:tcW w:w="4701" w:type="dxa"/>
            <w:tcBorders>
              <w:bottom w:val="single" w:sz="4" w:space="0" w:color="auto"/>
            </w:tcBorders>
          </w:tcPr>
          <w:p w14:paraId="3AE521E7" w14:textId="77777777" w:rsidR="00125650" w:rsidRDefault="00125650" w:rsidP="001F0219">
            <w:pPr>
              <w:rPr>
                <w:rFonts w:ascii="Arial" w:hAnsi="Arial" w:cs="Arial"/>
                <w:sz w:val="24"/>
                <w:szCs w:val="24"/>
              </w:rPr>
            </w:pPr>
          </w:p>
          <w:p w14:paraId="3AE521E8" w14:textId="77777777" w:rsidR="001A701C" w:rsidRPr="001A701C" w:rsidRDefault="001A701C" w:rsidP="001A701C">
            <w:pPr>
              <w:rPr>
                <w:rFonts w:ascii="Arial" w:hAnsi="Arial" w:cs="Arial"/>
                <w:sz w:val="24"/>
                <w:szCs w:val="24"/>
              </w:rPr>
            </w:pPr>
            <w:r w:rsidRPr="001A701C">
              <w:rPr>
                <w:rFonts w:ascii="Arial" w:hAnsi="Arial" w:cs="Arial"/>
                <w:sz w:val="24"/>
                <w:szCs w:val="24"/>
              </w:rPr>
              <w:t xml:space="preserve">Increase percentage </w:t>
            </w:r>
            <w:r w:rsidR="00035BF5">
              <w:rPr>
                <w:rFonts w:ascii="Arial" w:hAnsi="Arial" w:cs="Arial"/>
                <w:sz w:val="24"/>
                <w:szCs w:val="24"/>
              </w:rPr>
              <w:t>of</w:t>
            </w:r>
            <w:r w:rsidRPr="001A701C">
              <w:rPr>
                <w:rFonts w:ascii="Arial" w:hAnsi="Arial" w:cs="Arial"/>
                <w:sz w:val="24"/>
                <w:szCs w:val="24"/>
              </w:rPr>
              <w:t xml:space="preserve"> Disabled staff that</w:t>
            </w:r>
          </w:p>
          <w:p w14:paraId="3AE521E9" w14:textId="77777777" w:rsidR="001A701C" w:rsidRPr="001A701C" w:rsidRDefault="001A701C" w:rsidP="001A701C">
            <w:pPr>
              <w:rPr>
                <w:rFonts w:ascii="Arial" w:hAnsi="Arial" w:cs="Arial"/>
                <w:sz w:val="24"/>
                <w:szCs w:val="24"/>
              </w:rPr>
            </w:pPr>
            <w:r w:rsidRPr="001A701C">
              <w:rPr>
                <w:rFonts w:ascii="Arial" w:hAnsi="Arial" w:cs="Arial"/>
                <w:sz w:val="24"/>
                <w:szCs w:val="24"/>
              </w:rPr>
              <w:t>feel that their request/s for</w:t>
            </w:r>
          </w:p>
          <w:p w14:paraId="3AE521EA" w14:textId="77777777" w:rsidR="001A701C" w:rsidRPr="001A701C" w:rsidRDefault="001A701C" w:rsidP="001A701C">
            <w:pPr>
              <w:rPr>
                <w:rFonts w:ascii="Arial" w:hAnsi="Arial" w:cs="Arial"/>
                <w:sz w:val="24"/>
                <w:szCs w:val="24"/>
              </w:rPr>
            </w:pPr>
            <w:r w:rsidRPr="001A701C">
              <w:rPr>
                <w:rFonts w:ascii="Arial" w:hAnsi="Arial" w:cs="Arial"/>
                <w:sz w:val="24"/>
                <w:szCs w:val="24"/>
              </w:rPr>
              <w:t>reasonable adjustments have been</w:t>
            </w:r>
          </w:p>
          <w:p w14:paraId="3AE521EB" w14:textId="77777777" w:rsidR="001A701C" w:rsidRDefault="001A701C" w:rsidP="001A701C">
            <w:pPr>
              <w:rPr>
                <w:rFonts w:ascii="Arial" w:hAnsi="Arial" w:cs="Arial"/>
                <w:sz w:val="24"/>
                <w:szCs w:val="24"/>
              </w:rPr>
            </w:pPr>
            <w:r w:rsidRPr="001A701C">
              <w:rPr>
                <w:rFonts w:ascii="Arial" w:hAnsi="Arial" w:cs="Arial"/>
                <w:sz w:val="24"/>
                <w:szCs w:val="24"/>
              </w:rPr>
              <w:t>adequately managed.</w:t>
            </w:r>
            <w:r w:rsidRPr="001A701C">
              <w:rPr>
                <w:rFonts w:ascii="Arial" w:hAnsi="Arial" w:cs="Arial"/>
                <w:sz w:val="24"/>
                <w:szCs w:val="24"/>
              </w:rPr>
              <w:cr/>
            </w:r>
          </w:p>
          <w:p w14:paraId="3AE521EC" w14:textId="77777777" w:rsidR="001F0219" w:rsidRPr="004A112C" w:rsidRDefault="002B6829" w:rsidP="004A112C">
            <w:pPr>
              <w:rPr>
                <w:rFonts w:ascii="Arial" w:hAnsi="Arial" w:cs="Arial"/>
                <w:sz w:val="24"/>
                <w:szCs w:val="24"/>
              </w:rPr>
            </w:pPr>
            <w:r w:rsidRPr="004A112C">
              <w:rPr>
                <w:rFonts w:ascii="Arial" w:hAnsi="Arial" w:cs="Arial"/>
                <w:sz w:val="24"/>
                <w:szCs w:val="24"/>
              </w:rPr>
              <w:t xml:space="preserve">Ensure disabled staff are given the opportunity </w:t>
            </w:r>
            <w:r w:rsidR="00AA6098" w:rsidRPr="004A112C">
              <w:rPr>
                <w:rFonts w:ascii="Arial" w:hAnsi="Arial" w:cs="Arial"/>
                <w:sz w:val="24"/>
                <w:szCs w:val="24"/>
              </w:rPr>
              <w:t xml:space="preserve">to discuss what they need </w:t>
            </w:r>
            <w:r w:rsidRPr="004A112C">
              <w:rPr>
                <w:rFonts w:ascii="Arial" w:hAnsi="Arial" w:cs="Arial"/>
                <w:sz w:val="24"/>
                <w:szCs w:val="24"/>
              </w:rPr>
              <w:t xml:space="preserve">and </w:t>
            </w:r>
            <w:r w:rsidR="00AA6098" w:rsidRPr="004A112C">
              <w:rPr>
                <w:rFonts w:ascii="Arial" w:hAnsi="Arial" w:cs="Arial"/>
                <w:sz w:val="24"/>
                <w:szCs w:val="24"/>
              </w:rPr>
              <w:t xml:space="preserve">the </w:t>
            </w:r>
            <w:r w:rsidRPr="004A112C">
              <w:rPr>
                <w:rFonts w:ascii="Arial" w:hAnsi="Arial" w:cs="Arial"/>
                <w:sz w:val="24"/>
                <w:szCs w:val="24"/>
              </w:rPr>
              <w:t>support to receive reasonable adjustments in order f</w:t>
            </w:r>
            <w:r w:rsidR="00AA6098" w:rsidRPr="004A112C">
              <w:rPr>
                <w:rFonts w:ascii="Arial" w:hAnsi="Arial" w:cs="Arial"/>
                <w:sz w:val="24"/>
                <w:szCs w:val="24"/>
              </w:rPr>
              <w:t>or them to carry out their work</w:t>
            </w:r>
            <w:r w:rsidR="00035BF5">
              <w:rPr>
                <w:rFonts w:ascii="Arial" w:hAnsi="Arial" w:cs="Arial"/>
                <w:sz w:val="24"/>
                <w:szCs w:val="24"/>
              </w:rPr>
              <w:t>.</w:t>
            </w:r>
          </w:p>
        </w:tc>
        <w:tc>
          <w:tcPr>
            <w:tcW w:w="6708" w:type="dxa"/>
            <w:tcBorders>
              <w:bottom w:val="single" w:sz="4" w:space="0" w:color="auto"/>
            </w:tcBorders>
          </w:tcPr>
          <w:p w14:paraId="3AE521ED" w14:textId="77777777" w:rsidR="00125650" w:rsidRDefault="00125650" w:rsidP="00115651">
            <w:pPr>
              <w:rPr>
                <w:rFonts w:ascii="Arial" w:hAnsi="Arial" w:cs="Arial"/>
                <w:sz w:val="24"/>
                <w:szCs w:val="24"/>
              </w:rPr>
            </w:pPr>
          </w:p>
          <w:p w14:paraId="3AE521EE" w14:textId="77777777" w:rsidR="001F0219" w:rsidRDefault="001F0219" w:rsidP="009301F4">
            <w:pPr>
              <w:pStyle w:val="ListParagraph"/>
              <w:numPr>
                <w:ilvl w:val="0"/>
                <w:numId w:val="20"/>
              </w:numPr>
              <w:rPr>
                <w:rFonts w:ascii="Arial" w:hAnsi="Arial" w:cs="Arial"/>
                <w:sz w:val="24"/>
                <w:szCs w:val="24"/>
              </w:rPr>
            </w:pPr>
            <w:r w:rsidRPr="001F0219">
              <w:rPr>
                <w:rFonts w:ascii="Arial" w:hAnsi="Arial" w:cs="Arial"/>
                <w:sz w:val="24"/>
                <w:szCs w:val="24"/>
              </w:rPr>
              <w:t>Engage with the Staff Network when reviewing the Managing Attendance &amp; Promot</w:t>
            </w:r>
            <w:r>
              <w:rPr>
                <w:rFonts w:ascii="Arial" w:hAnsi="Arial" w:cs="Arial"/>
                <w:sz w:val="24"/>
                <w:szCs w:val="24"/>
              </w:rPr>
              <w:t>ing Health and Wellbeing Policy regarding reasonable adjustments.</w:t>
            </w:r>
          </w:p>
          <w:p w14:paraId="3AE521EF" w14:textId="77777777" w:rsidR="001F0219" w:rsidRDefault="001F0219" w:rsidP="001F0219">
            <w:pPr>
              <w:rPr>
                <w:rFonts w:ascii="Arial" w:hAnsi="Arial" w:cs="Arial"/>
                <w:sz w:val="24"/>
                <w:szCs w:val="24"/>
              </w:rPr>
            </w:pPr>
          </w:p>
          <w:p w14:paraId="3AE521F0" w14:textId="77777777" w:rsidR="00A91F3B" w:rsidRDefault="00A91F3B" w:rsidP="001F0219">
            <w:pPr>
              <w:rPr>
                <w:rFonts w:ascii="Arial" w:hAnsi="Arial" w:cs="Arial"/>
                <w:sz w:val="24"/>
                <w:szCs w:val="24"/>
              </w:rPr>
            </w:pPr>
          </w:p>
          <w:p w14:paraId="3AE521F1" w14:textId="77777777" w:rsidR="00A91F3B" w:rsidRDefault="00A91F3B" w:rsidP="001F0219">
            <w:pPr>
              <w:rPr>
                <w:rFonts w:ascii="Arial" w:hAnsi="Arial" w:cs="Arial"/>
                <w:sz w:val="24"/>
                <w:szCs w:val="24"/>
              </w:rPr>
            </w:pPr>
          </w:p>
          <w:p w14:paraId="3AE521F2" w14:textId="77777777" w:rsidR="00A91F3B" w:rsidRPr="001F0219" w:rsidRDefault="00A91F3B" w:rsidP="001F0219">
            <w:pPr>
              <w:rPr>
                <w:rFonts w:ascii="Arial" w:hAnsi="Arial" w:cs="Arial"/>
                <w:sz w:val="24"/>
                <w:szCs w:val="24"/>
              </w:rPr>
            </w:pPr>
          </w:p>
          <w:p w14:paraId="3AE521F3" w14:textId="77777777" w:rsidR="001F0219" w:rsidRPr="001F0219" w:rsidRDefault="002B6829" w:rsidP="009301F4">
            <w:pPr>
              <w:pStyle w:val="ListParagraph"/>
              <w:numPr>
                <w:ilvl w:val="0"/>
                <w:numId w:val="20"/>
              </w:numPr>
              <w:rPr>
                <w:rFonts w:ascii="Arial" w:hAnsi="Arial" w:cs="Arial"/>
                <w:sz w:val="24"/>
                <w:szCs w:val="24"/>
              </w:rPr>
            </w:pPr>
            <w:r>
              <w:rPr>
                <w:rFonts w:ascii="Arial" w:hAnsi="Arial" w:cs="Arial"/>
                <w:sz w:val="24"/>
                <w:szCs w:val="24"/>
              </w:rPr>
              <w:t xml:space="preserve">Promote </w:t>
            </w:r>
            <w:r w:rsidRPr="002B6829">
              <w:rPr>
                <w:rFonts w:ascii="Arial" w:hAnsi="Arial" w:cs="Arial"/>
                <w:sz w:val="24"/>
                <w:szCs w:val="24"/>
              </w:rPr>
              <w:t>re</w:t>
            </w:r>
            <w:r>
              <w:rPr>
                <w:rFonts w:ascii="Arial" w:hAnsi="Arial" w:cs="Arial"/>
                <w:sz w:val="24"/>
                <w:szCs w:val="24"/>
              </w:rPr>
              <w:t>asonable adjustment re</w:t>
            </w:r>
            <w:r w:rsidRPr="002B6829">
              <w:rPr>
                <w:rFonts w:ascii="Arial" w:hAnsi="Arial" w:cs="Arial"/>
                <w:sz w:val="24"/>
                <w:szCs w:val="24"/>
              </w:rPr>
              <w:t xml:space="preserve">sources </w:t>
            </w:r>
            <w:r>
              <w:rPr>
                <w:rFonts w:ascii="Arial" w:hAnsi="Arial" w:cs="Arial"/>
                <w:sz w:val="24"/>
                <w:szCs w:val="24"/>
              </w:rPr>
              <w:t>that are available and encourage conversations between the line manager and member of staff</w:t>
            </w:r>
            <w:r w:rsidRPr="002B6829">
              <w:rPr>
                <w:rFonts w:ascii="Arial" w:hAnsi="Arial" w:cs="Arial"/>
                <w:sz w:val="24"/>
                <w:szCs w:val="24"/>
              </w:rPr>
              <w:t xml:space="preserve"> where </w:t>
            </w:r>
            <w:r>
              <w:rPr>
                <w:rFonts w:ascii="Arial" w:hAnsi="Arial" w:cs="Arial"/>
                <w:sz w:val="24"/>
                <w:szCs w:val="24"/>
              </w:rPr>
              <w:t>a</w:t>
            </w:r>
            <w:r w:rsidRPr="002B6829">
              <w:rPr>
                <w:rFonts w:ascii="Arial" w:hAnsi="Arial" w:cs="Arial"/>
                <w:sz w:val="24"/>
                <w:szCs w:val="24"/>
              </w:rPr>
              <w:t xml:space="preserve"> disability</w:t>
            </w:r>
            <w:r>
              <w:rPr>
                <w:rFonts w:ascii="Arial" w:hAnsi="Arial" w:cs="Arial"/>
                <w:sz w:val="24"/>
                <w:szCs w:val="24"/>
              </w:rPr>
              <w:t xml:space="preserve"> or long-term health condition</w:t>
            </w:r>
            <w:r w:rsidRPr="002B6829">
              <w:rPr>
                <w:rFonts w:ascii="Arial" w:hAnsi="Arial" w:cs="Arial"/>
                <w:sz w:val="24"/>
                <w:szCs w:val="24"/>
              </w:rPr>
              <w:t xml:space="preserve"> might impact upon their </w:t>
            </w:r>
            <w:r>
              <w:rPr>
                <w:rFonts w:ascii="Arial" w:hAnsi="Arial" w:cs="Arial"/>
                <w:sz w:val="24"/>
                <w:szCs w:val="24"/>
              </w:rPr>
              <w:t>work</w:t>
            </w:r>
            <w:r w:rsidRPr="002B6829">
              <w:rPr>
                <w:rFonts w:ascii="Arial" w:hAnsi="Arial" w:cs="Arial"/>
                <w:sz w:val="24"/>
                <w:szCs w:val="24"/>
              </w:rPr>
              <w:t>.</w:t>
            </w:r>
          </w:p>
          <w:p w14:paraId="3AE521F4" w14:textId="77777777" w:rsidR="001F0219" w:rsidRPr="001F0219" w:rsidRDefault="001F0219" w:rsidP="00AA6098">
            <w:pPr>
              <w:pStyle w:val="ListParagraph"/>
              <w:rPr>
                <w:rFonts w:ascii="Arial" w:hAnsi="Arial" w:cs="Arial"/>
                <w:sz w:val="24"/>
                <w:szCs w:val="24"/>
              </w:rPr>
            </w:pPr>
          </w:p>
        </w:tc>
        <w:tc>
          <w:tcPr>
            <w:tcW w:w="2080" w:type="dxa"/>
            <w:tcBorders>
              <w:bottom w:val="single" w:sz="4" w:space="0" w:color="auto"/>
            </w:tcBorders>
          </w:tcPr>
          <w:p w14:paraId="3AE521F5" w14:textId="77777777" w:rsidR="00AA6098" w:rsidRDefault="00AA6098" w:rsidP="004854BF">
            <w:pPr>
              <w:rPr>
                <w:rFonts w:ascii="Arial" w:hAnsi="Arial" w:cs="Arial"/>
                <w:sz w:val="24"/>
                <w:szCs w:val="24"/>
              </w:rPr>
            </w:pPr>
          </w:p>
          <w:p w14:paraId="3AE521F6" w14:textId="3F71D97E" w:rsidR="00125650" w:rsidRDefault="00482877" w:rsidP="004854BF">
            <w:pPr>
              <w:rPr>
                <w:rFonts w:ascii="Arial" w:hAnsi="Arial" w:cs="Arial"/>
                <w:sz w:val="24"/>
                <w:szCs w:val="24"/>
              </w:rPr>
            </w:pPr>
            <w:r>
              <w:rPr>
                <w:rFonts w:ascii="Arial" w:hAnsi="Arial" w:cs="Arial"/>
                <w:sz w:val="24"/>
                <w:szCs w:val="24"/>
              </w:rPr>
              <w:t>July 202</w:t>
            </w:r>
            <w:r w:rsidR="004505BB">
              <w:rPr>
                <w:rFonts w:ascii="Arial" w:hAnsi="Arial" w:cs="Arial"/>
                <w:sz w:val="24"/>
                <w:szCs w:val="24"/>
              </w:rPr>
              <w:t>2</w:t>
            </w:r>
          </w:p>
          <w:p w14:paraId="3AE521F7" w14:textId="77777777" w:rsidR="00482877" w:rsidRDefault="00482877" w:rsidP="004854BF">
            <w:pPr>
              <w:rPr>
                <w:rFonts w:ascii="Arial" w:hAnsi="Arial" w:cs="Arial"/>
                <w:sz w:val="24"/>
                <w:szCs w:val="24"/>
              </w:rPr>
            </w:pPr>
          </w:p>
          <w:p w14:paraId="3AE521F8" w14:textId="77777777" w:rsidR="00482877" w:rsidRDefault="00482877" w:rsidP="004854BF">
            <w:pPr>
              <w:rPr>
                <w:rFonts w:ascii="Arial" w:hAnsi="Arial" w:cs="Arial"/>
                <w:sz w:val="24"/>
                <w:szCs w:val="24"/>
              </w:rPr>
            </w:pPr>
          </w:p>
          <w:p w14:paraId="3AE521F9" w14:textId="77777777" w:rsidR="00482877" w:rsidRDefault="00482877" w:rsidP="004854BF">
            <w:pPr>
              <w:rPr>
                <w:rFonts w:ascii="Arial" w:hAnsi="Arial" w:cs="Arial"/>
                <w:sz w:val="24"/>
                <w:szCs w:val="24"/>
              </w:rPr>
            </w:pPr>
          </w:p>
          <w:p w14:paraId="3AE521FA" w14:textId="77777777" w:rsidR="00A91F3B" w:rsidRDefault="00A91F3B" w:rsidP="004854BF">
            <w:pPr>
              <w:rPr>
                <w:rFonts w:ascii="Arial" w:hAnsi="Arial" w:cs="Arial"/>
                <w:sz w:val="24"/>
                <w:szCs w:val="24"/>
              </w:rPr>
            </w:pPr>
          </w:p>
          <w:p w14:paraId="3AE521FB" w14:textId="77777777" w:rsidR="00A91F3B" w:rsidRDefault="00A91F3B" w:rsidP="004854BF">
            <w:pPr>
              <w:rPr>
                <w:rFonts w:ascii="Arial" w:hAnsi="Arial" w:cs="Arial"/>
                <w:sz w:val="24"/>
                <w:szCs w:val="24"/>
              </w:rPr>
            </w:pPr>
          </w:p>
          <w:p w14:paraId="3AE521FC" w14:textId="77777777" w:rsidR="00A91F3B" w:rsidRDefault="00A91F3B" w:rsidP="004854BF">
            <w:pPr>
              <w:rPr>
                <w:rFonts w:ascii="Arial" w:hAnsi="Arial" w:cs="Arial"/>
                <w:sz w:val="24"/>
                <w:szCs w:val="24"/>
              </w:rPr>
            </w:pPr>
          </w:p>
          <w:p w14:paraId="3AE521FD" w14:textId="6F678FD1" w:rsidR="00482877" w:rsidRPr="00C46513" w:rsidRDefault="00482877" w:rsidP="004854BF">
            <w:pPr>
              <w:rPr>
                <w:rFonts w:ascii="Arial" w:hAnsi="Arial" w:cs="Arial"/>
                <w:sz w:val="24"/>
                <w:szCs w:val="24"/>
              </w:rPr>
            </w:pPr>
            <w:r>
              <w:rPr>
                <w:rFonts w:ascii="Arial" w:hAnsi="Arial" w:cs="Arial"/>
                <w:sz w:val="24"/>
                <w:szCs w:val="24"/>
              </w:rPr>
              <w:t>October 202</w:t>
            </w:r>
            <w:r w:rsidR="004505BB">
              <w:rPr>
                <w:rFonts w:ascii="Arial" w:hAnsi="Arial" w:cs="Arial"/>
                <w:sz w:val="24"/>
                <w:szCs w:val="24"/>
              </w:rPr>
              <w:t>1</w:t>
            </w:r>
          </w:p>
        </w:tc>
        <w:tc>
          <w:tcPr>
            <w:tcW w:w="2902" w:type="dxa"/>
            <w:tcBorders>
              <w:bottom w:val="single" w:sz="4" w:space="0" w:color="auto"/>
            </w:tcBorders>
          </w:tcPr>
          <w:p w14:paraId="3AE521FE" w14:textId="77777777" w:rsidR="00125650" w:rsidRDefault="00125650" w:rsidP="00115651">
            <w:pPr>
              <w:rPr>
                <w:rFonts w:ascii="Arial" w:hAnsi="Arial" w:cs="Arial"/>
                <w:sz w:val="24"/>
                <w:szCs w:val="24"/>
              </w:rPr>
            </w:pPr>
          </w:p>
          <w:p w14:paraId="3AE521FF" w14:textId="77777777" w:rsidR="00035BF5" w:rsidRDefault="00035BF5" w:rsidP="00035BF5">
            <w:pPr>
              <w:rPr>
                <w:rFonts w:ascii="Arial" w:hAnsi="Arial" w:cs="Arial"/>
                <w:sz w:val="24"/>
                <w:szCs w:val="24"/>
              </w:rPr>
            </w:pPr>
            <w:r>
              <w:rPr>
                <w:rFonts w:ascii="Arial" w:hAnsi="Arial" w:cs="Arial"/>
                <w:sz w:val="24"/>
                <w:szCs w:val="24"/>
              </w:rPr>
              <w:t>Director of W&amp;OD</w:t>
            </w:r>
          </w:p>
          <w:p w14:paraId="3AE52200" w14:textId="77777777" w:rsidR="00035BF5" w:rsidRDefault="00035BF5" w:rsidP="00035BF5">
            <w:pPr>
              <w:rPr>
                <w:rFonts w:ascii="Arial" w:hAnsi="Arial" w:cs="Arial"/>
                <w:sz w:val="24"/>
                <w:szCs w:val="24"/>
              </w:rPr>
            </w:pPr>
            <w:r>
              <w:rPr>
                <w:rFonts w:ascii="Arial" w:hAnsi="Arial" w:cs="Arial"/>
                <w:sz w:val="24"/>
                <w:szCs w:val="24"/>
              </w:rPr>
              <w:t>HR Lead</w:t>
            </w:r>
          </w:p>
          <w:p w14:paraId="3AE52201" w14:textId="77777777" w:rsidR="00AA6098" w:rsidRDefault="00AA6098" w:rsidP="00035BF5">
            <w:pPr>
              <w:rPr>
                <w:rFonts w:ascii="Arial" w:hAnsi="Arial" w:cs="Arial"/>
                <w:sz w:val="24"/>
                <w:szCs w:val="24"/>
              </w:rPr>
            </w:pPr>
            <w:r>
              <w:rPr>
                <w:rFonts w:ascii="Arial" w:hAnsi="Arial" w:cs="Arial"/>
                <w:sz w:val="24"/>
                <w:szCs w:val="24"/>
              </w:rPr>
              <w:t xml:space="preserve">Staff Network </w:t>
            </w:r>
          </w:p>
          <w:p w14:paraId="3AE52202" w14:textId="77777777" w:rsidR="00035BF5" w:rsidRDefault="00035BF5" w:rsidP="00035BF5">
            <w:pPr>
              <w:rPr>
                <w:rFonts w:ascii="Arial" w:hAnsi="Arial" w:cs="Arial"/>
                <w:sz w:val="24"/>
                <w:szCs w:val="24"/>
              </w:rPr>
            </w:pPr>
          </w:p>
          <w:p w14:paraId="3AE52203" w14:textId="77777777" w:rsidR="00035BF5" w:rsidRDefault="00035BF5" w:rsidP="00035BF5">
            <w:pPr>
              <w:rPr>
                <w:rFonts w:ascii="Arial" w:hAnsi="Arial" w:cs="Arial"/>
                <w:sz w:val="24"/>
                <w:szCs w:val="24"/>
              </w:rPr>
            </w:pPr>
          </w:p>
          <w:p w14:paraId="3AE52204" w14:textId="77777777" w:rsidR="00A91F3B" w:rsidRDefault="00A91F3B" w:rsidP="00035BF5">
            <w:pPr>
              <w:rPr>
                <w:rFonts w:ascii="Arial" w:hAnsi="Arial" w:cs="Arial"/>
                <w:sz w:val="24"/>
                <w:szCs w:val="24"/>
              </w:rPr>
            </w:pPr>
          </w:p>
          <w:p w14:paraId="3AE52205" w14:textId="77777777" w:rsidR="00A91F3B" w:rsidRDefault="00A91F3B" w:rsidP="00035BF5">
            <w:pPr>
              <w:rPr>
                <w:rFonts w:ascii="Arial" w:hAnsi="Arial" w:cs="Arial"/>
                <w:sz w:val="24"/>
                <w:szCs w:val="24"/>
              </w:rPr>
            </w:pPr>
          </w:p>
          <w:p w14:paraId="3AE52206" w14:textId="77777777" w:rsidR="00035BF5" w:rsidRDefault="00035BF5" w:rsidP="00035BF5">
            <w:pPr>
              <w:rPr>
                <w:rFonts w:ascii="Arial" w:hAnsi="Arial" w:cs="Arial"/>
                <w:sz w:val="24"/>
                <w:szCs w:val="24"/>
              </w:rPr>
            </w:pPr>
            <w:r>
              <w:rPr>
                <w:rFonts w:ascii="Arial" w:hAnsi="Arial" w:cs="Arial"/>
                <w:sz w:val="24"/>
                <w:szCs w:val="24"/>
              </w:rPr>
              <w:t>HR Lead</w:t>
            </w:r>
          </w:p>
          <w:p w14:paraId="3AE52207" w14:textId="77777777" w:rsidR="00035BF5" w:rsidRPr="00C46513" w:rsidRDefault="00035BF5" w:rsidP="00035BF5">
            <w:pPr>
              <w:rPr>
                <w:rFonts w:ascii="Arial" w:hAnsi="Arial" w:cs="Arial"/>
                <w:sz w:val="24"/>
                <w:szCs w:val="24"/>
              </w:rPr>
            </w:pPr>
          </w:p>
        </w:tc>
        <w:tc>
          <w:tcPr>
            <w:tcW w:w="3279" w:type="dxa"/>
            <w:tcBorders>
              <w:bottom w:val="single" w:sz="4" w:space="0" w:color="auto"/>
            </w:tcBorders>
          </w:tcPr>
          <w:p w14:paraId="3AE52208" w14:textId="77777777" w:rsidR="00125650" w:rsidRDefault="00125650" w:rsidP="00115651">
            <w:pPr>
              <w:rPr>
                <w:rFonts w:ascii="Arial" w:hAnsi="Arial" w:cs="Arial"/>
                <w:sz w:val="24"/>
                <w:szCs w:val="24"/>
              </w:rPr>
            </w:pPr>
          </w:p>
          <w:p w14:paraId="3AE52209" w14:textId="77777777" w:rsidR="00AA6098" w:rsidRPr="00AA6098" w:rsidRDefault="00AA6098" w:rsidP="00AA6098">
            <w:pPr>
              <w:rPr>
                <w:rFonts w:ascii="Arial" w:hAnsi="Arial" w:cs="Arial"/>
                <w:sz w:val="24"/>
                <w:szCs w:val="24"/>
              </w:rPr>
            </w:pPr>
            <w:r w:rsidRPr="00AA6098">
              <w:rPr>
                <w:rFonts w:ascii="Arial" w:hAnsi="Arial" w:cs="Arial"/>
                <w:sz w:val="24"/>
                <w:szCs w:val="24"/>
              </w:rPr>
              <w:t>To ensure that any decisions that impact people with a disability or long-term health condition involve them in the decision-making process.</w:t>
            </w:r>
          </w:p>
          <w:p w14:paraId="3AE5220A" w14:textId="77777777" w:rsidR="00AA6098" w:rsidRPr="00AA6098" w:rsidRDefault="00AA6098" w:rsidP="00AA6098">
            <w:pPr>
              <w:rPr>
                <w:rFonts w:ascii="Arial" w:hAnsi="Arial" w:cs="Arial"/>
                <w:sz w:val="24"/>
                <w:szCs w:val="24"/>
              </w:rPr>
            </w:pPr>
          </w:p>
          <w:p w14:paraId="3AE5220B" w14:textId="77777777" w:rsidR="00AA6098" w:rsidRDefault="00AA6098" w:rsidP="00AA6098">
            <w:pPr>
              <w:rPr>
                <w:rFonts w:ascii="Arial" w:hAnsi="Arial" w:cs="Arial"/>
                <w:sz w:val="24"/>
                <w:szCs w:val="24"/>
              </w:rPr>
            </w:pPr>
            <w:r w:rsidRPr="00AA6098">
              <w:rPr>
                <w:rFonts w:ascii="Arial" w:hAnsi="Arial" w:cs="Arial"/>
                <w:sz w:val="24"/>
                <w:szCs w:val="24"/>
              </w:rPr>
              <w:t>To improve awareness and understanding of disabilities and long-term health conditions.</w:t>
            </w:r>
          </w:p>
          <w:p w14:paraId="3AE5220C" w14:textId="77777777" w:rsidR="00AA6098" w:rsidRDefault="00AA6098" w:rsidP="00AA6098">
            <w:pPr>
              <w:rPr>
                <w:rFonts w:ascii="Arial" w:hAnsi="Arial" w:cs="Arial"/>
                <w:sz w:val="24"/>
                <w:szCs w:val="24"/>
              </w:rPr>
            </w:pPr>
          </w:p>
          <w:p w14:paraId="3AE5220D" w14:textId="77777777" w:rsidR="00AA6098" w:rsidRDefault="00AA6098" w:rsidP="00AA6098">
            <w:pPr>
              <w:rPr>
                <w:rFonts w:ascii="Arial" w:hAnsi="Arial" w:cs="Arial"/>
                <w:sz w:val="24"/>
                <w:szCs w:val="24"/>
              </w:rPr>
            </w:pPr>
            <w:r>
              <w:rPr>
                <w:rFonts w:ascii="Arial" w:hAnsi="Arial" w:cs="Arial"/>
                <w:sz w:val="24"/>
                <w:szCs w:val="24"/>
              </w:rPr>
              <w:t>Compliance with the Equality Act 2010.</w:t>
            </w:r>
          </w:p>
          <w:p w14:paraId="3AE5220E" w14:textId="77777777" w:rsidR="00AA6098" w:rsidRPr="00C46513" w:rsidRDefault="00AA6098" w:rsidP="00AA6098">
            <w:pPr>
              <w:rPr>
                <w:rFonts w:ascii="Arial" w:hAnsi="Arial" w:cs="Arial"/>
                <w:sz w:val="24"/>
                <w:szCs w:val="24"/>
              </w:rPr>
            </w:pPr>
          </w:p>
        </w:tc>
      </w:tr>
      <w:tr w:rsidR="00125650" w14:paraId="3AE5223D" w14:textId="77777777" w:rsidTr="00635211">
        <w:tc>
          <w:tcPr>
            <w:tcW w:w="1248" w:type="dxa"/>
            <w:tcBorders>
              <w:bottom w:val="single" w:sz="4" w:space="0" w:color="auto"/>
            </w:tcBorders>
          </w:tcPr>
          <w:p w14:paraId="3AE52210" w14:textId="77777777" w:rsidR="00125650" w:rsidRDefault="00125650" w:rsidP="00AA17EC">
            <w:pPr>
              <w:jc w:val="center"/>
              <w:rPr>
                <w:rFonts w:ascii="Arial" w:hAnsi="Arial" w:cs="Arial"/>
                <w:sz w:val="24"/>
                <w:szCs w:val="24"/>
              </w:rPr>
            </w:pPr>
          </w:p>
          <w:p w14:paraId="3AE52211" w14:textId="77777777" w:rsidR="00AA17EC" w:rsidRPr="00AA17EC" w:rsidRDefault="00AA17EC" w:rsidP="00AA17EC">
            <w:pPr>
              <w:jc w:val="center"/>
              <w:rPr>
                <w:rFonts w:ascii="Arial" w:hAnsi="Arial" w:cs="Arial"/>
                <w:sz w:val="24"/>
                <w:szCs w:val="24"/>
              </w:rPr>
            </w:pPr>
            <w:r>
              <w:rPr>
                <w:rFonts w:ascii="Arial" w:hAnsi="Arial" w:cs="Arial"/>
                <w:sz w:val="24"/>
                <w:szCs w:val="24"/>
              </w:rPr>
              <w:t>9</w:t>
            </w:r>
          </w:p>
          <w:p w14:paraId="3AE52212" w14:textId="77777777" w:rsidR="00125650" w:rsidRPr="00AA17EC" w:rsidRDefault="00125650" w:rsidP="00AA17EC">
            <w:pPr>
              <w:jc w:val="center"/>
              <w:rPr>
                <w:rFonts w:ascii="Arial" w:hAnsi="Arial" w:cs="Arial"/>
                <w:sz w:val="24"/>
                <w:szCs w:val="24"/>
              </w:rPr>
            </w:pPr>
          </w:p>
        </w:tc>
        <w:tc>
          <w:tcPr>
            <w:tcW w:w="4701" w:type="dxa"/>
            <w:tcBorders>
              <w:bottom w:val="single" w:sz="4" w:space="0" w:color="auto"/>
            </w:tcBorders>
          </w:tcPr>
          <w:p w14:paraId="3AE52213" w14:textId="77777777" w:rsidR="00125650" w:rsidRDefault="00125650" w:rsidP="00115651">
            <w:pPr>
              <w:rPr>
                <w:rFonts w:ascii="Arial" w:hAnsi="Arial" w:cs="Arial"/>
                <w:sz w:val="24"/>
                <w:szCs w:val="24"/>
              </w:rPr>
            </w:pPr>
          </w:p>
          <w:p w14:paraId="3AE52214" w14:textId="77777777" w:rsidR="00AA6098" w:rsidRPr="004A112C" w:rsidRDefault="002F37B1" w:rsidP="004A112C">
            <w:pPr>
              <w:rPr>
                <w:rFonts w:ascii="Arial" w:hAnsi="Arial" w:cs="Arial"/>
                <w:sz w:val="24"/>
                <w:szCs w:val="24"/>
              </w:rPr>
            </w:pPr>
            <w:r w:rsidRPr="004A112C">
              <w:rPr>
                <w:rFonts w:ascii="Arial" w:hAnsi="Arial" w:cs="Arial"/>
                <w:sz w:val="24"/>
                <w:szCs w:val="24"/>
              </w:rPr>
              <w:t>Continue to promote the Staff Network and the WDES and ensure the voices of our staff with disabilities and long-term health conditions are hear</w:t>
            </w:r>
            <w:r w:rsidR="004373F0" w:rsidRPr="004A112C">
              <w:rPr>
                <w:rFonts w:ascii="Arial" w:hAnsi="Arial" w:cs="Arial"/>
                <w:sz w:val="24"/>
                <w:szCs w:val="24"/>
              </w:rPr>
              <w:t>d</w:t>
            </w:r>
            <w:r w:rsidR="00035BF5">
              <w:rPr>
                <w:rFonts w:ascii="Arial" w:hAnsi="Arial" w:cs="Arial"/>
                <w:sz w:val="24"/>
                <w:szCs w:val="24"/>
              </w:rPr>
              <w:t>.</w:t>
            </w:r>
          </w:p>
        </w:tc>
        <w:tc>
          <w:tcPr>
            <w:tcW w:w="6708" w:type="dxa"/>
            <w:tcBorders>
              <w:bottom w:val="single" w:sz="4" w:space="0" w:color="auto"/>
            </w:tcBorders>
          </w:tcPr>
          <w:p w14:paraId="3AE52215" w14:textId="77777777" w:rsidR="00125650" w:rsidRDefault="00125650" w:rsidP="00115651">
            <w:pPr>
              <w:rPr>
                <w:rFonts w:ascii="Arial" w:hAnsi="Arial" w:cs="Arial"/>
                <w:sz w:val="24"/>
                <w:szCs w:val="24"/>
              </w:rPr>
            </w:pPr>
          </w:p>
          <w:p w14:paraId="3AE52216" w14:textId="77777777" w:rsidR="004373F0" w:rsidRDefault="004373F0" w:rsidP="009301F4">
            <w:pPr>
              <w:pStyle w:val="ListParagraph"/>
              <w:numPr>
                <w:ilvl w:val="0"/>
                <w:numId w:val="22"/>
              </w:numPr>
              <w:rPr>
                <w:rFonts w:ascii="Arial" w:hAnsi="Arial" w:cs="Arial"/>
                <w:sz w:val="24"/>
                <w:szCs w:val="24"/>
              </w:rPr>
            </w:pPr>
            <w:r w:rsidRPr="004373F0">
              <w:rPr>
                <w:rFonts w:ascii="Arial" w:hAnsi="Arial" w:cs="Arial"/>
                <w:sz w:val="24"/>
                <w:szCs w:val="24"/>
              </w:rPr>
              <w:t>Actively promote the Staff Network</w:t>
            </w:r>
            <w:r>
              <w:rPr>
                <w:rFonts w:ascii="Arial" w:hAnsi="Arial" w:cs="Arial"/>
                <w:sz w:val="24"/>
                <w:szCs w:val="24"/>
              </w:rPr>
              <w:t xml:space="preserve"> and report on their work</w:t>
            </w:r>
            <w:r w:rsidR="009E157B">
              <w:rPr>
                <w:rFonts w:ascii="Arial" w:hAnsi="Arial" w:cs="Arial"/>
                <w:sz w:val="24"/>
                <w:szCs w:val="24"/>
              </w:rPr>
              <w:t xml:space="preserve"> to the Trust’s Senior Management Team.</w:t>
            </w:r>
          </w:p>
          <w:p w14:paraId="3AE52217" w14:textId="77777777" w:rsidR="009E157B" w:rsidRPr="004373F0" w:rsidRDefault="009E157B" w:rsidP="009E157B">
            <w:pPr>
              <w:pStyle w:val="ListParagraph"/>
              <w:rPr>
                <w:rFonts w:ascii="Arial" w:hAnsi="Arial" w:cs="Arial"/>
                <w:sz w:val="24"/>
                <w:szCs w:val="24"/>
              </w:rPr>
            </w:pPr>
          </w:p>
          <w:p w14:paraId="3AE52218" w14:textId="77777777" w:rsidR="004373F0" w:rsidRPr="009E157B" w:rsidRDefault="004373F0" w:rsidP="009301F4">
            <w:pPr>
              <w:pStyle w:val="ListParagraph"/>
              <w:numPr>
                <w:ilvl w:val="0"/>
                <w:numId w:val="22"/>
              </w:numPr>
              <w:rPr>
                <w:rFonts w:ascii="Arial" w:hAnsi="Arial" w:cs="Arial"/>
                <w:sz w:val="24"/>
                <w:szCs w:val="24"/>
              </w:rPr>
            </w:pPr>
            <w:r w:rsidRPr="009E157B">
              <w:rPr>
                <w:rFonts w:ascii="Arial" w:hAnsi="Arial" w:cs="Arial"/>
                <w:sz w:val="24"/>
                <w:szCs w:val="24"/>
              </w:rPr>
              <w:t>Learn and share good practice through the NHS Employers Diversity and Inclusion Partners Programme.</w:t>
            </w:r>
          </w:p>
          <w:p w14:paraId="3AE52219" w14:textId="77777777" w:rsidR="004373F0" w:rsidRDefault="004373F0" w:rsidP="004373F0">
            <w:pPr>
              <w:rPr>
                <w:rFonts w:ascii="Arial" w:hAnsi="Arial" w:cs="Arial"/>
                <w:sz w:val="24"/>
                <w:szCs w:val="24"/>
              </w:rPr>
            </w:pPr>
          </w:p>
          <w:p w14:paraId="3AE5221A" w14:textId="77777777" w:rsidR="00035BF5" w:rsidRDefault="00035BF5" w:rsidP="004373F0">
            <w:pPr>
              <w:rPr>
                <w:rFonts w:ascii="Arial" w:hAnsi="Arial" w:cs="Arial"/>
                <w:sz w:val="24"/>
                <w:szCs w:val="24"/>
              </w:rPr>
            </w:pPr>
          </w:p>
          <w:p w14:paraId="3AE5221B" w14:textId="77777777" w:rsidR="00035BF5" w:rsidRDefault="00035BF5" w:rsidP="004373F0">
            <w:pPr>
              <w:rPr>
                <w:rFonts w:ascii="Arial" w:hAnsi="Arial" w:cs="Arial"/>
                <w:sz w:val="24"/>
                <w:szCs w:val="24"/>
              </w:rPr>
            </w:pPr>
          </w:p>
          <w:p w14:paraId="3AE5221C" w14:textId="77777777" w:rsidR="004373F0" w:rsidRPr="009E157B" w:rsidRDefault="009E157B" w:rsidP="009301F4">
            <w:pPr>
              <w:pStyle w:val="ListParagraph"/>
              <w:numPr>
                <w:ilvl w:val="0"/>
                <w:numId w:val="22"/>
              </w:numPr>
              <w:rPr>
                <w:rFonts w:ascii="Arial" w:hAnsi="Arial" w:cs="Arial"/>
                <w:sz w:val="24"/>
                <w:szCs w:val="24"/>
              </w:rPr>
            </w:pPr>
            <w:r w:rsidRPr="009E157B">
              <w:rPr>
                <w:rFonts w:ascii="Arial" w:hAnsi="Arial" w:cs="Arial"/>
                <w:sz w:val="24"/>
                <w:szCs w:val="24"/>
              </w:rPr>
              <w:t xml:space="preserve">Continue to raise the profile of the </w:t>
            </w:r>
            <w:r w:rsidR="004373F0" w:rsidRPr="009E157B">
              <w:rPr>
                <w:rFonts w:ascii="Arial" w:hAnsi="Arial" w:cs="Arial"/>
                <w:sz w:val="24"/>
                <w:szCs w:val="24"/>
              </w:rPr>
              <w:t>Equality Stakeholder Group</w:t>
            </w:r>
            <w:r w:rsidRPr="009E157B">
              <w:rPr>
                <w:rFonts w:ascii="Arial" w:hAnsi="Arial" w:cs="Arial"/>
                <w:sz w:val="24"/>
                <w:szCs w:val="24"/>
              </w:rPr>
              <w:t xml:space="preserve"> and focus on </w:t>
            </w:r>
            <w:r>
              <w:rPr>
                <w:rFonts w:ascii="Arial" w:hAnsi="Arial" w:cs="Arial"/>
                <w:sz w:val="24"/>
                <w:szCs w:val="24"/>
              </w:rPr>
              <w:t>re</w:t>
            </w:r>
            <w:r w:rsidR="004373F0" w:rsidRPr="009E157B">
              <w:rPr>
                <w:rFonts w:ascii="Arial" w:hAnsi="Arial" w:cs="Arial"/>
                <w:sz w:val="24"/>
                <w:szCs w:val="24"/>
              </w:rPr>
              <w:t>moving any social model barriers that may impact on the delivery of</w:t>
            </w:r>
            <w:r>
              <w:rPr>
                <w:rFonts w:ascii="Arial" w:hAnsi="Arial" w:cs="Arial"/>
                <w:sz w:val="24"/>
                <w:szCs w:val="24"/>
              </w:rPr>
              <w:t xml:space="preserve"> high-quality patient care.</w:t>
            </w:r>
          </w:p>
          <w:p w14:paraId="3AE5221D" w14:textId="77777777" w:rsidR="004373F0" w:rsidRPr="009E157B" w:rsidRDefault="004373F0" w:rsidP="009E157B">
            <w:pPr>
              <w:pStyle w:val="ListParagraph"/>
              <w:rPr>
                <w:rFonts w:ascii="Arial" w:hAnsi="Arial" w:cs="Arial"/>
                <w:sz w:val="24"/>
                <w:szCs w:val="24"/>
              </w:rPr>
            </w:pPr>
          </w:p>
        </w:tc>
        <w:tc>
          <w:tcPr>
            <w:tcW w:w="2080" w:type="dxa"/>
            <w:tcBorders>
              <w:bottom w:val="single" w:sz="4" w:space="0" w:color="auto"/>
            </w:tcBorders>
          </w:tcPr>
          <w:p w14:paraId="3AE5221E" w14:textId="77777777" w:rsidR="009E157B" w:rsidRDefault="009E157B" w:rsidP="004854BF">
            <w:pPr>
              <w:rPr>
                <w:rFonts w:ascii="Arial" w:hAnsi="Arial" w:cs="Arial"/>
                <w:sz w:val="24"/>
                <w:szCs w:val="24"/>
              </w:rPr>
            </w:pPr>
          </w:p>
          <w:p w14:paraId="3AE5221F" w14:textId="2BA17BAA" w:rsidR="00125650" w:rsidRDefault="00482877" w:rsidP="004854BF">
            <w:pPr>
              <w:rPr>
                <w:rFonts w:ascii="Arial" w:hAnsi="Arial" w:cs="Arial"/>
                <w:sz w:val="24"/>
                <w:szCs w:val="24"/>
              </w:rPr>
            </w:pPr>
            <w:r>
              <w:rPr>
                <w:rFonts w:ascii="Arial" w:hAnsi="Arial" w:cs="Arial"/>
                <w:sz w:val="24"/>
                <w:szCs w:val="24"/>
              </w:rPr>
              <w:t>Jan/Apr/Jul 202</w:t>
            </w:r>
            <w:r w:rsidR="004505BB">
              <w:rPr>
                <w:rFonts w:ascii="Arial" w:hAnsi="Arial" w:cs="Arial"/>
                <w:sz w:val="24"/>
                <w:szCs w:val="24"/>
              </w:rPr>
              <w:t>2</w:t>
            </w:r>
          </w:p>
          <w:p w14:paraId="3AE52220" w14:textId="77777777" w:rsidR="00482877" w:rsidRDefault="00482877" w:rsidP="004854BF">
            <w:pPr>
              <w:rPr>
                <w:rFonts w:ascii="Arial" w:hAnsi="Arial" w:cs="Arial"/>
                <w:sz w:val="24"/>
                <w:szCs w:val="24"/>
              </w:rPr>
            </w:pPr>
          </w:p>
          <w:p w14:paraId="3AE52221" w14:textId="77777777" w:rsidR="00482877" w:rsidRDefault="00482877" w:rsidP="004854BF">
            <w:pPr>
              <w:rPr>
                <w:rFonts w:ascii="Arial" w:hAnsi="Arial" w:cs="Arial"/>
                <w:sz w:val="24"/>
                <w:szCs w:val="24"/>
              </w:rPr>
            </w:pPr>
          </w:p>
          <w:p w14:paraId="3AE52222" w14:textId="673F7626" w:rsidR="00482877" w:rsidRDefault="00482877" w:rsidP="004854BF">
            <w:pPr>
              <w:rPr>
                <w:rFonts w:ascii="Arial" w:hAnsi="Arial" w:cs="Arial"/>
                <w:sz w:val="24"/>
                <w:szCs w:val="24"/>
              </w:rPr>
            </w:pPr>
            <w:r>
              <w:rPr>
                <w:rFonts w:ascii="Arial" w:hAnsi="Arial" w:cs="Arial"/>
                <w:sz w:val="24"/>
                <w:szCs w:val="24"/>
              </w:rPr>
              <w:t>Jan/Apr/Jul 202</w:t>
            </w:r>
            <w:r w:rsidR="004505BB">
              <w:rPr>
                <w:rFonts w:ascii="Arial" w:hAnsi="Arial" w:cs="Arial"/>
                <w:sz w:val="24"/>
                <w:szCs w:val="24"/>
              </w:rPr>
              <w:t>2</w:t>
            </w:r>
          </w:p>
          <w:p w14:paraId="3AE52223" w14:textId="77777777" w:rsidR="00482877" w:rsidRDefault="00482877" w:rsidP="004854BF">
            <w:pPr>
              <w:rPr>
                <w:rFonts w:ascii="Arial" w:hAnsi="Arial" w:cs="Arial"/>
                <w:sz w:val="24"/>
                <w:szCs w:val="24"/>
              </w:rPr>
            </w:pPr>
          </w:p>
          <w:p w14:paraId="3AE52224" w14:textId="77777777" w:rsidR="00482877" w:rsidRDefault="00482877" w:rsidP="004854BF">
            <w:pPr>
              <w:rPr>
                <w:rFonts w:ascii="Arial" w:hAnsi="Arial" w:cs="Arial"/>
                <w:sz w:val="24"/>
                <w:szCs w:val="24"/>
              </w:rPr>
            </w:pPr>
          </w:p>
          <w:p w14:paraId="3AE52225" w14:textId="77777777" w:rsidR="00482877" w:rsidRDefault="00482877" w:rsidP="004854BF">
            <w:pPr>
              <w:rPr>
                <w:rFonts w:ascii="Arial" w:hAnsi="Arial" w:cs="Arial"/>
                <w:sz w:val="24"/>
                <w:szCs w:val="24"/>
              </w:rPr>
            </w:pPr>
          </w:p>
          <w:p w14:paraId="3AE52226" w14:textId="77777777" w:rsidR="00482877" w:rsidRDefault="00482877" w:rsidP="004854BF">
            <w:pPr>
              <w:rPr>
                <w:rFonts w:ascii="Arial" w:hAnsi="Arial" w:cs="Arial"/>
                <w:sz w:val="24"/>
                <w:szCs w:val="24"/>
              </w:rPr>
            </w:pPr>
          </w:p>
          <w:p w14:paraId="3AE52227" w14:textId="77777777" w:rsidR="00482877" w:rsidRDefault="00482877" w:rsidP="004854BF">
            <w:pPr>
              <w:rPr>
                <w:rFonts w:ascii="Arial" w:hAnsi="Arial" w:cs="Arial"/>
                <w:sz w:val="24"/>
                <w:szCs w:val="24"/>
              </w:rPr>
            </w:pPr>
          </w:p>
          <w:p w14:paraId="3AE52228" w14:textId="7E1D9ECE" w:rsidR="00482877" w:rsidRPr="00C46513" w:rsidRDefault="00482877" w:rsidP="004854BF">
            <w:pPr>
              <w:rPr>
                <w:rFonts w:ascii="Arial" w:hAnsi="Arial" w:cs="Arial"/>
                <w:sz w:val="24"/>
                <w:szCs w:val="24"/>
              </w:rPr>
            </w:pPr>
            <w:r>
              <w:rPr>
                <w:rFonts w:ascii="Arial" w:hAnsi="Arial" w:cs="Arial"/>
                <w:sz w:val="24"/>
                <w:szCs w:val="24"/>
              </w:rPr>
              <w:t>Oct 202</w:t>
            </w:r>
            <w:r w:rsidR="004505BB">
              <w:rPr>
                <w:rFonts w:ascii="Arial" w:hAnsi="Arial" w:cs="Arial"/>
                <w:sz w:val="24"/>
                <w:szCs w:val="24"/>
              </w:rPr>
              <w:t>1</w:t>
            </w:r>
            <w:r>
              <w:rPr>
                <w:rFonts w:ascii="Arial" w:hAnsi="Arial" w:cs="Arial"/>
                <w:sz w:val="24"/>
                <w:szCs w:val="24"/>
              </w:rPr>
              <w:t xml:space="preserve"> / Jan/Apr/Jul 202</w:t>
            </w:r>
            <w:r w:rsidR="004505BB">
              <w:rPr>
                <w:rFonts w:ascii="Arial" w:hAnsi="Arial" w:cs="Arial"/>
                <w:sz w:val="24"/>
                <w:szCs w:val="24"/>
              </w:rPr>
              <w:t>2</w:t>
            </w:r>
          </w:p>
        </w:tc>
        <w:tc>
          <w:tcPr>
            <w:tcW w:w="2902" w:type="dxa"/>
            <w:tcBorders>
              <w:bottom w:val="single" w:sz="4" w:space="0" w:color="auto"/>
            </w:tcBorders>
          </w:tcPr>
          <w:p w14:paraId="3AE52229" w14:textId="77777777" w:rsidR="00125650" w:rsidRDefault="00125650" w:rsidP="00115651">
            <w:pPr>
              <w:rPr>
                <w:rFonts w:ascii="Arial" w:hAnsi="Arial" w:cs="Arial"/>
                <w:sz w:val="24"/>
                <w:szCs w:val="24"/>
              </w:rPr>
            </w:pPr>
          </w:p>
          <w:p w14:paraId="3AE5222A" w14:textId="77777777" w:rsidR="00035BF5" w:rsidRDefault="009301F4" w:rsidP="00115651">
            <w:pPr>
              <w:rPr>
                <w:rFonts w:ascii="Arial" w:hAnsi="Arial" w:cs="Arial"/>
                <w:sz w:val="24"/>
                <w:szCs w:val="24"/>
              </w:rPr>
            </w:pPr>
            <w:r>
              <w:rPr>
                <w:rFonts w:ascii="Arial" w:hAnsi="Arial" w:cs="Arial"/>
                <w:sz w:val="24"/>
                <w:szCs w:val="24"/>
              </w:rPr>
              <w:t>Staff Network</w:t>
            </w:r>
          </w:p>
          <w:p w14:paraId="3AE5222B" w14:textId="77777777" w:rsidR="009301F4" w:rsidRDefault="009301F4" w:rsidP="00115651">
            <w:pPr>
              <w:rPr>
                <w:rFonts w:ascii="Arial" w:hAnsi="Arial" w:cs="Arial"/>
                <w:sz w:val="24"/>
                <w:szCs w:val="24"/>
              </w:rPr>
            </w:pPr>
            <w:r>
              <w:rPr>
                <w:rFonts w:ascii="Arial" w:hAnsi="Arial" w:cs="Arial"/>
                <w:sz w:val="24"/>
                <w:szCs w:val="24"/>
              </w:rPr>
              <w:t>EDI Lead</w:t>
            </w:r>
          </w:p>
          <w:p w14:paraId="3AE5222C" w14:textId="77777777" w:rsidR="009301F4" w:rsidRDefault="009301F4" w:rsidP="00115651">
            <w:pPr>
              <w:rPr>
                <w:rFonts w:ascii="Arial" w:hAnsi="Arial" w:cs="Arial"/>
                <w:sz w:val="24"/>
                <w:szCs w:val="24"/>
              </w:rPr>
            </w:pPr>
          </w:p>
          <w:p w14:paraId="3AE5222D" w14:textId="77777777" w:rsidR="00035BF5" w:rsidRDefault="004373F0" w:rsidP="00115651">
            <w:pPr>
              <w:rPr>
                <w:rFonts w:ascii="Arial" w:hAnsi="Arial" w:cs="Arial"/>
                <w:sz w:val="24"/>
                <w:szCs w:val="24"/>
              </w:rPr>
            </w:pPr>
            <w:r>
              <w:rPr>
                <w:rFonts w:ascii="Arial" w:hAnsi="Arial" w:cs="Arial"/>
                <w:sz w:val="24"/>
                <w:szCs w:val="24"/>
              </w:rPr>
              <w:t>EDI Lead</w:t>
            </w:r>
          </w:p>
          <w:p w14:paraId="3AE5222E" w14:textId="77777777" w:rsidR="00035BF5" w:rsidRDefault="004373F0" w:rsidP="00115651">
            <w:pPr>
              <w:rPr>
                <w:rFonts w:ascii="Arial" w:hAnsi="Arial" w:cs="Arial"/>
                <w:sz w:val="24"/>
                <w:szCs w:val="24"/>
              </w:rPr>
            </w:pPr>
            <w:r>
              <w:rPr>
                <w:rFonts w:ascii="Arial" w:hAnsi="Arial" w:cs="Arial"/>
                <w:sz w:val="24"/>
                <w:szCs w:val="24"/>
              </w:rPr>
              <w:t xml:space="preserve">BME Staff Network Co-Chair </w:t>
            </w:r>
          </w:p>
          <w:p w14:paraId="3AE5222F" w14:textId="77777777" w:rsidR="004373F0" w:rsidRDefault="004373F0" w:rsidP="00115651">
            <w:pPr>
              <w:rPr>
                <w:rFonts w:ascii="Arial" w:hAnsi="Arial" w:cs="Arial"/>
                <w:sz w:val="24"/>
                <w:szCs w:val="24"/>
              </w:rPr>
            </w:pPr>
            <w:r>
              <w:rPr>
                <w:rFonts w:ascii="Arial" w:hAnsi="Arial" w:cs="Arial"/>
                <w:sz w:val="24"/>
                <w:szCs w:val="24"/>
              </w:rPr>
              <w:t>Non-Executive Directors</w:t>
            </w:r>
          </w:p>
          <w:p w14:paraId="3AE52230" w14:textId="77777777" w:rsidR="009301F4" w:rsidRDefault="009301F4" w:rsidP="00115651">
            <w:pPr>
              <w:rPr>
                <w:rFonts w:ascii="Arial" w:hAnsi="Arial" w:cs="Arial"/>
                <w:sz w:val="24"/>
                <w:szCs w:val="24"/>
              </w:rPr>
            </w:pPr>
          </w:p>
          <w:p w14:paraId="3AE52231" w14:textId="77777777" w:rsidR="00035BF5" w:rsidRDefault="00035BF5" w:rsidP="00115651">
            <w:pPr>
              <w:rPr>
                <w:rFonts w:ascii="Arial" w:hAnsi="Arial" w:cs="Arial"/>
                <w:sz w:val="24"/>
                <w:szCs w:val="24"/>
              </w:rPr>
            </w:pPr>
          </w:p>
          <w:p w14:paraId="3AE52232" w14:textId="77777777" w:rsidR="009301F4" w:rsidRPr="00C46513" w:rsidRDefault="009301F4" w:rsidP="00115651">
            <w:pPr>
              <w:rPr>
                <w:rFonts w:ascii="Arial" w:hAnsi="Arial" w:cs="Arial"/>
                <w:sz w:val="24"/>
                <w:szCs w:val="24"/>
              </w:rPr>
            </w:pPr>
            <w:r>
              <w:rPr>
                <w:rFonts w:ascii="Arial" w:hAnsi="Arial" w:cs="Arial"/>
                <w:sz w:val="24"/>
                <w:szCs w:val="24"/>
              </w:rPr>
              <w:t>EDI Lead</w:t>
            </w:r>
          </w:p>
        </w:tc>
        <w:tc>
          <w:tcPr>
            <w:tcW w:w="3279" w:type="dxa"/>
            <w:tcBorders>
              <w:bottom w:val="single" w:sz="4" w:space="0" w:color="auto"/>
            </w:tcBorders>
          </w:tcPr>
          <w:p w14:paraId="3AE52233" w14:textId="77777777" w:rsidR="00125650" w:rsidRDefault="00125650" w:rsidP="00115651">
            <w:pPr>
              <w:rPr>
                <w:rFonts w:ascii="Arial" w:hAnsi="Arial" w:cs="Arial"/>
                <w:sz w:val="24"/>
                <w:szCs w:val="24"/>
              </w:rPr>
            </w:pPr>
          </w:p>
          <w:p w14:paraId="3AE52234" w14:textId="77777777" w:rsidR="00035BF5" w:rsidRPr="00035BF5" w:rsidRDefault="00035BF5" w:rsidP="00035BF5">
            <w:pPr>
              <w:rPr>
                <w:rFonts w:ascii="Arial" w:hAnsi="Arial" w:cs="Arial"/>
                <w:sz w:val="24"/>
                <w:szCs w:val="24"/>
              </w:rPr>
            </w:pPr>
            <w:r w:rsidRPr="00035BF5">
              <w:rPr>
                <w:rFonts w:ascii="Arial" w:hAnsi="Arial" w:cs="Arial"/>
                <w:sz w:val="24"/>
                <w:szCs w:val="24"/>
              </w:rPr>
              <w:t>Create a culture and</w:t>
            </w:r>
          </w:p>
          <w:p w14:paraId="3AE52235" w14:textId="77777777" w:rsidR="00035BF5" w:rsidRPr="00035BF5" w:rsidRDefault="00035BF5" w:rsidP="00035BF5">
            <w:pPr>
              <w:rPr>
                <w:rFonts w:ascii="Arial" w:hAnsi="Arial" w:cs="Arial"/>
                <w:sz w:val="24"/>
                <w:szCs w:val="24"/>
              </w:rPr>
            </w:pPr>
            <w:r w:rsidRPr="00035BF5">
              <w:rPr>
                <w:rFonts w:ascii="Arial" w:hAnsi="Arial" w:cs="Arial"/>
                <w:sz w:val="24"/>
                <w:szCs w:val="24"/>
              </w:rPr>
              <w:t>environment where</w:t>
            </w:r>
          </w:p>
          <w:p w14:paraId="3AE52236" w14:textId="77777777" w:rsidR="00035BF5" w:rsidRPr="00035BF5" w:rsidRDefault="00035BF5" w:rsidP="00035BF5">
            <w:pPr>
              <w:rPr>
                <w:rFonts w:ascii="Arial" w:hAnsi="Arial" w:cs="Arial"/>
                <w:sz w:val="24"/>
                <w:szCs w:val="24"/>
              </w:rPr>
            </w:pPr>
            <w:r w:rsidRPr="00035BF5">
              <w:rPr>
                <w:rFonts w:ascii="Arial" w:hAnsi="Arial" w:cs="Arial"/>
                <w:sz w:val="24"/>
                <w:szCs w:val="24"/>
              </w:rPr>
              <w:t>Disabled staff feel able to</w:t>
            </w:r>
          </w:p>
          <w:p w14:paraId="3AE52237" w14:textId="77777777" w:rsidR="00035BF5" w:rsidRDefault="00035BF5" w:rsidP="00035BF5">
            <w:pPr>
              <w:rPr>
                <w:rFonts w:ascii="Arial" w:hAnsi="Arial" w:cs="Arial"/>
                <w:sz w:val="24"/>
                <w:szCs w:val="24"/>
              </w:rPr>
            </w:pPr>
            <w:r w:rsidRPr="00035BF5">
              <w:rPr>
                <w:rFonts w:ascii="Arial" w:hAnsi="Arial" w:cs="Arial"/>
                <w:sz w:val="24"/>
                <w:szCs w:val="24"/>
              </w:rPr>
              <w:t>speak up and have a voice</w:t>
            </w:r>
          </w:p>
          <w:p w14:paraId="3AE52238" w14:textId="77777777" w:rsidR="00035BF5" w:rsidRDefault="00035BF5" w:rsidP="00115651">
            <w:pPr>
              <w:rPr>
                <w:rFonts w:ascii="Arial" w:hAnsi="Arial" w:cs="Arial"/>
                <w:sz w:val="24"/>
                <w:szCs w:val="24"/>
              </w:rPr>
            </w:pPr>
          </w:p>
          <w:p w14:paraId="3AE52239" w14:textId="77777777" w:rsidR="009E157B" w:rsidRDefault="009E157B" w:rsidP="00115651">
            <w:pPr>
              <w:rPr>
                <w:rFonts w:ascii="Arial" w:hAnsi="Arial" w:cs="Arial"/>
                <w:sz w:val="24"/>
                <w:szCs w:val="24"/>
              </w:rPr>
            </w:pPr>
            <w:r>
              <w:rPr>
                <w:rFonts w:ascii="Arial" w:hAnsi="Arial" w:cs="Arial"/>
                <w:sz w:val="24"/>
                <w:szCs w:val="24"/>
              </w:rPr>
              <w:t>Opportunity to report into the organisation’s governance structure.</w:t>
            </w:r>
          </w:p>
          <w:p w14:paraId="3AE5223A" w14:textId="77777777" w:rsidR="009E157B" w:rsidRDefault="009E157B" w:rsidP="00115651">
            <w:pPr>
              <w:rPr>
                <w:rFonts w:ascii="Arial" w:hAnsi="Arial" w:cs="Arial"/>
                <w:sz w:val="24"/>
                <w:szCs w:val="24"/>
              </w:rPr>
            </w:pPr>
          </w:p>
          <w:p w14:paraId="3AE5223B" w14:textId="77777777" w:rsidR="009E157B" w:rsidRDefault="009E157B" w:rsidP="00115651">
            <w:pPr>
              <w:rPr>
                <w:rFonts w:ascii="Arial" w:hAnsi="Arial" w:cs="Arial"/>
                <w:sz w:val="24"/>
                <w:szCs w:val="24"/>
              </w:rPr>
            </w:pPr>
            <w:r w:rsidRPr="009E157B">
              <w:rPr>
                <w:rFonts w:ascii="Arial" w:hAnsi="Arial" w:cs="Arial"/>
                <w:sz w:val="24"/>
                <w:szCs w:val="24"/>
              </w:rPr>
              <w:t xml:space="preserve">Through insights of people with disabilities across the workforce, many of whom will be patients or service users, </w:t>
            </w:r>
            <w:r>
              <w:rPr>
                <w:rFonts w:ascii="Arial" w:hAnsi="Arial" w:cs="Arial"/>
                <w:sz w:val="24"/>
                <w:szCs w:val="24"/>
              </w:rPr>
              <w:t xml:space="preserve">and with community stakeholders, </w:t>
            </w:r>
            <w:r w:rsidRPr="009E157B">
              <w:rPr>
                <w:rFonts w:ascii="Arial" w:hAnsi="Arial" w:cs="Arial"/>
                <w:sz w:val="24"/>
                <w:szCs w:val="24"/>
              </w:rPr>
              <w:t>we will be able to think in new and innovative ways about how to deliver high quality compassionate care tha</w:t>
            </w:r>
            <w:r>
              <w:rPr>
                <w:rFonts w:ascii="Arial" w:hAnsi="Arial" w:cs="Arial"/>
                <w:sz w:val="24"/>
                <w:szCs w:val="24"/>
              </w:rPr>
              <w:t>t have inclusion at their heart.</w:t>
            </w:r>
          </w:p>
          <w:p w14:paraId="3AE5223C" w14:textId="77777777" w:rsidR="009E157B" w:rsidRPr="00C46513" w:rsidRDefault="009E157B" w:rsidP="00115651">
            <w:pPr>
              <w:rPr>
                <w:rFonts w:ascii="Arial" w:hAnsi="Arial" w:cs="Arial"/>
                <w:sz w:val="24"/>
                <w:szCs w:val="24"/>
              </w:rPr>
            </w:pPr>
          </w:p>
        </w:tc>
      </w:tr>
      <w:tr w:rsidR="009E157B" w14:paraId="3AE52265" w14:textId="77777777" w:rsidTr="00635211">
        <w:tc>
          <w:tcPr>
            <w:tcW w:w="1248" w:type="dxa"/>
            <w:tcBorders>
              <w:bottom w:val="single" w:sz="4" w:space="0" w:color="auto"/>
            </w:tcBorders>
          </w:tcPr>
          <w:p w14:paraId="3AE5223E" w14:textId="77777777" w:rsidR="009E157B" w:rsidRDefault="009E157B" w:rsidP="00AA17EC">
            <w:pPr>
              <w:jc w:val="center"/>
              <w:rPr>
                <w:rFonts w:ascii="Arial" w:hAnsi="Arial" w:cs="Arial"/>
                <w:sz w:val="24"/>
                <w:szCs w:val="24"/>
              </w:rPr>
            </w:pPr>
          </w:p>
          <w:p w14:paraId="3AE5223F" w14:textId="77777777" w:rsidR="009E157B" w:rsidRDefault="009E157B" w:rsidP="00AA17EC">
            <w:pPr>
              <w:jc w:val="center"/>
              <w:rPr>
                <w:rFonts w:ascii="Arial" w:hAnsi="Arial" w:cs="Arial"/>
                <w:sz w:val="24"/>
                <w:szCs w:val="24"/>
              </w:rPr>
            </w:pPr>
            <w:r>
              <w:rPr>
                <w:rFonts w:ascii="Arial" w:hAnsi="Arial" w:cs="Arial"/>
                <w:sz w:val="24"/>
                <w:szCs w:val="24"/>
              </w:rPr>
              <w:t>10</w:t>
            </w:r>
          </w:p>
        </w:tc>
        <w:tc>
          <w:tcPr>
            <w:tcW w:w="4701" w:type="dxa"/>
            <w:tcBorders>
              <w:bottom w:val="single" w:sz="4" w:space="0" w:color="auto"/>
            </w:tcBorders>
          </w:tcPr>
          <w:p w14:paraId="3AE52240" w14:textId="77777777" w:rsidR="009E157B" w:rsidRDefault="009E157B" w:rsidP="00115651">
            <w:pPr>
              <w:rPr>
                <w:rFonts w:ascii="Arial" w:hAnsi="Arial" w:cs="Arial"/>
                <w:sz w:val="24"/>
                <w:szCs w:val="24"/>
              </w:rPr>
            </w:pPr>
          </w:p>
          <w:p w14:paraId="3AE52241" w14:textId="77777777" w:rsidR="00035BF5" w:rsidRPr="00035BF5" w:rsidRDefault="00035BF5" w:rsidP="00035BF5">
            <w:pPr>
              <w:rPr>
                <w:rFonts w:ascii="Arial" w:hAnsi="Arial" w:cs="Arial"/>
                <w:sz w:val="24"/>
                <w:szCs w:val="24"/>
              </w:rPr>
            </w:pPr>
            <w:r w:rsidRPr="00035BF5">
              <w:rPr>
                <w:rFonts w:ascii="Arial" w:hAnsi="Arial" w:cs="Arial"/>
                <w:sz w:val="24"/>
                <w:szCs w:val="24"/>
              </w:rPr>
              <w:t>Reduce the gap between Board</w:t>
            </w:r>
          </w:p>
          <w:p w14:paraId="3AE52242" w14:textId="77777777" w:rsidR="00035BF5" w:rsidRPr="00035BF5" w:rsidRDefault="00035BF5" w:rsidP="00035BF5">
            <w:pPr>
              <w:rPr>
                <w:rFonts w:ascii="Arial" w:hAnsi="Arial" w:cs="Arial"/>
                <w:sz w:val="24"/>
                <w:szCs w:val="24"/>
              </w:rPr>
            </w:pPr>
            <w:r w:rsidRPr="00035BF5">
              <w:rPr>
                <w:rFonts w:ascii="Arial" w:hAnsi="Arial" w:cs="Arial"/>
                <w:sz w:val="24"/>
                <w:szCs w:val="24"/>
              </w:rPr>
              <w:t>representation and overall</w:t>
            </w:r>
          </w:p>
          <w:p w14:paraId="3AE52243" w14:textId="77777777" w:rsidR="00035BF5" w:rsidRPr="00035BF5" w:rsidRDefault="00035BF5" w:rsidP="00035BF5">
            <w:pPr>
              <w:rPr>
                <w:rFonts w:ascii="Arial" w:hAnsi="Arial" w:cs="Arial"/>
                <w:sz w:val="24"/>
                <w:szCs w:val="24"/>
              </w:rPr>
            </w:pPr>
            <w:r w:rsidRPr="00035BF5">
              <w:rPr>
                <w:rFonts w:ascii="Arial" w:hAnsi="Arial" w:cs="Arial"/>
                <w:sz w:val="24"/>
                <w:szCs w:val="24"/>
              </w:rPr>
              <w:t>representation of Disabled staff in</w:t>
            </w:r>
          </w:p>
          <w:p w14:paraId="3AE52244" w14:textId="77777777" w:rsidR="00035BF5" w:rsidRDefault="00035BF5" w:rsidP="00035BF5">
            <w:pPr>
              <w:rPr>
                <w:rFonts w:ascii="Arial" w:hAnsi="Arial" w:cs="Arial"/>
                <w:sz w:val="24"/>
                <w:szCs w:val="24"/>
              </w:rPr>
            </w:pPr>
            <w:r w:rsidRPr="00035BF5">
              <w:rPr>
                <w:rFonts w:ascii="Arial" w:hAnsi="Arial" w:cs="Arial"/>
                <w:sz w:val="24"/>
                <w:szCs w:val="24"/>
              </w:rPr>
              <w:t>the workforce.</w:t>
            </w:r>
          </w:p>
          <w:p w14:paraId="3AE52245" w14:textId="77777777" w:rsidR="00035BF5" w:rsidRDefault="00035BF5" w:rsidP="004A112C">
            <w:pPr>
              <w:rPr>
                <w:rFonts w:ascii="Arial" w:hAnsi="Arial" w:cs="Arial"/>
                <w:sz w:val="24"/>
                <w:szCs w:val="24"/>
              </w:rPr>
            </w:pPr>
          </w:p>
          <w:p w14:paraId="3AE52246" w14:textId="77777777" w:rsidR="009E157B" w:rsidRPr="004A112C" w:rsidRDefault="009301F4" w:rsidP="004A112C">
            <w:pPr>
              <w:rPr>
                <w:rFonts w:ascii="Arial" w:hAnsi="Arial" w:cs="Arial"/>
                <w:sz w:val="24"/>
                <w:szCs w:val="24"/>
              </w:rPr>
            </w:pPr>
            <w:r w:rsidRPr="004A112C">
              <w:rPr>
                <w:rFonts w:ascii="Arial" w:hAnsi="Arial" w:cs="Arial"/>
                <w:sz w:val="24"/>
                <w:szCs w:val="24"/>
              </w:rPr>
              <w:t>Increase diversity of Board</w:t>
            </w:r>
            <w:r w:rsidR="00035BF5">
              <w:rPr>
                <w:rFonts w:ascii="Arial" w:hAnsi="Arial" w:cs="Arial"/>
                <w:sz w:val="24"/>
                <w:szCs w:val="24"/>
              </w:rPr>
              <w:t>.</w:t>
            </w:r>
          </w:p>
        </w:tc>
        <w:tc>
          <w:tcPr>
            <w:tcW w:w="6708" w:type="dxa"/>
            <w:tcBorders>
              <w:bottom w:val="single" w:sz="4" w:space="0" w:color="auto"/>
            </w:tcBorders>
          </w:tcPr>
          <w:p w14:paraId="3AE52247" w14:textId="77777777" w:rsidR="009E157B" w:rsidRDefault="009E157B" w:rsidP="00115651">
            <w:pPr>
              <w:rPr>
                <w:rFonts w:ascii="Arial" w:hAnsi="Arial" w:cs="Arial"/>
                <w:sz w:val="24"/>
                <w:szCs w:val="24"/>
              </w:rPr>
            </w:pPr>
          </w:p>
          <w:p w14:paraId="3AE52248" w14:textId="77777777" w:rsidR="009E5587" w:rsidRDefault="009E5587" w:rsidP="009E5587">
            <w:pPr>
              <w:pStyle w:val="ListParagraph"/>
              <w:numPr>
                <w:ilvl w:val="0"/>
                <w:numId w:val="32"/>
              </w:numPr>
              <w:rPr>
                <w:rFonts w:ascii="Arial" w:hAnsi="Arial" w:cs="Arial"/>
                <w:sz w:val="24"/>
                <w:szCs w:val="24"/>
              </w:rPr>
            </w:pPr>
            <w:r w:rsidRPr="009E5587">
              <w:rPr>
                <w:rFonts w:ascii="Arial" w:hAnsi="Arial" w:cs="Arial"/>
                <w:sz w:val="24"/>
                <w:szCs w:val="24"/>
              </w:rPr>
              <w:t xml:space="preserve">Ensure the process for appointment of </w:t>
            </w:r>
            <w:r w:rsidR="008C7914">
              <w:rPr>
                <w:rFonts w:ascii="Arial" w:hAnsi="Arial" w:cs="Arial"/>
                <w:sz w:val="24"/>
                <w:szCs w:val="24"/>
              </w:rPr>
              <w:t xml:space="preserve">Executive and </w:t>
            </w:r>
            <w:r>
              <w:rPr>
                <w:rFonts w:ascii="Arial" w:hAnsi="Arial" w:cs="Arial"/>
                <w:sz w:val="24"/>
                <w:szCs w:val="24"/>
              </w:rPr>
              <w:t>Non-E</w:t>
            </w:r>
            <w:r w:rsidRPr="009E5587">
              <w:rPr>
                <w:rFonts w:ascii="Arial" w:hAnsi="Arial" w:cs="Arial"/>
                <w:sz w:val="24"/>
                <w:szCs w:val="24"/>
              </w:rPr>
              <w:t xml:space="preserve">xecutive </w:t>
            </w:r>
            <w:r>
              <w:rPr>
                <w:rFonts w:ascii="Arial" w:hAnsi="Arial" w:cs="Arial"/>
                <w:sz w:val="24"/>
                <w:szCs w:val="24"/>
              </w:rPr>
              <w:t>D</w:t>
            </w:r>
            <w:r w:rsidRPr="009E5587">
              <w:rPr>
                <w:rFonts w:ascii="Arial" w:hAnsi="Arial" w:cs="Arial"/>
                <w:sz w:val="24"/>
                <w:szCs w:val="24"/>
              </w:rPr>
              <w:t xml:space="preserve">irectors encourages diverse applicants, including those who identify as Disabled. </w:t>
            </w:r>
          </w:p>
          <w:p w14:paraId="3AE52249" w14:textId="77777777" w:rsidR="009E5587" w:rsidRDefault="009E5587" w:rsidP="009E5587">
            <w:pPr>
              <w:pStyle w:val="ListParagraph"/>
              <w:rPr>
                <w:rFonts w:ascii="Arial" w:hAnsi="Arial" w:cs="Arial"/>
                <w:sz w:val="24"/>
                <w:szCs w:val="24"/>
              </w:rPr>
            </w:pPr>
          </w:p>
          <w:p w14:paraId="3AE5224A" w14:textId="77777777" w:rsidR="009E5587" w:rsidRPr="009E5587" w:rsidRDefault="009E5587" w:rsidP="00482877">
            <w:pPr>
              <w:pStyle w:val="ListParagraph"/>
              <w:numPr>
                <w:ilvl w:val="0"/>
                <w:numId w:val="32"/>
              </w:numPr>
              <w:rPr>
                <w:rFonts w:ascii="Arial" w:hAnsi="Arial" w:cs="Arial"/>
                <w:sz w:val="24"/>
                <w:szCs w:val="24"/>
              </w:rPr>
            </w:pPr>
            <w:r w:rsidRPr="009E5587">
              <w:rPr>
                <w:rFonts w:ascii="Arial" w:hAnsi="Arial" w:cs="Arial"/>
                <w:sz w:val="24"/>
                <w:szCs w:val="24"/>
              </w:rPr>
              <w:t xml:space="preserve">As a demonstration of </w:t>
            </w:r>
            <w:r>
              <w:rPr>
                <w:rFonts w:ascii="Arial" w:hAnsi="Arial" w:cs="Arial"/>
                <w:sz w:val="24"/>
                <w:szCs w:val="24"/>
              </w:rPr>
              <w:t>T</w:t>
            </w:r>
            <w:r w:rsidRPr="009E5587">
              <w:rPr>
                <w:rFonts w:ascii="Arial" w:hAnsi="Arial" w:cs="Arial"/>
                <w:sz w:val="24"/>
                <w:szCs w:val="24"/>
              </w:rPr>
              <w:t xml:space="preserve">rust commitment to ‘Nothing about us without us’ and inclusion, </w:t>
            </w:r>
            <w:r>
              <w:rPr>
                <w:rFonts w:ascii="Arial" w:hAnsi="Arial" w:cs="Arial"/>
                <w:sz w:val="24"/>
                <w:szCs w:val="24"/>
              </w:rPr>
              <w:t xml:space="preserve">include reciprocal </w:t>
            </w:r>
            <w:r w:rsidRPr="009E5587">
              <w:rPr>
                <w:rFonts w:ascii="Arial" w:hAnsi="Arial" w:cs="Arial"/>
                <w:sz w:val="24"/>
                <w:szCs w:val="24"/>
              </w:rPr>
              <w:t>mentoring programme for Disabled staff network members to have mentoring relationship with Board members.</w:t>
            </w:r>
          </w:p>
        </w:tc>
        <w:tc>
          <w:tcPr>
            <w:tcW w:w="2080" w:type="dxa"/>
            <w:tcBorders>
              <w:bottom w:val="single" w:sz="4" w:space="0" w:color="auto"/>
            </w:tcBorders>
          </w:tcPr>
          <w:p w14:paraId="3AE5224B" w14:textId="77777777" w:rsidR="009E157B" w:rsidRDefault="009E157B" w:rsidP="004854BF">
            <w:pPr>
              <w:rPr>
                <w:rFonts w:ascii="Arial" w:hAnsi="Arial" w:cs="Arial"/>
                <w:sz w:val="24"/>
                <w:szCs w:val="24"/>
              </w:rPr>
            </w:pPr>
          </w:p>
          <w:p w14:paraId="3AE5224C" w14:textId="42FC5700" w:rsidR="009301F4" w:rsidRDefault="00482877" w:rsidP="009301F4">
            <w:pPr>
              <w:rPr>
                <w:rFonts w:ascii="Arial" w:hAnsi="Arial" w:cs="Arial"/>
                <w:sz w:val="24"/>
                <w:szCs w:val="24"/>
              </w:rPr>
            </w:pPr>
            <w:r>
              <w:rPr>
                <w:rFonts w:ascii="Arial" w:hAnsi="Arial" w:cs="Arial"/>
                <w:sz w:val="24"/>
                <w:szCs w:val="24"/>
              </w:rPr>
              <w:t>July 202</w:t>
            </w:r>
            <w:r w:rsidR="004505BB">
              <w:rPr>
                <w:rFonts w:ascii="Arial" w:hAnsi="Arial" w:cs="Arial"/>
                <w:sz w:val="24"/>
                <w:szCs w:val="24"/>
              </w:rPr>
              <w:t>2</w:t>
            </w:r>
          </w:p>
          <w:p w14:paraId="3AE5224D" w14:textId="77777777" w:rsidR="00482877" w:rsidRDefault="00482877" w:rsidP="009301F4">
            <w:pPr>
              <w:rPr>
                <w:rFonts w:ascii="Arial" w:hAnsi="Arial" w:cs="Arial"/>
                <w:sz w:val="24"/>
                <w:szCs w:val="24"/>
              </w:rPr>
            </w:pPr>
          </w:p>
          <w:p w14:paraId="3AE5224E" w14:textId="77777777" w:rsidR="00482877" w:rsidRDefault="00482877" w:rsidP="009301F4">
            <w:pPr>
              <w:rPr>
                <w:rFonts w:ascii="Arial" w:hAnsi="Arial" w:cs="Arial"/>
                <w:sz w:val="24"/>
                <w:szCs w:val="24"/>
              </w:rPr>
            </w:pPr>
          </w:p>
          <w:p w14:paraId="3AE5224F" w14:textId="77777777" w:rsidR="00482877" w:rsidRDefault="00482877" w:rsidP="009301F4">
            <w:pPr>
              <w:rPr>
                <w:rFonts w:ascii="Arial" w:hAnsi="Arial" w:cs="Arial"/>
                <w:sz w:val="24"/>
                <w:szCs w:val="24"/>
              </w:rPr>
            </w:pPr>
          </w:p>
          <w:p w14:paraId="3AE52250" w14:textId="22C86088" w:rsidR="00482877" w:rsidRDefault="00482877" w:rsidP="009301F4">
            <w:pPr>
              <w:rPr>
                <w:rFonts w:ascii="Arial" w:hAnsi="Arial" w:cs="Arial"/>
                <w:sz w:val="24"/>
                <w:szCs w:val="24"/>
              </w:rPr>
            </w:pPr>
            <w:r>
              <w:rPr>
                <w:rFonts w:ascii="Arial" w:hAnsi="Arial" w:cs="Arial"/>
                <w:sz w:val="24"/>
                <w:szCs w:val="24"/>
              </w:rPr>
              <w:t>July 202</w:t>
            </w:r>
            <w:r w:rsidR="004505BB">
              <w:rPr>
                <w:rFonts w:ascii="Arial" w:hAnsi="Arial" w:cs="Arial"/>
                <w:sz w:val="24"/>
                <w:szCs w:val="24"/>
              </w:rPr>
              <w:t>2</w:t>
            </w:r>
          </w:p>
          <w:p w14:paraId="3AE52251" w14:textId="77777777" w:rsidR="00482877" w:rsidRDefault="00482877" w:rsidP="009301F4">
            <w:pPr>
              <w:rPr>
                <w:rFonts w:ascii="Arial" w:hAnsi="Arial" w:cs="Arial"/>
                <w:sz w:val="24"/>
                <w:szCs w:val="24"/>
              </w:rPr>
            </w:pPr>
          </w:p>
          <w:p w14:paraId="3AE52252" w14:textId="77777777" w:rsidR="00482877" w:rsidRDefault="00482877" w:rsidP="009301F4">
            <w:pPr>
              <w:rPr>
                <w:rFonts w:ascii="Arial" w:hAnsi="Arial" w:cs="Arial"/>
                <w:sz w:val="24"/>
                <w:szCs w:val="24"/>
              </w:rPr>
            </w:pPr>
          </w:p>
          <w:p w14:paraId="3AE52253" w14:textId="77777777" w:rsidR="00482877" w:rsidRDefault="00482877" w:rsidP="009301F4">
            <w:pPr>
              <w:rPr>
                <w:rFonts w:ascii="Arial" w:hAnsi="Arial" w:cs="Arial"/>
                <w:sz w:val="24"/>
                <w:szCs w:val="24"/>
              </w:rPr>
            </w:pPr>
          </w:p>
          <w:p w14:paraId="3AE52254" w14:textId="77777777" w:rsidR="00482877" w:rsidRDefault="00482877" w:rsidP="009301F4">
            <w:pPr>
              <w:rPr>
                <w:rFonts w:ascii="Arial" w:hAnsi="Arial" w:cs="Arial"/>
                <w:sz w:val="24"/>
                <w:szCs w:val="24"/>
              </w:rPr>
            </w:pPr>
          </w:p>
        </w:tc>
        <w:tc>
          <w:tcPr>
            <w:tcW w:w="2902" w:type="dxa"/>
            <w:tcBorders>
              <w:bottom w:val="single" w:sz="4" w:space="0" w:color="auto"/>
            </w:tcBorders>
          </w:tcPr>
          <w:p w14:paraId="3AE52255" w14:textId="77777777" w:rsidR="009E157B" w:rsidRDefault="009E157B" w:rsidP="00115651">
            <w:pPr>
              <w:rPr>
                <w:rFonts w:ascii="Arial" w:hAnsi="Arial" w:cs="Arial"/>
                <w:sz w:val="24"/>
                <w:szCs w:val="24"/>
              </w:rPr>
            </w:pPr>
          </w:p>
          <w:p w14:paraId="3AE52256" w14:textId="77777777" w:rsidR="009E5587" w:rsidRDefault="009E5587" w:rsidP="00115651">
            <w:pPr>
              <w:rPr>
                <w:rFonts w:ascii="Arial" w:hAnsi="Arial" w:cs="Arial"/>
                <w:sz w:val="24"/>
                <w:szCs w:val="24"/>
              </w:rPr>
            </w:pPr>
            <w:r>
              <w:rPr>
                <w:rFonts w:ascii="Arial" w:hAnsi="Arial" w:cs="Arial"/>
                <w:sz w:val="24"/>
                <w:szCs w:val="24"/>
              </w:rPr>
              <w:t>Director of W&amp;OD</w:t>
            </w:r>
          </w:p>
          <w:p w14:paraId="3AE52257" w14:textId="77777777" w:rsidR="009E5587" w:rsidRDefault="009E5587" w:rsidP="00115651">
            <w:pPr>
              <w:rPr>
                <w:rFonts w:ascii="Arial" w:hAnsi="Arial" w:cs="Arial"/>
                <w:sz w:val="24"/>
                <w:szCs w:val="24"/>
              </w:rPr>
            </w:pPr>
            <w:r>
              <w:rPr>
                <w:rFonts w:ascii="Arial" w:hAnsi="Arial" w:cs="Arial"/>
                <w:sz w:val="24"/>
                <w:szCs w:val="24"/>
              </w:rPr>
              <w:t>Recruitment Lead</w:t>
            </w:r>
          </w:p>
          <w:p w14:paraId="3AE52258" w14:textId="77777777" w:rsidR="009E5587" w:rsidRDefault="009E5587" w:rsidP="00115651">
            <w:pPr>
              <w:rPr>
                <w:rFonts w:ascii="Arial" w:hAnsi="Arial" w:cs="Arial"/>
                <w:sz w:val="24"/>
                <w:szCs w:val="24"/>
              </w:rPr>
            </w:pPr>
          </w:p>
          <w:p w14:paraId="3AE52259" w14:textId="77777777" w:rsidR="009E5587" w:rsidRDefault="009E5587" w:rsidP="00115651">
            <w:pPr>
              <w:rPr>
                <w:rFonts w:ascii="Arial" w:hAnsi="Arial" w:cs="Arial"/>
                <w:sz w:val="24"/>
                <w:szCs w:val="24"/>
              </w:rPr>
            </w:pPr>
          </w:p>
          <w:p w14:paraId="3AE5225A" w14:textId="77777777" w:rsidR="009E5587" w:rsidRDefault="009E5587" w:rsidP="00115651">
            <w:pPr>
              <w:rPr>
                <w:rFonts w:ascii="Arial" w:hAnsi="Arial" w:cs="Arial"/>
                <w:sz w:val="24"/>
                <w:szCs w:val="24"/>
              </w:rPr>
            </w:pPr>
            <w:r>
              <w:rPr>
                <w:rFonts w:ascii="Arial" w:hAnsi="Arial" w:cs="Arial"/>
                <w:sz w:val="24"/>
                <w:szCs w:val="24"/>
              </w:rPr>
              <w:t>Director of W&amp;OD</w:t>
            </w:r>
          </w:p>
          <w:p w14:paraId="3AE5225B" w14:textId="77777777" w:rsidR="009E5587" w:rsidRDefault="009E5587" w:rsidP="00115651">
            <w:pPr>
              <w:rPr>
                <w:rFonts w:ascii="Arial" w:hAnsi="Arial" w:cs="Arial"/>
                <w:sz w:val="24"/>
                <w:szCs w:val="24"/>
              </w:rPr>
            </w:pPr>
            <w:r>
              <w:rPr>
                <w:rFonts w:ascii="Arial" w:hAnsi="Arial" w:cs="Arial"/>
                <w:sz w:val="24"/>
                <w:szCs w:val="24"/>
              </w:rPr>
              <w:t>Board Champion</w:t>
            </w:r>
          </w:p>
          <w:p w14:paraId="3AE5225C" w14:textId="77777777" w:rsidR="009301F4" w:rsidRDefault="009301F4" w:rsidP="009E5587">
            <w:pPr>
              <w:rPr>
                <w:rFonts w:ascii="Arial" w:hAnsi="Arial" w:cs="Arial"/>
                <w:sz w:val="24"/>
                <w:szCs w:val="24"/>
              </w:rPr>
            </w:pPr>
            <w:r>
              <w:rPr>
                <w:rFonts w:ascii="Arial" w:hAnsi="Arial" w:cs="Arial"/>
                <w:sz w:val="24"/>
                <w:szCs w:val="24"/>
              </w:rPr>
              <w:t xml:space="preserve">Staff Network  </w:t>
            </w:r>
          </w:p>
        </w:tc>
        <w:tc>
          <w:tcPr>
            <w:tcW w:w="3279" w:type="dxa"/>
            <w:tcBorders>
              <w:bottom w:val="single" w:sz="4" w:space="0" w:color="auto"/>
            </w:tcBorders>
          </w:tcPr>
          <w:p w14:paraId="3AE5225D" w14:textId="77777777" w:rsidR="009E157B" w:rsidRDefault="009E157B" w:rsidP="00115651">
            <w:pPr>
              <w:rPr>
                <w:rFonts w:ascii="Arial" w:hAnsi="Arial" w:cs="Arial"/>
                <w:sz w:val="24"/>
                <w:szCs w:val="24"/>
              </w:rPr>
            </w:pPr>
          </w:p>
          <w:p w14:paraId="3AE5225E" w14:textId="77777777" w:rsidR="009E5587" w:rsidRPr="009E5587" w:rsidRDefault="009E5587" w:rsidP="009E5587">
            <w:pPr>
              <w:rPr>
                <w:rFonts w:ascii="Arial" w:hAnsi="Arial" w:cs="Arial"/>
                <w:sz w:val="24"/>
                <w:szCs w:val="24"/>
              </w:rPr>
            </w:pPr>
            <w:r w:rsidRPr="009E5587">
              <w:rPr>
                <w:rFonts w:ascii="Arial" w:hAnsi="Arial" w:cs="Arial"/>
                <w:sz w:val="24"/>
                <w:szCs w:val="24"/>
              </w:rPr>
              <w:t>To demonstrate visible</w:t>
            </w:r>
          </w:p>
          <w:p w14:paraId="3AE5225F" w14:textId="77777777" w:rsidR="009E5587" w:rsidRPr="009E5587" w:rsidRDefault="009E5587" w:rsidP="009E5587">
            <w:pPr>
              <w:rPr>
                <w:rFonts w:ascii="Arial" w:hAnsi="Arial" w:cs="Arial"/>
                <w:sz w:val="24"/>
                <w:szCs w:val="24"/>
              </w:rPr>
            </w:pPr>
            <w:r w:rsidRPr="009E5587">
              <w:rPr>
                <w:rFonts w:ascii="Arial" w:hAnsi="Arial" w:cs="Arial"/>
                <w:sz w:val="24"/>
                <w:szCs w:val="24"/>
              </w:rPr>
              <w:t>leadership in this area at</w:t>
            </w:r>
          </w:p>
          <w:p w14:paraId="3AE52260" w14:textId="77777777" w:rsidR="009E5587" w:rsidRDefault="009E5587" w:rsidP="009E5587">
            <w:pPr>
              <w:rPr>
                <w:rFonts w:ascii="Arial" w:hAnsi="Arial" w:cs="Arial"/>
                <w:sz w:val="24"/>
                <w:szCs w:val="24"/>
              </w:rPr>
            </w:pPr>
            <w:r w:rsidRPr="009E5587">
              <w:rPr>
                <w:rFonts w:ascii="Arial" w:hAnsi="Arial" w:cs="Arial"/>
                <w:sz w:val="24"/>
                <w:szCs w:val="24"/>
              </w:rPr>
              <w:t>senior levels</w:t>
            </w:r>
            <w:r>
              <w:rPr>
                <w:rFonts w:ascii="Arial" w:hAnsi="Arial" w:cs="Arial"/>
                <w:sz w:val="24"/>
                <w:szCs w:val="24"/>
              </w:rPr>
              <w:t>.</w:t>
            </w:r>
            <w:r w:rsidRPr="009E5587">
              <w:rPr>
                <w:rFonts w:ascii="Arial" w:hAnsi="Arial" w:cs="Arial"/>
                <w:sz w:val="24"/>
                <w:szCs w:val="24"/>
              </w:rPr>
              <w:cr/>
            </w:r>
          </w:p>
          <w:p w14:paraId="3AE52261" w14:textId="77777777" w:rsidR="00482877" w:rsidRDefault="009301F4" w:rsidP="00115651">
            <w:pPr>
              <w:rPr>
                <w:rFonts w:ascii="Arial" w:hAnsi="Arial" w:cs="Arial"/>
                <w:sz w:val="24"/>
                <w:szCs w:val="24"/>
              </w:rPr>
            </w:pPr>
            <w:r>
              <w:rPr>
                <w:rFonts w:ascii="Arial" w:hAnsi="Arial" w:cs="Arial"/>
                <w:sz w:val="24"/>
                <w:szCs w:val="24"/>
              </w:rPr>
              <w:t>Importance of leadership role models.</w:t>
            </w:r>
            <w:r w:rsidR="00482877">
              <w:rPr>
                <w:rFonts w:ascii="Arial" w:hAnsi="Arial" w:cs="Arial"/>
                <w:sz w:val="24"/>
                <w:szCs w:val="24"/>
              </w:rPr>
              <w:t xml:space="preserve">  </w:t>
            </w:r>
          </w:p>
          <w:p w14:paraId="3AE52262" w14:textId="77777777" w:rsidR="00482877" w:rsidRDefault="00482877" w:rsidP="00115651">
            <w:pPr>
              <w:rPr>
                <w:rFonts w:ascii="Arial" w:hAnsi="Arial" w:cs="Arial"/>
                <w:sz w:val="24"/>
                <w:szCs w:val="24"/>
              </w:rPr>
            </w:pPr>
          </w:p>
          <w:p w14:paraId="3AE52263" w14:textId="77777777" w:rsidR="00482877" w:rsidRDefault="00482877" w:rsidP="00115651">
            <w:pPr>
              <w:rPr>
                <w:rFonts w:ascii="Arial" w:hAnsi="Arial" w:cs="Arial"/>
                <w:sz w:val="24"/>
                <w:szCs w:val="24"/>
              </w:rPr>
            </w:pPr>
            <w:r w:rsidRPr="009E5587">
              <w:rPr>
                <w:rFonts w:ascii="Arial" w:hAnsi="Arial" w:cs="Arial"/>
                <w:sz w:val="24"/>
                <w:szCs w:val="24"/>
              </w:rPr>
              <w:t>From hearing insights and lived experiences, Board members will be better informed in making decisions that benefit all staff and patients</w:t>
            </w:r>
          </w:p>
          <w:p w14:paraId="3AE52264" w14:textId="77777777" w:rsidR="00482877" w:rsidRDefault="00482877" w:rsidP="00115651">
            <w:pPr>
              <w:rPr>
                <w:rFonts w:ascii="Arial" w:hAnsi="Arial" w:cs="Arial"/>
                <w:sz w:val="24"/>
                <w:szCs w:val="24"/>
              </w:rPr>
            </w:pPr>
          </w:p>
        </w:tc>
      </w:tr>
      <w:tr w:rsidR="00635211" w14:paraId="3AE522C8" w14:textId="77777777" w:rsidTr="00635211">
        <w:tc>
          <w:tcPr>
            <w:tcW w:w="1248" w:type="dxa"/>
            <w:tcBorders>
              <w:bottom w:val="single" w:sz="4" w:space="0" w:color="auto"/>
            </w:tcBorders>
          </w:tcPr>
          <w:p w14:paraId="3AE52266" w14:textId="77777777" w:rsidR="00635211" w:rsidRPr="00AA17EC" w:rsidRDefault="00635211" w:rsidP="00AA17EC">
            <w:pPr>
              <w:jc w:val="center"/>
              <w:rPr>
                <w:rFonts w:ascii="Arial" w:hAnsi="Arial" w:cs="Arial"/>
                <w:sz w:val="24"/>
                <w:szCs w:val="24"/>
              </w:rPr>
            </w:pPr>
          </w:p>
          <w:p w14:paraId="3AE52267" w14:textId="77777777" w:rsidR="00635211" w:rsidRPr="00AA17EC" w:rsidRDefault="00011860" w:rsidP="00AA17EC">
            <w:pPr>
              <w:jc w:val="center"/>
              <w:rPr>
                <w:rFonts w:ascii="Arial" w:hAnsi="Arial" w:cs="Arial"/>
                <w:sz w:val="24"/>
                <w:szCs w:val="24"/>
              </w:rPr>
            </w:pPr>
            <w:r>
              <w:rPr>
                <w:rFonts w:ascii="Arial" w:hAnsi="Arial" w:cs="Arial"/>
                <w:sz w:val="24"/>
                <w:szCs w:val="24"/>
              </w:rPr>
              <w:t>All Metrics</w:t>
            </w:r>
          </w:p>
        </w:tc>
        <w:tc>
          <w:tcPr>
            <w:tcW w:w="4701" w:type="dxa"/>
            <w:tcBorders>
              <w:bottom w:val="single" w:sz="4" w:space="0" w:color="auto"/>
            </w:tcBorders>
          </w:tcPr>
          <w:p w14:paraId="3AE52268" w14:textId="77777777" w:rsidR="00635211" w:rsidRDefault="00635211" w:rsidP="00115651">
            <w:pPr>
              <w:rPr>
                <w:rFonts w:ascii="Arial" w:hAnsi="Arial" w:cs="Arial"/>
                <w:sz w:val="24"/>
                <w:szCs w:val="24"/>
              </w:rPr>
            </w:pPr>
          </w:p>
          <w:p w14:paraId="3AE52269" w14:textId="77777777" w:rsidR="00011860" w:rsidRPr="004A112C" w:rsidRDefault="00C75408" w:rsidP="004A112C">
            <w:pPr>
              <w:rPr>
                <w:rFonts w:ascii="Arial" w:hAnsi="Arial" w:cs="Arial"/>
                <w:sz w:val="24"/>
                <w:szCs w:val="24"/>
              </w:rPr>
            </w:pPr>
            <w:r w:rsidRPr="004A112C">
              <w:rPr>
                <w:rFonts w:ascii="Arial" w:hAnsi="Arial" w:cs="Arial"/>
                <w:sz w:val="24"/>
                <w:szCs w:val="24"/>
              </w:rPr>
              <w:t xml:space="preserve">To close the gaps between </w:t>
            </w:r>
            <w:r w:rsidR="00842ED7" w:rsidRPr="004A112C">
              <w:rPr>
                <w:rFonts w:ascii="Arial" w:hAnsi="Arial" w:cs="Arial"/>
                <w:sz w:val="24"/>
                <w:szCs w:val="24"/>
              </w:rPr>
              <w:t>the workplace and career experiences of Disabled and non-disabled staff</w:t>
            </w:r>
            <w:r w:rsidRPr="004A112C">
              <w:rPr>
                <w:rFonts w:ascii="Arial" w:hAnsi="Arial" w:cs="Arial"/>
                <w:sz w:val="24"/>
                <w:szCs w:val="24"/>
              </w:rPr>
              <w:t>.</w:t>
            </w:r>
          </w:p>
        </w:tc>
        <w:tc>
          <w:tcPr>
            <w:tcW w:w="6708" w:type="dxa"/>
            <w:tcBorders>
              <w:bottom w:val="single" w:sz="4" w:space="0" w:color="auto"/>
            </w:tcBorders>
          </w:tcPr>
          <w:p w14:paraId="3AE5226A" w14:textId="77777777" w:rsidR="00842ED7" w:rsidRDefault="00842ED7" w:rsidP="00115651">
            <w:pPr>
              <w:rPr>
                <w:rFonts w:ascii="Arial" w:hAnsi="Arial" w:cs="Arial"/>
                <w:sz w:val="24"/>
                <w:szCs w:val="24"/>
              </w:rPr>
            </w:pPr>
          </w:p>
          <w:p w14:paraId="3AE5226B" w14:textId="77777777" w:rsidR="00011860" w:rsidRDefault="00011860" w:rsidP="00115651">
            <w:pPr>
              <w:rPr>
                <w:rFonts w:ascii="Arial" w:hAnsi="Arial" w:cs="Arial"/>
                <w:sz w:val="24"/>
                <w:szCs w:val="24"/>
              </w:rPr>
            </w:pPr>
            <w:r>
              <w:rPr>
                <w:rFonts w:ascii="Arial" w:hAnsi="Arial" w:cs="Arial"/>
                <w:sz w:val="24"/>
                <w:szCs w:val="24"/>
              </w:rPr>
              <w:t>Across all</w:t>
            </w:r>
            <w:r w:rsidR="00B40D90">
              <w:rPr>
                <w:rFonts w:ascii="Arial" w:hAnsi="Arial" w:cs="Arial"/>
                <w:sz w:val="24"/>
                <w:szCs w:val="24"/>
              </w:rPr>
              <w:t>,</w:t>
            </w:r>
            <w:r>
              <w:rPr>
                <w:rFonts w:ascii="Arial" w:hAnsi="Arial" w:cs="Arial"/>
                <w:sz w:val="24"/>
                <w:szCs w:val="24"/>
              </w:rPr>
              <w:t xml:space="preserve"> or multiple metrics</w:t>
            </w:r>
            <w:r w:rsidR="00B40D90">
              <w:rPr>
                <w:rFonts w:ascii="Arial" w:hAnsi="Arial" w:cs="Arial"/>
                <w:sz w:val="24"/>
                <w:szCs w:val="24"/>
              </w:rPr>
              <w:t>,</w:t>
            </w:r>
            <w:r w:rsidR="00C75408">
              <w:rPr>
                <w:rFonts w:ascii="Arial" w:hAnsi="Arial" w:cs="Arial"/>
                <w:sz w:val="24"/>
                <w:szCs w:val="24"/>
              </w:rPr>
              <w:t xml:space="preserve"> the following actions will champion positive WDES outcomes </w:t>
            </w:r>
            <w:r w:rsidR="00CE2224">
              <w:rPr>
                <w:rFonts w:ascii="Arial" w:hAnsi="Arial" w:cs="Arial"/>
                <w:sz w:val="24"/>
                <w:szCs w:val="24"/>
              </w:rPr>
              <w:t>and improved</w:t>
            </w:r>
            <w:r w:rsidR="00C75408">
              <w:rPr>
                <w:rFonts w:ascii="Arial" w:hAnsi="Arial" w:cs="Arial"/>
                <w:sz w:val="24"/>
                <w:szCs w:val="24"/>
              </w:rPr>
              <w:t xml:space="preserve"> staff experience:</w:t>
            </w:r>
            <w:r w:rsidR="00B40D90">
              <w:rPr>
                <w:rFonts w:ascii="Arial" w:hAnsi="Arial" w:cs="Arial"/>
                <w:sz w:val="24"/>
                <w:szCs w:val="24"/>
              </w:rPr>
              <w:t xml:space="preserve"> </w:t>
            </w:r>
          </w:p>
          <w:p w14:paraId="3AE5226C" w14:textId="77777777" w:rsidR="00011860" w:rsidRDefault="00011860" w:rsidP="00115651">
            <w:pPr>
              <w:rPr>
                <w:rFonts w:ascii="Arial" w:hAnsi="Arial" w:cs="Arial"/>
                <w:sz w:val="24"/>
                <w:szCs w:val="24"/>
              </w:rPr>
            </w:pPr>
          </w:p>
          <w:p w14:paraId="3AE5226D" w14:textId="77777777" w:rsidR="00C75408" w:rsidRPr="00C75408" w:rsidRDefault="00C75408" w:rsidP="00C75408">
            <w:pPr>
              <w:numPr>
                <w:ilvl w:val="0"/>
                <w:numId w:val="26"/>
              </w:numPr>
              <w:spacing w:after="160" w:line="259" w:lineRule="auto"/>
              <w:contextualSpacing/>
              <w:rPr>
                <w:rFonts w:ascii="Arial" w:hAnsi="Arial" w:cs="Arial"/>
                <w:sz w:val="24"/>
                <w:szCs w:val="24"/>
              </w:rPr>
            </w:pPr>
            <w:r w:rsidRPr="00C75408">
              <w:rPr>
                <w:rFonts w:ascii="Arial" w:hAnsi="Arial" w:cs="Arial"/>
                <w:sz w:val="24"/>
                <w:szCs w:val="24"/>
              </w:rPr>
              <w:t>Recognition of the value of the Staff Network across the organisation</w:t>
            </w:r>
            <w:r w:rsidR="004C281A">
              <w:rPr>
                <w:rFonts w:ascii="Arial" w:hAnsi="Arial" w:cs="Arial"/>
                <w:sz w:val="24"/>
                <w:szCs w:val="24"/>
              </w:rPr>
              <w:t xml:space="preserve"> – benefits the organisation as much as the individual</w:t>
            </w:r>
            <w:r w:rsidRPr="00C75408">
              <w:rPr>
                <w:rFonts w:ascii="Arial" w:hAnsi="Arial" w:cs="Arial"/>
                <w:sz w:val="24"/>
                <w:szCs w:val="24"/>
              </w:rPr>
              <w:t>:</w:t>
            </w:r>
          </w:p>
          <w:p w14:paraId="3AE5226E" w14:textId="77777777" w:rsidR="00C75408" w:rsidRPr="00C75408" w:rsidRDefault="00C75408" w:rsidP="00C75408">
            <w:pPr>
              <w:spacing w:after="160" w:line="259" w:lineRule="auto"/>
              <w:ind w:left="720"/>
              <w:contextualSpacing/>
              <w:rPr>
                <w:rFonts w:ascii="Arial" w:hAnsi="Arial" w:cs="Arial"/>
                <w:sz w:val="24"/>
                <w:szCs w:val="24"/>
              </w:rPr>
            </w:pPr>
          </w:p>
          <w:p w14:paraId="3AE5226F" w14:textId="77777777" w:rsidR="00C75408" w:rsidRPr="00C75408" w:rsidRDefault="00C75408" w:rsidP="00C75408">
            <w:pPr>
              <w:numPr>
                <w:ilvl w:val="0"/>
                <w:numId w:val="29"/>
              </w:numPr>
              <w:spacing w:after="160" w:line="259" w:lineRule="auto"/>
              <w:contextualSpacing/>
              <w:rPr>
                <w:rFonts w:ascii="Arial" w:hAnsi="Arial" w:cs="Arial"/>
                <w:sz w:val="24"/>
                <w:szCs w:val="24"/>
              </w:rPr>
            </w:pPr>
            <w:r w:rsidRPr="00C75408">
              <w:rPr>
                <w:rFonts w:ascii="Arial" w:hAnsi="Arial" w:cs="Arial"/>
                <w:sz w:val="24"/>
                <w:szCs w:val="24"/>
              </w:rPr>
              <w:t>Resources</w:t>
            </w:r>
          </w:p>
          <w:p w14:paraId="3AE52270" w14:textId="77777777" w:rsidR="00C75408" w:rsidRPr="00C75408" w:rsidRDefault="00C75408" w:rsidP="00C75408">
            <w:pPr>
              <w:numPr>
                <w:ilvl w:val="0"/>
                <w:numId w:val="29"/>
              </w:numPr>
              <w:spacing w:after="160" w:line="259" w:lineRule="auto"/>
              <w:contextualSpacing/>
              <w:rPr>
                <w:rFonts w:ascii="Arial" w:hAnsi="Arial" w:cs="Arial"/>
                <w:sz w:val="24"/>
                <w:szCs w:val="24"/>
              </w:rPr>
            </w:pPr>
            <w:r w:rsidRPr="00C75408">
              <w:rPr>
                <w:rFonts w:ascii="Arial" w:hAnsi="Arial" w:cs="Arial"/>
                <w:sz w:val="24"/>
                <w:szCs w:val="24"/>
              </w:rPr>
              <w:t>Time</w:t>
            </w:r>
            <w:r w:rsidR="004C281A">
              <w:rPr>
                <w:rFonts w:ascii="Arial" w:hAnsi="Arial" w:cs="Arial"/>
                <w:sz w:val="24"/>
                <w:szCs w:val="24"/>
              </w:rPr>
              <w:t xml:space="preserve"> – facility time for Network Chairs and time for staff to attend,</w:t>
            </w:r>
          </w:p>
          <w:p w14:paraId="3AE52271" w14:textId="77777777" w:rsidR="00C75408" w:rsidRPr="00C75408" w:rsidRDefault="00C75408" w:rsidP="00C75408">
            <w:pPr>
              <w:numPr>
                <w:ilvl w:val="0"/>
                <w:numId w:val="29"/>
              </w:numPr>
              <w:spacing w:after="160" w:line="259" w:lineRule="auto"/>
              <w:contextualSpacing/>
              <w:rPr>
                <w:rFonts w:ascii="Arial" w:hAnsi="Arial" w:cs="Arial"/>
                <w:sz w:val="24"/>
                <w:szCs w:val="24"/>
              </w:rPr>
            </w:pPr>
            <w:r w:rsidRPr="00C75408">
              <w:rPr>
                <w:rFonts w:ascii="Arial" w:hAnsi="Arial" w:cs="Arial"/>
                <w:sz w:val="24"/>
                <w:szCs w:val="24"/>
              </w:rPr>
              <w:t>Support</w:t>
            </w:r>
          </w:p>
          <w:p w14:paraId="3AE52272" w14:textId="77777777" w:rsidR="001C1615" w:rsidRDefault="001C1615" w:rsidP="00011860">
            <w:pPr>
              <w:pStyle w:val="ListParagraph"/>
              <w:numPr>
                <w:ilvl w:val="0"/>
                <w:numId w:val="26"/>
              </w:numPr>
              <w:rPr>
                <w:rFonts w:ascii="Arial" w:hAnsi="Arial" w:cs="Arial"/>
                <w:sz w:val="24"/>
                <w:szCs w:val="24"/>
              </w:rPr>
            </w:pPr>
            <w:r>
              <w:rPr>
                <w:rFonts w:ascii="Arial" w:hAnsi="Arial" w:cs="Arial"/>
                <w:sz w:val="24"/>
                <w:szCs w:val="24"/>
              </w:rPr>
              <w:t>The WDES will be a standard item on the staff network monthly agenda.</w:t>
            </w:r>
          </w:p>
          <w:p w14:paraId="3AE52273" w14:textId="77777777" w:rsidR="001C1615" w:rsidRDefault="001C1615" w:rsidP="001C1615">
            <w:pPr>
              <w:pStyle w:val="ListParagraph"/>
              <w:rPr>
                <w:rFonts w:ascii="Arial" w:hAnsi="Arial" w:cs="Arial"/>
                <w:sz w:val="24"/>
                <w:szCs w:val="24"/>
              </w:rPr>
            </w:pPr>
          </w:p>
          <w:p w14:paraId="3AE52274" w14:textId="77777777" w:rsidR="00011860" w:rsidRDefault="00B40D90" w:rsidP="00011860">
            <w:pPr>
              <w:pStyle w:val="ListParagraph"/>
              <w:numPr>
                <w:ilvl w:val="0"/>
                <w:numId w:val="26"/>
              </w:numPr>
              <w:rPr>
                <w:rFonts w:ascii="Arial" w:hAnsi="Arial" w:cs="Arial"/>
                <w:sz w:val="24"/>
                <w:szCs w:val="24"/>
              </w:rPr>
            </w:pPr>
            <w:r>
              <w:rPr>
                <w:rFonts w:ascii="Arial" w:hAnsi="Arial" w:cs="Arial"/>
                <w:sz w:val="24"/>
                <w:szCs w:val="24"/>
              </w:rPr>
              <w:t>Listening with fascination and sharing lived experience – story telling to bring the lived experience alive, which along with the data and the feedback through the Staff Survey gives a whole perspective and has such a powerful impact, e.g. Schwartz Round, Board of Directors’ meetings, People and Culture Committee.</w:t>
            </w:r>
          </w:p>
          <w:p w14:paraId="3AE52275" w14:textId="77777777" w:rsidR="00C75408" w:rsidRDefault="00C75408" w:rsidP="00C75408">
            <w:pPr>
              <w:rPr>
                <w:rFonts w:ascii="Arial" w:hAnsi="Arial" w:cs="Arial"/>
                <w:sz w:val="24"/>
                <w:szCs w:val="24"/>
              </w:rPr>
            </w:pPr>
          </w:p>
          <w:p w14:paraId="3AE52276" w14:textId="77777777" w:rsidR="00C75408" w:rsidRDefault="00C75408" w:rsidP="00C75408">
            <w:pPr>
              <w:pStyle w:val="ListParagraph"/>
              <w:numPr>
                <w:ilvl w:val="0"/>
                <w:numId w:val="26"/>
              </w:numPr>
              <w:rPr>
                <w:rFonts w:ascii="Arial" w:hAnsi="Arial" w:cs="Arial"/>
                <w:sz w:val="24"/>
                <w:szCs w:val="24"/>
              </w:rPr>
            </w:pPr>
            <w:r>
              <w:rPr>
                <w:rFonts w:ascii="Arial" w:hAnsi="Arial" w:cs="Arial"/>
                <w:sz w:val="24"/>
                <w:szCs w:val="24"/>
              </w:rPr>
              <w:t xml:space="preserve">Reciprocal mentoring – using this model to raise awareness of disabilities </w:t>
            </w:r>
            <w:r w:rsidR="004C281A">
              <w:rPr>
                <w:rFonts w:ascii="Arial" w:hAnsi="Arial" w:cs="Arial"/>
                <w:sz w:val="24"/>
                <w:szCs w:val="24"/>
              </w:rPr>
              <w:t>and long-term health conditions and promote diversity of thought.</w:t>
            </w:r>
          </w:p>
          <w:p w14:paraId="3AE52277" w14:textId="77777777" w:rsidR="00C75408" w:rsidRPr="00C75408" w:rsidRDefault="00C75408" w:rsidP="00C75408">
            <w:pPr>
              <w:pStyle w:val="ListParagraph"/>
              <w:rPr>
                <w:rFonts w:ascii="Arial" w:hAnsi="Arial" w:cs="Arial"/>
                <w:sz w:val="24"/>
                <w:szCs w:val="24"/>
              </w:rPr>
            </w:pPr>
          </w:p>
          <w:p w14:paraId="3AE52278" w14:textId="77777777" w:rsidR="00C75408" w:rsidRDefault="00C75408" w:rsidP="00C75408">
            <w:pPr>
              <w:pStyle w:val="ListParagraph"/>
              <w:numPr>
                <w:ilvl w:val="0"/>
                <w:numId w:val="26"/>
              </w:numPr>
              <w:rPr>
                <w:rFonts w:ascii="Arial" w:hAnsi="Arial" w:cs="Arial"/>
                <w:sz w:val="24"/>
                <w:szCs w:val="24"/>
              </w:rPr>
            </w:pPr>
            <w:r>
              <w:rPr>
                <w:rFonts w:ascii="Arial" w:hAnsi="Arial" w:cs="Arial"/>
                <w:sz w:val="24"/>
                <w:szCs w:val="24"/>
              </w:rPr>
              <w:t xml:space="preserve">Integrate the WDES within mainstream business and governance structures including regular reporting </w:t>
            </w:r>
            <w:r w:rsidR="004C281A">
              <w:rPr>
                <w:rFonts w:ascii="Arial" w:hAnsi="Arial" w:cs="Arial"/>
                <w:sz w:val="24"/>
                <w:szCs w:val="24"/>
              </w:rPr>
              <w:t>via the Integrated Board Report and as part of the Culture Change Programme.</w:t>
            </w:r>
          </w:p>
          <w:p w14:paraId="3AE52279" w14:textId="77777777" w:rsidR="004C281A" w:rsidRPr="004C281A" w:rsidRDefault="004C281A" w:rsidP="004C281A">
            <w:pPr>
              <w:pStyle w:val="ListParagraph"/>
              <w:rPr>
                <w:rFonts w:ascii="Arial" w:hAnsi="Arial" w:cs="Arial"/>
                <w:sz w:val="24"/>
                <w:szCs w:val="24"/>
              </w:rPr>
            </w:pPr>
          </w:p>
          <w:p w14:paraId="3AE5227A" w14:textId="77777777" w:rsidR="004C281A" w:rsidRDefault="004C281A" w:rsidP="00C75408">
            <w:pPr>
              <w:pStyle w:val="ListParagraph"/>
              <w:numPr>
                <w:ilvl w:val="0"/>
                <w:numId w:val="26"/>
              </w:numPr>
              <w:rPr>
                <w:rFonts w:ascii="Arial" w:hAnsi="Arial" w:cs="Arial"/>
                <w:sz w:val="24"/>
                <w:szCs w:val="24"/>
              </w:rPr>
            </w:pPr>
            <w:r>
              <w:rPr>
                <w:rFonts w:ascii="Arial" w:hAnsi="Arial" w:cs="Arial"/>
                <w:sz w:val="24"/>
                <w:szCs w:val="24"/>
              </w:rPr>
              <w:lastRenderedPageBreak/>
              <w:t>Adopt the principles of the ‘Social Model of Disability’ and ‘Nothing About Us Without Us’.</w:t>
            </w:r>
          </w:p>
          <w:p w14:paraId="3AE5227B" w14:textId="77777777" w:rsidR="004C281A" w:rsidRPr="004C281A" w:rsidRDefault="004C281A" w:rsidP="004C281A">
            <w:pPr>
              <w:pStyle w:val="ListParagraph"/>
              <w:rPr>
                <w:rFonts w:ascii="Arial" w:hAnsi="Arial" w:cs="Arial"/>
                <w:sz w:val="24"/>
                <w:szCs w:val="24"/>
              </w:rPr>
            </w:pPr>
          </w:p>
          <w:p w14:paraId="3AE5227C" w14:textId="77777777" w:rsidR="004C281A" w:rsidRDefault="004C281A" w:rsidP="00C75408">
            <w:pPr>
              <w:pStyle w:val="ListParagraph"/>
              <w:numPr>
                <w:ilvl w:val="0"/>
                <w:numId w:val="26"/>
              </w:numPr>
              <w:rPr>
                <w:rFonts w:ascii="Arial" w:hAnsi="Arial" w:cs="Arial"/>
                <w:sz w:val="24"/>
                <w:szCs w:val="24"/>
              </w:rPr>
            </w:pPr>
            <w:r>
              <w:rPr>
                <w:rFonts w:ascii="Arial" w:hAnsi="Arial" w:cs="Arial"/>
                <w:sz w:val="24"/>
                <w:szCs w:val="24"/>
              </w:rPr>
              <w:t>Regular communications to bring WDES alive and celebrate achievements.  Produce innovate ways to communicate e.g. infographics.</w:t>
            </w:r>
          </w:p>
          <w:p w14:paraId="3AE5227D" w14:textId="77777777" w:rsidR="004C281A" w:rsidRPr="004C281A" w:rsidRDefault="004C281A" w:rsidP="004C281A">
            <w:pPr>
              <w:pStyle w:val="ListParagraph"/>
              <w:rPr>
                <w:rFonts w:ascii="Arial" w:hAnsi="Arial" w:cs="Arial"/>
                <w:sz w:val="24"/>
                <w:szCs w:val="24"/>
              </w:rPr>
            </w:pPr>
          </w:p>
          <w:p w14:paraId="3AE5227E" w14:textId="77777777" w:rsidR="004C281A" w:rsidRDefault="004C281A" w:rsidP="00C75408">
            <w:pPr>
              <w:pStyle w:val="ListParagraph"/>
              <w:numPr>
                <w:ilvl w:val="0"/>
                <w:numId w:val="26"/>
              </w:numPr>
              <w:rPr>
                <w:rFonts w:ascii="Arial" w:hAnsi="Arial" w:cs="Arial"/>
                <w:sz w:val="24"/>
                <w:szCs w:val="24"/>
              </w:rPr>
            </w:pPr>
            <w:r>
              <w:rPr>
                <w:rFonts w:ascii="Arial" w:hAnsi="Arial" w:cs="Arial"/>
                <w:sz w:val="24"/>
                <w:szCs w:val="24"/>
              </w:rPr>
              <w:t>Sharing good practice:</w:t>
            </w:r>
          </w:p>
          <w:p w14:paraId="3AE5227F" w14:textId="77777777" w:rsidR="004C281A" w:rsidRPr="004C281A" w:rsidRDefault="004C281A" w:rsidP="004C281A">
            <w:pPr>
              <w:pStyle w:val="ListParagraph"/>
              <w:rPr>
                <w:rFonts w:ascii="Arial" w:hAnsi="Arial" w:cs="Arial"/>
                <w:sz w:val="24"/>
                <w:szCs w:val="24"/>
              </w:rPr>
            </w:pPr>
          </w:p>
          <w:p w14:paraId="3AE52280" w14:textId="77777777" w:rsidR="004C281A" w:rsidRDefault="004C281A" w:rsidP="004C281A">
            <w:pPr>
              <w:pStyle w:val="ListParagraph"/>
              <w:numPr>
                <w:ilvl w:val="0"/>
                <w:numId w:val="30"/>
              </w:numPr>
              <w:rPr>
                <w:rFonts w:ascii="Arial" w:hAnsi="Arial" w:cs="Arial"/>
                <w:sz w:val="24"/>
                <w:szCs w:val="24"/>
              </w:rPr>
            </w:pPr>
            <w:r>
              <w:rPr>
                <w:rFonts w:ascii="Arial" w:hAnsi="Arial" w:cs="Arial"/>
                <w:sz w:val="24"/>
                <w:szCs w:val="24"/>
              </w:rPr>
              <w:t>Resources and guidance via NHS Employers</w:t>
            </w:r>
          </w:p>
          <w:p w14:paraId="3AE52281" w14:textId="77777777" w:rsidR="004C281A" w:rsidRDefault="004C281A" w:rsidP="004C281A">
            <w:pPr>
              <w:pStyle w:val="ListParagraph"/>
              <w:numPr>
                <w:ilvl w:val="0"/>
                <w:numId w:val="30"/>
              </w:numPr>
              <w:rPr>
                <w:rFonts w:ascii="Arial" w:hAnsi="Arial" w:cs="Arial"/>
                <w:sz w:val="24"/>
                <w:szCs w:val="24"/>
              </w:rPr>
            </w:pPr>
            <w:r>
              <w:rPr>
                <w:rFonts w:ascii="Arial" w:hAnsi="Arial" w:cs="Arial"/>
                <w:sz w:val="24"/>
                <w:szCs w:val="24"/>
              </w:rPr>
              <w:t>Networks – Yorkshire and Humber Regional EDI Leads Network</w:t>
            </w:r>
          </w:p>
          <w:p w14:paraId="3AE52282" w14:textId="77777777" w:rsidR="004C281A" w:rsidRPr="00C75408" w:rsidRDefault="004C281A" w:rsidP="004C281A">
            <w:pPr>
              <w:pStyle w:val="ListParagraph"/>
              <w:numPr>
                <w:ilvl w:val="0"/>
                <w:numId w:val="30"/>
              </w:numPr>
              <w:rPr>
                <w:rFonts w:ascii="Arial" w:hAnsi="Arial" w:cs="Arial"/>
                <w:sz w:val="24"/>
                <w:szCs w:val="24"/>
              </w:rPr>
            </w:pPr>
            <w:r>
              <w:rPr>
                <w:rFonts w:ascii="Arial" w:hAnsi="Arial" w:cs="Arial"/>
                <w:sz w:val="24"/>
                <w:szCs w:val="24"/>
              </w:rPr>
              <w:t>Staff Networks in other Trusts</w:t>
            </w:r>
          </w:p>
          <w:p w14:paraId="3AE52283" w14:textId="77777777" w:rsidR="001F0219" w:rsidRPr="00C46513" w:rsidRDefault="001F0219" w:rsidP="00115651">
            <w:pPr>
              <w:rPr>
                <w:rFonts w:ascii="Arial" w:hAnsi="Arial" w:cs="Arial"/>
                <w:sz w:val="24"/>
                <w:szCs w:val="24"/>
              </w:rPr>
            </w:pPr>
          </w:p>
        </w:tc>
        <w:tc>
          <w:tcPr>
            <w:tcW w:w="2080" w:type="dxa"/>
            <w:tcBorders>
              <w:bottom w:val="single" w:sz="4" w:space="0" w:color="auto"/>
            </w:tcBorders>
          </w:tcPr>
          <w:p w14:paraId="3AE52284" w14:textId="77777777" w:rsidR="00635211" w:rsidRDefault="00635211" w:rsidP="004854BF">
            <w:pPr>
              <w:rPr>
                <w:rFonts w:ascii="Arial" w:hAnsi="Arial" w:cs="Arial"/>
                <w:sz w:val="24"/>
                <w:szCs w:val="24"/>
              </w:rPr>
            </w:pPr>
          </w:p>
          <w:p w14:paraId="3AE52285" w14:textId="77777777" w:rsidR="00482877" w:rsidRDefault="00482877" w:rsidP="004854BF">
            <w:pPr>
              <w:rPr>
                <w:rFonts w:ascii="Arial" w:hAnsi="Arial" w:cs="Arial"/>
                <w:sz w:val="24"/>
                <w:szCs w:val="24"/>
              </w:rPr>
            </w:pPr>
          </w:p>
          <w:p w14:paraId="3AE52286" w14:textId="77777777" w:rsidR="00482877" w:rsidRDefault="00482877" w:rsidP="004854BF">
            <w:pPr>
              <w:rPr>
                <w:rFonts w:ascii="Arial" w:hAnsi="Arial" w:cs="Arial"/>
                <w:sz w:val="24"/>
                <w:szCs w:val="24"/>
              </w:rPr>
            </w:pPr>
          </w:p>
          <w:p w14:paraId="3AE52287" w14:textId="77777777" w:rsidR="00482877" w:rsidRDefault="00482877" w:rsidP="004854BF">
            <w:pPr>
              <w:rPr>
                <w:rFonts w:ascii="Arial" w:hAnsi="Arial" w:cs="Arial"/>
                <w:sz w:val="24"/>
                <w:szCs w:val="24"/>
              </w:rPr>
            </w:pPr>
          </w:p>
          <w:p w14:paraId="3AE52288" w14:textId="77777777" w:rsidR="00482877" w:rsidRDefault="00482877" w:rsidP="004854BF">
            <w:pPr>
              <w:rPr>
                <w:rFonts w:ascii="Arial" w:hAnsi="Arial" w:cs="Arial"/>
                <w:sz w:val="24"/>
                <w:szCs w:val="24"/>
              </w:rPr>
            </w:pPr>
          </w:p>
          <w:p w14:paraId="3AE52289" w14:textId="41C8FE7C" w:rsidR="00482877" w:rsidRDefault="00482877" w:rsidP="004854BF">
            <w:pPr>
              <w:rPr>
                <w:rFonts w:ascii="Arial" w:hAnsi="Arial" w:cs="Arial"/>
                <w:sz w:val="24"/>
                <w:szCs w:val="24"/>
              </w:rPr>
            </w:pPr>
            <w:r>
              <w:rPr>
                <w:rFonts w:ascii="Arial" w:hAnsi="Arial" w:cs="Arial"/>
                <w:sz w:val="24"/>
                <w:szCs w:val="24"/>
              </w:rPr>
              <w:t>Oct 202</w:t>
            </w:r>
            <w:r w:rsidR="004505BB">
              <w:rPr>
                <w:rFonts w:ascii="Arial" w:hAnsi="Arial" w:cs="Arial"/>
                <w:sz w:val="24"/>
                <w:szCs w:val="24"/>
              </w:rPr>
              <w:t>1</w:t>
            </w:r>
            <w:r>
              <w:rPr>
                <w:rFonts w:ascii="Arial" w:hAnsi="Arial" w:cs="Arial"/>
                <w:sz w:val="24"/>
                <w:szCs w:val="24"/>
              </w:rPr>
              <w:t xml:space="preserve"> / Jan/Apr/Jul 202</w:t>
            </w:r>
            <w:r w:rsidR="004505BB">
              <w:rPr>
                <w:rFonts w:ascii="Arial" w:hAnsi="Arial" w:cs="Arial"/>
                <w:sz w:val="24"/>
                <w:szCs w:val="24"/>
              </w:rPr>
              <w:t>2</w:t>
            </w:r>
          </w:p>
          <w:p w14:paraId="3AE5228A" w14:textId="77777777" w:rsidR="00482877" w:rsidRDefault="00482877" w:rsidP="004854BF">
            <w:pPr>
              <w:rPr>
                <w:rFonts w:ascii="Arial" w:hAnsi="Arial" w:cs="Arial"/>
                <w:sz w:val="24"/>
                <w:szCs w:val="24"/>
              </w:rPr>
            </w:pPr>
          </w:p>
          <w:p w14:paraId="3AE5228B" w14:textId="77777777" w:rsidR="00482877" w:rsidRDefault="00482877" w:rsidP="004854BF">
            <w:pPr>
              <w:rPr>
                <w:rFonts w:ascii="Arial" w:hAnsi="Arial" w:cs="Arial"/>
                <w:sz w:val="24"/>
                <w:szCs w:val="24"/>
              </w:rPr>
            </w:pPr>
          </w:p>
          <w:p w14:paraId="3AE5228C" w14:textId="77777777" w:rsidR="00482877" w:rsidRDefault="00482877" w:rsidP="004854BF">
            <w:pPr>
              <w:rPr>
                <w:rFonts w:ascii="Arial" w:hAnsi="Arial" w:cs="Arial"/>
                <w:sz w:val="24"/>
                <w:szCs w:val="24"/>
              </w:rPr>
            </w:pPr>
          </w:p>
          <w:p w14:paraId="3AE5228D" w14:textId="77777777" w:rsidR="00482877" w:rsidRDefault="00482877" w:rsidP="004854BF">
            <w:pPr>
              <w:rPr>
                <w:rFonts w:ascii="Arial" w:hAnsi="Arial" w:cs="Arial"/>
                <w:sz w:val="24"/>
                <w:szCs w:val="24"/>
              </w:rPr>
            </w:pPr>
          </w:p>
          <w:p w14:paraId="3AE5228E" w14:textId="77777777" w:rsidR="00482877" w:rsidRDefault="00482877" w:rsidP="004854BF">
            <w:pPr>
              <w:rPr>
                <w:rFonts w:ascii="Arial" w:hAnsi="Arial" w:cs="Arial"/>
                <w:sz w:val="24"/>
                <w:szCs w:val="24"/>
              </w:rPr>
            </w:pPr>
          </w:p>
          <w:p w14:paraId="3AE5228F" w14:textId="77777777" w:rsidR="00482877" w:rsidRDefault="00482877" w:rsidP="004854BF">
            <w:pPr>
              <w:rPr>
                <w:rFonts w:ascii="Arial" w:hAnsi="Arial" w:cs="Arial"/>
                <w:sz w:val="24"/>
                <w:szCs w:val="24"/>
              </w:rPr>
            </w:pPr>
          </w:p>
          <w:p w14:paraId="3AE52290" w14:textId="77777777" w:rsidR="00482877" w:rsidRDefault="00482877" w:rsidP="004854BF">
            <w:pPr>
              <w:rPr>
                <w:rFonts w:ascii="Arial" w:hAnsi="Arial" w:cs="Arial"/>
                <w:sz w:val="24"/>
                <w:szCs w:val="24"/>
              </w:rPr>
            </w:pPr>
          </w:p>
          <w:p w14:paraId="3AE52291" w14:textId="42357BA1" w:rsidR="00482877" w:rsidRDefault="00482877" w:rsidP="004854BF">
            <w:pPr>
              <w:rPr>
                <w:rFonts w:ascii="Arial" w:hAnsi="Arial" w:cs="Arial"/>
                <w:sz w:val="24"/>
                <w:szCs w:val="24"/>
              </w:rPr>
            </w:pPr>
            <w:r>
              <w:rPr>
                <w:rFonts w:ascii="Arial" w:hAnsi="Arial" w:cs="Arial"/>
                <w:sz w:val="24"/>
                <w:szCs w:val="24"/>
              </w:rPr>
              <w:t>Oct 202</w:t>
            </w:r>
            <w:r w:rsidR="004505BB">
              <w:rPr>
                <w:rFonts w:ascii="Arial" w:hAnsi="Arial" w:cs="Arial"/>
                <w:sz w:val="24"/>
                <w:szCs w:val="24"/>
              </w:rPr>
              <w:t>1</w:t>
            </w:r>
            <w:r>
              <w:rPr>
                <w:rFonts w:ascii="Arial" w:hAnsi="Arial" w:cs="Arial"/>
                <w:sz w:val="24"/>
                <w:szCs w:val="24"/>
              </w:rPr>
              <w:t xml:space="preserve"> – July 202</w:t>
            </w:r>
            <w:r w:rsidR="004505BB">
              <w:rPr>
                <w:rFonts w:ascii="Arial" w:hAnsi="Arial" w:cs="Arial"/>
                <w:sz w:val="24"/>
                <w:szCs w:val="24"/>
              </w:rPr>
              <w:t>2</w:t>
            </w:r>
          </w:p>
          <w:p w14:paraId="3AE52292" w14:textId="77777777" w:rsidR="00482877" w:rsidRDefault="00482877" w:rsidP="004854BF">
            <w:pPr>
              <w:rPr>
                <w:rFonts w:ascii="Arial" w:hAnsi="Arial" w:cs="Arial"/>
                <w:sz w:val="24"/>
                <w:szCs w:val="24"/>
              </w:rPr>
            </w:pPr>
          </w:p>
          <w:p w14:paraId="3AE52293" w14:textId="40D4B72E" w:rsidR="00482877" w:rsidRDefault="00482877" w:rsidP="004854BF">
            <w:pPr>
              <w:rPr>
                <w:rFonts w:ascii="Arial" w:hAnsi="Arial" w:cs="Arial"/>
                <w:sz w:val="24"/>
                <w:szCs w:val="24"/>
              </w:rPr>
            </w:pPr>
            <w:r>
              <w:rPr>
                <w:rFonts w:ascii="Arial" w:hAnsi="Arial" w:cs="Arial"/>
                <w:sz w:val="24"/>
                <w:szCs w:val="24"/>
              </w:rPr>
              <w:t>Oct 202</w:t>
            </w:r>
            <w:r w:rsidR="004505BB">
              <w:rPr>
                <w:rFonts w:ascii="Arial" w:hAnsi="Arial" w:cs="Arial"/>
                <w:sz w:val="24"/>
                <w:szCs w:val="24"/>
              </w:rPr>
              <w:t>1</w:t>
            </w:r>
            <w:r>
              <w:rPr>
                <w:rFonts w:ascii="Arial" w:hAnsi="Arial" w:cs="Arial"/>
                <w:sz w:val="24"/>
                <w:szCs w:val="24"/>
              </w:rPr>
              <w:t xml:space="preserve"> – July 202</w:t>
            </w:r>
            <w:r w:rsidR="004505BB">
              <w:rPr>
                <w:rFonts w:ascii="Arial" w:hAnsi="Arial" w:cs="Arial"/>
                <w:sz w:val="24"/>
                <w:szCs w:val="24"/>
              </w:rPr>
              <w:t>2</w:t>
            </w:r>
          </w:p>
          <w:p w14:paraId="3AE52294" w14:textId="77777777" w:rsidR="00482877" w:rsidRDefault="00482877" w:rsidP="004854BF">
            <w:pPr>
              <w:rPr>
                <w:rFonts w:ascii="Arial" w:hAnsi="Arial" w:cs="Arial"/>
                <w:sz w:val="24"/>
                <w:szCs w:val="24"/>
              </w:rPr>
            </w:pPr>
          </w:p>
          <w:p w14:paraId="3AE52295" w14:textId="77777777" w:rsidR="00482877" w:rsidRDefault="00482877" w:rsidP="004854BF">
            <w:pPr>
              <w:rPr>
                <w:rFonts w:ascii="Arial" w:hAnsi="Arial" w:cs="Arial"/>
                <w:sz w:val="24"/>
                <w:szCs w:val="24"/>
              </w:rPr>
            </w:pPr>
          </w:p>
          <w:p w14:paraId="3AE52296" w14:textId="77777777" w:rsidR="00482877" w:rsidRDefault="00482877" w:rsidP="004854BF">
            <w:pPr>
              <w:rPr>
                <w:rFonts w:ascii="Arial" w:hAnsi="Arial" w:cs="Arial"/>
                <w:sz w:val="24"/>
                <w:szCs w:val="24"/>
              </w:rPr>
            </w:pPr>
          </w:p>
          <w:p w14:paraId="3AE52297" w14:textId="77777777" w:rsidR="00482877" w:rsidRDefault="00482877" w:rsidP="004854BF">
            <w:pPr>
              <w:rPr>
                <w:rFonts w:ascii="Arial" w:hAnsi="Arial" w:cs="Arial"/>
                <w:sz w:val="24"/>
                <w:szCs w:val="24"/>
              </w:rPr>
            </w:pPr>
          </w:p>
          <w:p w14:paraId="3AE52298" w14:textId="77777777" w:rsidR="00482877" w:rsidRDefault="00482877" w:rsidP="004854BF">
            <w:pPr>
              <w:rPr>
                <w:rFonts w:ascii="Arial" w:hAnsi="Arial" w:cs="Arial"/>
                <w:sz w:val="24"/>
                <w:szCs w:val="24"/>
              </w:rPr>
            </w:pPr>
          </w:p>
          <w:p w14:paraId="3AE52299" w14:textId="77777777" w:rsidR="00482877" w:rsidRDefault="00482877" w:rsidP="004854BF">
            <w:pPr>
              <w:rPr>
                <w:rFonts w:ascii="Arial" w:hAnsi="Arial" w:cs="Arial"/>
                <w:sz w:val="24"/>
                <w:szCs w:val="24"/>
              </w:rPr>
            </w:pPr>
          </w:p>
          <w:p w14:paraId="3AE5229A" w14:textId="77777777" w:rsidR="00482877" w:rsidRDefault="00482877" w:rsidP="004854BF">
            <w:pPr>
              <w:rPr>
                <w:rFonts w:ascii="Arial" w:hAnsi="Arial" w:cs="Arial"/>
                <w:sz w:val="24"/>
                <w:szCs w:val="24"/>
              </w:rPr>
            </w:pPr>
          </w:p>
          <w:p w14:paraId="3AE5229B" w14:textId="5C21D690" w:rsidR="00482877" w:rsidRDefault="00482877" w:rsidP="004854BF">
            <w:pPr>
              <w:rPr>
                <w:rFonts w:ascii="Arial" w:hAnsi="Arial" w:cs="Arial"/>
                <w:sz w:val="24"/>
                <w:szCs w:val="24"/>
              </w:rPr>
            </w:pPr>
            <w:r>
              <w:rPr>
                <w:rFonts w:ascii="Arial" w:hAnsi="Arial" w:cs="Arial"/>
                <w:sz w:val="24"/>
                <w:szCs w:val="24"/>
              </w:rPr>
              <w:t>July 202</w:t>
            </w:r>
            <w:r w:rsidR="004505BB">
              <w:rPr>
                <w:rFonts w:ascii="Arial" w:hAnsi="Arial" w:cs="Arial"/>
                <w:sz w:val="24"/>
                <w:szCs w:val="24"/>
              </w:rPr>
              <w:t>2</w:t>
            </w:r>
          </w:p>
          <w:p w14:paraId="3AE5229C" w14:textId="77777777" w:rsidR="00482877" w:rsidRDefault="00482877" w:rsidP="004854BF">
            <w:pPr>
              <w:rPr>
                <w:rFonts w:ascii="Arial" w:hAnsi="Arial" w:cs="Arial"/>
                <w:sz w:val="24"/>
                <w:szCs w:val="24"/>
              </w:rPr>
            </w:pPr>
          </w:p>
          <w:p w14:paraId="3AE5229D" w14:textId="77777777" w:rsidR="00482877" w:rsidRDefault="00482877" w:rsidP="004854BF">
            <w:pPr>
              <w:rPr>
                <w:rFonts w:ascii="Arial" w:hAnsi="Arial" w:cs="Arial"/>
                <w:sz w:val="24"/>
                <w:szCs w:val="24"/>
              </w:rPr>
            </w:pPr>
          </w:p>
          <w:p w14:paraId="3AE5229E" w14:textId="77777777" w:rsidR="00482877" w:rsidRDefault="00482877" w:rsidP="004854BF">
            <w:pPr>
              <w:rPr>
                <w:rFonts w:ascii="Arial" w:hAnsi="Arial" w:cs="Arial"/>
                <w:sz w:val="24"/>
                <w:szCs w:val="24"/>
              </w:rPr>
            </w:pPr>
          </w:p>
          <w:p w14:paraId="3AE5229F" w14:textId="11E17E87" w:rsidR="00482877" w:rsidRDefault="00482877" w:rsidP="004854BF">
            <w:pPr>
              <w:rPr>
                <w:rFonts w:ascii="Arial" w:hAnsi="Arial" w:cs="Arial"/>
                <w:sz w:val="24"/>
                <w:szCs w:val="24"/>
              </w:rPr>
            </w:pPr>
            <w:r>
              <w:rPr>
                <w:rFonts w:ascii="Arial" w:hAnsi="Arial" w:cs="Arial"/>
                <w:sz w:val="24"/>
                <w:szCs w:val="24"/>
              </w:rPr>
              <w:t>January 202</w:t>
            </w:r>
            <w:r w:rsidR="004505BB">
              <w:rPr>
                <w:rFonts w:ascii="Arial" w:hAnsi="Arial" w:cs="Arial"/>
                <w:sz w:val="24"/>
                <w:szCs w:val="24"/>
              </w:rPr>
              <w:t>2</w:t>
            </w:r>
          </w:p>
          <w:p w14:paraId="3AE522A0" w14:textId="77777777" w:rsidR="00482877" w:rsidRDefault="00482877" w:rsidP="004854BF">
            <w:pPr>
              <w:rPr>
                <w:rFonts w:ascii="Arial" w:hAnsi="Arial" w:cs="Arial"/>
                <w:sz w:val="24"/>
                <w:szCs w:val="24"/>
              </w:rPr>
            </w:pPr>
          </w:p>
          <w:p w14:paraId="3AE522A1" w14:textId="77777777" w:rsidR="00482877" w:rsidRDefault="00482877" w:rsidP="004854BF">
            <w:pPr>
              <w:rPr>
                <w:rFonts w:ascii="Arial" w:hAnsi="Arial" w:cs="Arial"/>
                <w:sz w:val="24"/>
                <w:szCs w:val="24"/>
              </w:rPr>
            </w:pPr>
          </w:p>
          <w:p w14:paraId="3AE522A2" w14:textId="77777777" w:rsidR="00482877" w:rsidRDefault="00482877" w:rsidP="004854BF">
            <w:pPr>
              <w:rPr>
                <w:rFonts w:ascii="Arial" w:hAnsi="Arial" w:cs="Arial"/>
                <w:sz w:val="24"/>
                <w:szCs w:val="24"/>
              </w:rPr>
            </w:pPr>
          </w:p>
          <w:p w14:paraId="3AE522A3" w14:textId="77777777" w:rsidR="00482877" w:rsidRDefault="00482877" w:rsidP="004854BF">
            <w:pPr>
              <w:rPr>
                <w:rFonts w:ascii="Arial" w:hAnsi="Arial" w:cs="Arial"/>
                <w:sz w:val="24"/>
                <w:szCs w:val="24"/>
              </w:rPr>
            </w:pPr>
          </w:p>
          <w:p w14:paraId="3AE522A4" w14:textId="6165CE00" w:rsidR="00482877" w:rsidRDefault="00482877" w:rsidP="004854BF">
            <w:pPr>
              <w:rPr>
                <w:rFonts w:ascii="Arial" w:hAnsi="Arial" w:cs="Arial"/>
                <w:sz w:val="24"/>
                <w:szCs w:val="24"/>
              </w:rPr>
            </w:pPr>
            <w:r>
              <w:rPr>
                <w:rFonts w:ascii="Arial" w:hAnsi="Arial" w:cs="Arial"/>
                <w:sz w:val="24"/>
                <w:szCs w:val="24"/>
              </w:rPr>
              <w:lastRenderedPageBreak/>
              <w:t>October 202</w:t>
            </w:r>
            <w:r w:rsidR="004505BB">
              <w:rPr>
                <w:rFonts w:ascii="Arial" w:hAnsi="Arial" w:cs="Arial"/>
                <w:sz w:val="24"/>
                <w:szCs w:val="24"/>
              </w:rPr>
              <w:t>1</w:t>
            </w:r>
          </w:p>
          <w:p w14:paraId="3AE522A5" w14:textId="77777777" w:rsidR="00482877" w:rsidRDefault="00482877" w:rsidP="004854BF">
            <w:pPr>
              <w:rPr>
                <w:rFonts w:ascii="Arial" w:hAnsi="Arial" w:cs="Arial"/>
                <w:sz w:val="24"/>
                <w:szCs w:val="24"/>
              </w:rPr>
            </w:pPr>
          </w:p>
          <w:p w14:paraId="3AE522A6" w14:textId="77777777" w:rsidR="00482877" w:rsidRDefault="00482877" w:rsidP="004854BF">
            <w:pPr>
              <w:rPr>
                <w:rFonts w:ascii="Arial" w:hAnsi="Arial" w:cs="Arial"/>
                <w:sz w:val="24"/>
                <w:szCs w:val="24"/>
              </w:rPr>
            </w:pPr>
          </w:p>
          <w:p w14:paraId="3AE522A7" w14:textId="2F3FECAB" w:rsidR="00482877" w:rsidRDefault="00482877" w:rsidP="004854BF">
            <w:pPr>
              <w:rPr>
                <w:rFonts w:ascii="Arial" w:hAnsi="Arial" w:cs="Arial"/>
                <w:sz w:val="24"/>
                <w:szCs w:val="24"/>
              </w:rPr>
            </w:pPr>
            <w:r>
              <w:rPr>
                <w:rFonts w:ascii="Arial" w:hAnsi="Arial" w:cs="Arial"/>
                <w:sz w:val="24"/>
                <w:szCs w:val="24"/>
              </w:rPr>
              <w:t>Oct 2020 – July 202</w:t>
            </w:r>
            <w:r w:rsidR="004505BB">
              <w:rPr>
                <w:rFonts w:ascii="Arial" w:hAnsi="Arial" w:cs="Arial"/>
                <w:sz w:val="24"/>
                <w:szCs w:val="24"/>
              </w:rPr>
              <w:t>2</w:t>
            </w:r>
          </w:p>
          <w:p w14:paraId="3AE522A8" w14:textId="77777777" w:rsidR="00482877" w:rsidRDefault="00482877" w:rsidP="004854BF">
            <w:pPr>
              <w:rPr>
                <w:rFonts w:ascii="Arial" w:hAnsi="Arial" w:cs="Arial"/>
                <w:sz w:val="24"/>
                <w:szCs w:val="24"/>
              </w:rPr>
            </w:pPr>
          </w:p>
          <w:p w14:paraId="3AE522A9" w14:textId="0CB62E3B" w:rsidR="00482877" w:rsidRDefault="00482877" w:rsidP="004854BF">
            <w:pPr>
              <w:rPr>
                <w:rFonts w:ascii="Arial" w:hAnsi="Arial" w:cs="Arial"/>
                <w:sz w:val="24"/>
                <w:szCs w:val="24"/>
              </w:rPr>
            </w:pPr>
            <w:r>
              <w:rPr>
                <w:rFonts w:ascii="Arial" w:hAnsi="Arial" w:cs="Arial"/>
                <w:sz w:val="24"/>
                <w:szCs w:val="24"/>
              </w:rPr>
              <w:t>Oct 2020 – July 202</w:t>
            </w:r>
            <w:r w:rsidR="004505BB">
              <w:rPr>
                <w:rFonts w:ascii="Arial" w:hAnsi="Arial" w:cs="Arial"/>
                <w:sz w:val="24"/>
                <w:szCs w:val="24"/>
              </w:rPr>
              <w:t>2</w:t>
            </w:r>
          </w:p>
          <w:p w14:paraId="3AE522AA" w14:textId="77777777" w:rsidR="00482877" w:rsidRDefault="00482877" w:rsidP="004854BF">
            <w:pPr>
              <w:rPr>
                <w:rFonts w:ascii="Arial" w:hAnsi="Arial" w:cs="Arial"/>
                <w:sz w:val="24"/>
                <w:szCs w:val="24"/>
              </w:rPr>
            </w:pPr>
          </w:p>
          <w:p w14:paraId="3AE522AB" w14:textId="77777777" w:rsidR="00482877" w:rsidRDefault="00482877" w:rsidP="004854BF">
            <w:pPr>
              <w:rPr>
                <w:rFonts w:ascii="Arial" w:hAnsi="Arial" w:cs="Arial"/>
                <w:sz w:val="24"/>
                <w:szCs w:val="24"/>
              </w:rPr>
            </w:pPr>
          </w:p>
          <w:p w14:paraId="3AE522AC" w14:textId="77777777" w:rsidR="00482877" w:rsidRPr="00C46513" w:rsidRDefault="00482877" w:rsidP="004854BF">
            <w:pPr>
              <w:rPr>
                <w:rFonts w:ascii="Arial" w:hAnsi="Arial" w:cs="Arial"/>
                <w:sz w:val="24"/>
                <w:szCs w:val="24"/>
              </w:rPr>
            </w:pPr>
          </w:p>
        </w:tc>
        <w:tc>
          <w:tcPr>
            <w:tcW w:w="2902" w:type="dxa"/>
            <w:tcBorders>
              <w:bottom w:val="single" w:sz="4" w:space="0" w:color="auto"/>
            </w:tcBorders>
          </w:tcPr>
          <w:p w14:paraId="3AE522AD" w14:textId="77777777" w:rsidR="00635211" w:rsidRPr="00C46513" w:rsidRDefault="00635211" w:rsidP="00115651">
            <w:pPr>
              <w:rPr>
                <w:rFonts w:ascii="Arial" w:hAnsi="Arial" w:cs="Arial"/>
                <w:sz w:val="24"/>
                <w:szCs w:val="24"/>
              </w:rPr>
            </w:pPr>
          </w:p>
        </w:tc>
        <w:tc>
          <w:tcPr>
            <w:tcW w:w="3279" w:type="dxa"/>
            <w:tcBorders>
              <w:bottom w:val="single" w:sz="4" w:space="0" w:color="auto"/>
            </w:tcBorders>
          </w:tcPr>
          <w:p w14:paraId="3AE522AE" w14:textId="77777777" w:rsidR="00482877" w:rsidRDefault="00482877" w:rsidP="00115651">
            <w:pPr>
              <w:rPr>
                <w:rFonts w:ascii="Arial" w:hAnsi="Arial" w:cs="Arial"/>
                <w:sz w:val="24"/>
                <w:szCs w:val="24"/>
              </w:rPr>
            </w:pPr>
          </w:p>
          <w:p w14:paraId="3AE522AF" w14:textId="77777777" w:rsidR="009E5587" w:rsidRDefault="009E5587" w:rsidP="00115651">
            <w:pPr>
              <w:rPr>
                <w:rFonts w:ascii="Arial" w:hAnsi="Arial" w:cs="Arial"/>
                <w:sz w:val="24"/>
                <w:szCs w:val="24"/>
              </w:rPr>
            </w:pPr>
            <w:r>
              <w:rPr>
                <w:rFonts w:ascii="Arial" w:hAnsi="Arial" w:cs="Arial"/>
                <w:sz w:val="24"/>
                <w:szCs w:val="24"/>
              </w:rPr>
              <w:t>Improve the experience of Disabled staff.</w:t>
            </w:r>
          </w:p>
          <w:p w14:paraId="3AE522B0" w14:textId="77777777" w:rsidR="009E5587" w:rsidRDefault="009E5587" w:rsidP="00115651">
            <w:pPr>
              <w:rPr>
                <w:rFonts w:ascii="Arial" w:hAnsi="Arial" w:cs="Arial"/>
                <w:sz w:val="24"/>
                <w:szCs w:val="24"/>
              </w:rPr>
            </w:pPr>
          </w:p>
          <w:p w14:paraId="3AE522B1" w14:textId="77777777" w:rsidR="009E5587" w:rsidRDefault="009E5587" w:rsidP="00115651">
            <w:pPr>
              <w:rPr>
                <w:rFonts w:ascii="Arial" w:hAnsi="Arial" w:cs="Arial"/>
                <w:sz w:val="24"/>
                <w:szCs w:val="24"/>
              </w:rPr>
            </w:pPr>
            <w:r>
              <w:rPr>
                <w:rFonts w:ascii="Arial" w:hAnsi="Arial" w:cs="Arial"/>
                <w:sz w:val="24"/>
                <w:szCs w:val="24"/>
              </w:rPr>
              <w:t>Improve the culture of the organisation.</w:t>
            </w:r>
          </w:p>
          <w:p w14:paraId="3AE522B2" w14:textId="77777777" w:rsidR="009E5587" w:rsidRDefault="009E5587" w:rsidP="00115651">
            <w:pPr>
              <w:rPr>
                <w:rFonts w:ascii="Arial" w:hAnsi="Arial" w:cs="Arial"/>
                <w:sz w:val="24"/>
                <w:szCs w:val="24"/>
              </w:rPr>
            </w:pPr>
          </w:p>
          <w:p w14:paraId="3AE522B3" w14:textId="77777777" w:rsidR="009E5587" w:rsidRDefault="00AA6098" w:rsidP="00115651">
            <w:pPr>
              <w:rPr>
                <w:rFonts w:ascii="Arial" w:hAnsi="Arial" w:cs="Arial"/>
                <w:sz w:val="24"/>
                <w:szCs w:val="24"/>
              </w:rPr>
            </w:pPr>
            <w:r>
              <w:rPr>
                <w:rFonts w:ascii="Arial" w:hAnsi="Arial" w:cs="Arial"/>
                <w:sz w:val="24"/>
                <w:szCs w:val="24"/>
              </w:rPr>
              <w:t>Compliance with</w:t>
            </w:r>
            <w:r w:rsidR="009E5587">
              <w:rPr>
                <w:rFonts w:ascii="Arial" w:hAnsi="Arial" w:cs="Arial"/>
                <w:sz w:val="24"/>
                <w:szCs w:val="24"/>
              </w:rPr>
              <w:t>:</w:t>
            </w:r>
          </w:p>
          <w:p w14:paraId="3AE522B4" w14:textId="77777777" w:rsidR="009E5587" w:rsidRDefault="009E5587" w:rsidP="00115651">
            <w:pPr>
              <w:rPr>
                <w:rFonts w:ascii="Arial" w:hAnsi="Arial" w:cs="Arial"/>
                <w:sz w:val="24"/>
                <w:szCs w:val="24"/>
              </w:rPr>
            </w:pPr>
          </w:p>
          <w:p w14:paraId="3AE522B5" w14:textId="77777777" w:rsidR="00635211" w:rsidRPr="009E5587" w:rsidRDefault="00AA6098" w:rsidP="009E5587">
            <w:pPr>
              <w:pStyle w:val="ListParagraph"/>
              <w:numPr>
                <w:ilvl w:val="0"/>
                <w:numId w:val="33"/>
              </w:numPr>
              <w:rPr>
                <w:rFonts w:ascii="Arial" w:hAnsi="Arial" w:cs="Arial"/>
                <w:sz w:val="24"/>
                <w:szCs w:val="24"/>
              </w:rPr>
            </w:pPr>
            <w:r w:rsidRPr="009E5587">
              <w:rPr>
                <w:rFonts w:ascii="Arial" w:hAnsi="Arial" w:cs="Arial"/>
                <w:sz w:val="24"/>
                <w:szCs w:val="24"/>
              </w:rPr>
              <w:t xml:space="preserve">Public Sector Equality Duty, </w:t>
            </w:r>
            <w:r w:rsidR="009E5587">
              <w:rPr>
                <w:rFonts w:ascii="Arial" w:hAnsi="Arial" w:cs="Arial"/>
                <w:sz w:val="24"/>
                <w:szCs w:val="24"/>
              </w:rPr>
              <w:t>-</w:t>
            </w:r>
            <w:r w:rsidRPr="009E5587">
              <w:rPr>
                <w:rFonts w:ascii="Arial" w:hAnsi="Arial" w:cs="Arial"/>
                <w:sz w:val="24"/>
                <w:szCs w:val="24"/>
              </w:rPr>
              <w:t xml:space="preserve"> Equality Act 2010.</w:t>
            </w:r>
          </w:p>
          <w:p w14:paraId="3AE522B6" w14:textId="77777777" w:rsidR="009E5587" w:rsidRDefault="009E5587" w:rsidP="00115651">
            <w:pPr>
              <w:rPr>
                <w:rFonts w:ascii="Arial" w:hAnsi="Arial" w:cs="Arial"/>
                <w:sz w:val="24"/>
                <w:szCs w:val="24"/>
              </w:rPr>
            </w:pPr>
          </w:p>
          <w:p w14:paraId="3AE522B7" w14:textId="77777777" w:rsidR="009E5587" w:rsidRDefault="009E5587" w:rsidP="009E5587">
            <w:pPr>
              <w:pStyle w:val="ListParagraph"/>
              <w:numPr>
                <w:ilvl w:val="0"/>
                <w:numId w:val="33"/>
              </w:numPr>
              <w:rPr>
                <w:rFonts w:ascii="Arial" w:hAnsi="Arial" w:cs="Arial"/>
                <w:sz w:val="24"/>
                <w:szCs w:val="24"/>
              </w:rPr>
            </w:pPr>
            <w:r>
              <w:rPr>
                <w:rFonts w:ascii="Arial" w:hAnsi="Arial" w:cs="Arial"/>
                <w:sz w:val="24"/>
                <w:szCs w:val="24"/>
              </w:rPr>
              <w:t>NHS Standard Contract.</w:t>
            </w:r>
          </w:p>
          <w:p w14:paraId="3AE522B8" w14:textId="77777777" w:rsidR="009E5587" w:rsidRPr="009E5587" w:rsidRDefault="009E5587" w:rsidP="009E5587">
            <w:pPr>
              <w:pStyle w:val="ListParagraph"/>
              <w:rPr>
                <w:rFonts w:ascii="Arial" w:hAnsi="Arial" w:cs="Arial"/>
                <w:sz w:val="24"/>
                <w:szCs w:val="24"/>
              </w:rPr>
            </w:pPr>
          </w:p>
          <w:p w14:paraId="3AE522B9" w14:textId="77777777" w:rsidR="009E5587" w:rsidRDefault="009E5587" w:rsidP="009E5587">
            <w:pPr>
              <w:pStyle w:val="ListParagraph"/>
              <w:numPr>
                <w:ilvl w:val="0"/>
                <w:numId w:val="33"/>
              </w:numPr>
              <w:rPr>
                <w:rFonts w:ascii="Arial" w:hAnsi="Arial" w:cs="Arial"/>
                <w:sz w:val="24"/>
                <w:szCs w:val="24"/>
              </w:rPr>
            </w:pPr>
            <w:r w:rsidRPr="009E5587">
              <w:rPr>
                <w:rFonts w:ascii="Arial" w:hAnsi="Arial" w:cs="Arial"/>
                <w:sz w:val="24"/>
                <w:szCs w:val="24"/>
              </w:rPr>
              <w:t>NHS Long Term Plan</w:t>
            </w:r>
            <w:r>
              <w:rPr>
                <w:rFonts w:ascii="Arial" w:hAnsi="Arial" w:cs="Arial"/>
                <w:sz w:val="24"/>
                <w:szCs w:val="24"/>
              </w:rPr>
              <w:t>.</w:t>
            </w:r>
          </w:p>
          <w:p w14:paraId="3AE522BA" w14:textId="77777777" w:rsidR="009E5587" w:rsidRPr="009E5587" w:rsidRDefault="009E5587" w:rsidP="009E5587">
            <w:pPr>
              <w:pStyle w:val="ListParagraph"/>
              <w:rPr>
                <w:rFonts w:ascii="Arial" w:hAnsi="Arial" w:cs="Arial"/>
                <w:sz w:val="24"/>
                <w:szCs w:val="24"/>
              </w:rPr>
            </w:pPr>
          </w:p>
          <w:p w14:paraId="3AE522BB" w14:textId="77777777" w:rsidR="009E5587" w:rsidRDefault="009E5587" w:rsidP="009E5587">
            <w:pPr>
              <w:pStyle w:val="ListParagraph"/>
              <w:numPr>
                <w:ilvl w:val="0"/>
                <w:numId w:val="33"/>
              </w:numPr>
              <w:rPr>
                <w:rFonts w:ascii="Arial" w:hAnsi="Arial" w:cs="Arial"/>
                <w:sz w:val="24"/>
                <w:szCs w:val="24"/>
              </w:rPr>
            </w:pPr>
            <w:r>
              <w:rPr>
                <w:rFonts w:ascii="Arial" w:hAnsi="Arial" w:cs="Arial"/>
                <w:sz w:val="24"/>
                <w:szCs w:val="24"/>
              </w:rPr>
              <w:t>NHS People Plan,</w:t>
            </w:r>
          </w:p>
          <w:p w14:paraId="3AE522BC" w14:textId="77777777" w:rsidR="009E5587" w:rsidRPr="009E5587" w:rsidRDefault="009E5587" w:rsidP="009E5587">
            <w:pPr>
              <w:pStyle w:val="ListParagraph"/>
              <w:rPr>
                <w:rFonts w:ascii="Arial" w:hAnsi="Arial" w:cs="Arial"/>
                <w:sz w:val="24"/>
                <w:szCs w:val="24"/>
              </w:rPr>
            </w:pPr>
          </w:p>
          <w:p w14:paraId="3AE522BD" w14:textId="77777777" w:rsidR="009E5587" w:rsidRDefault="00403394" w:rsidP="00403394">
            <w:pPr>
              <w:rPr>
                <w:rFonts w:ascii="Arial" w:hAnsi="Arial" w:cs="Arial"/>
                <w:sz w:val="24"/>
                <w:szCs w:val="24"/>
              </w:rPr>
            </w:pPr>
            <w:r>
              <w:rPr>
                <w:rFonts w:ascii="Arial" w:hAnsi="Arial" w:cs="Arial"/>
                <w:sz w:val="24"/>
                <w:szCs w:val="24"/>
              </w:rPr>
              <w:t>Value in listening to the lived experience of staff to drive change.</w:t>
            </w:r>
          </w:p>
          <w:p w14:paraId="3AE522BE" w14:textId="77777777" w:rsidR="00403394" w:rsidRDefault="00403394" w:rsidP="00403394">
            <w:pPr>
              <w:rPr>
                <w:rFonts w:ascii="Arial" w:hAnsi="Arial" w:cs="Arial"/>
                <w:sz w:val="24"/>
                <w:szCs w:val="24"/>
              </w:rPr>
            </w:pPr>
          </w:p>
          <w:p w14:paraId="3AE522BF" w14:textId="77777777" w:rsidR="00426BA0" w:rsidRDefault="00426BA0" w:rsidP="00403394">
            <w:pPr>
              <w:rPr>
                <w:rFonts w:ascii="Arial" w:hAnsi="Arial" w:cs="Arial"/>
                <w:sz w:val="24"/>
                <w:szCs w:val="24"/>
              </w:rPr>
            </w:pPr>
          </w:p>
          <w:p w14:paraId="3AE522C0" w14:textId="77777777" w:rsidR="00426BA0" w:rsidRDefault="00426BA0" w:rsidP="00403394">
            <w:pPr>
              <w:rPr>
                <w:rFonts w:ascii="Arial" w:hAnsi="Arial" w:cs="Arial"/>
                <w:sz w:val="24"/>
                <w:szCs w:val="24"/>
              </w:rPr>
            </w:pPr>
          </w:p>
          <w:p w14:paraId="3AE522C1" w14:textId="77777777" w:rsidR="00426BA0" w:rsidRDefault="00426BA0" w:rsidP="00403394">
            <w:pPr>
              <w:rPr>
                <w:rFonts w:ascii="Arial" w:hAnsi="Arial" w:cs="Arial"/>
                <w:sz w:val="24"/>
                <w:szCs w:val="24"/>
              </w:rPr>
            </w:pPr>
          </w:p>
          <w:p w14:paraId="3AE522C2" w14:textId="77777777" w:rsidR="00426BA0" w:rsidRDefault="00426BA0" w:rsidP="00403394">
            <w:pPr>
              <w:rPr>
                <w:rFonts w:ascii="Arial" w:hAnsi="Arial" w:cs="Arial"/>
                <w:sz w:val="24"/>
                <w:szCs w:val="24"/>
              </w:rPr>
            </w:pPr>
          </w:p>
          <w:p w14:paraId="3AE522C3" w14:textId="77777777" w:rsidR="00403394" w:rsidRPr="00403394" w:rsidRDefault="00426BA0" w:rsidP="00403394">
            <w:pPr>
              <w:rPr>
                <w:rFonts w:ascii="Arial" w:hAnsi="Arial" w:cs="Arial"/>
                <w:sz w:val="24"/>
                <w:szCs w:val="24"/>
              </w:rPr>
            </w:pPr>
            <w:r>
              <w:rPr>
                <w:rFonts w:ascii="Arial" w:hAnsi="Arial" w:cs="Arial"/>
                <w:sz w:val="24"/>
                <w:szCs w:val="24"/>
              </w:rPr>
              <w:t>Raise awareness of WDES and the importance of regular monitoring to track improvements.</w:t>
            </w:r>
          </w:p>
          <w:p w14:paraId="3AE522C4" w14:textId="77777777" w:rsidR="009E5587" w:rsidRDefault="009E5587" w:rsidP="00115651">
            <w:pPr>
              <w:rPr>
                <w:rFonts w:ascii="Arial" w:hAnsi="Arial" w:cs="Arial"/>
                <w:sz w:val="24"/>
                <w:szCs w:val="24"/>
              </w:rPr>
            </w:pPr>
          </w:p>
          <w:p w14:paraId="3AE522C5" w14:textId="77777777" w:rsidR="009E5587" w:rsidRDefault="009E5587" w:rsidP="00115651">
            <w:pPr>
              <w:rPr>
                <w:rFonts w:ascii="Arial" w:hAnsi="Arial" w:cs="Arial"/>
                <w:sz w:val="24"/>
                <w:szCs w:val="24"/>
              </w:rPr>
            </w:pPr>
          </w:p>
          <w:p w14:paraId="3AE522C6" w14:textId="77777777" w:rsidR="00AA6098" w:rsidRDefault="00AA6098" w:rsidP="00115651">
            <w:pPr>
              <w:rPr>
                <w:rFonts w:ascii="Arial" w:hAnsi="Arial" w:cs="Arial"/>
                <w:sz w:val="24"/>
                <w:szCs w:val="24"/>
              </w:rPr>
            </w:pPr>
          </w:p>
          <w:p w14:paraId="3AE522C7" w14:textId="77777777" w:rsidR="00AA6098" w:rsidRPr="00C46513" w:rsidRDefault="00AA6098" w:rsidP="00115651">
            <w:pPr>
              <w:rPr>
                <w:rFonts w:ascii="Arial" w:hAnsi="Arial" w:cs="Arial"/>
                <w:sz w:val="24"/>
                <w:szCs w:val="24"/>
              </w:rPr>
            </w:pPr>
          </w:p>
        </w:tc>
      </w:tr>
      <w:tr w:rsidR="00635211" w14:paraId="3AE522CD" w14:textId="77777777" w:rsidTr="00000636">
        <w:tc>
          <w:tcPr>
            <w:tcW w:w="20918" w:type="dxa"/>
            <w:gridSpan w:val="6"/>
            <w:tcBorders>
              <w:top w:val="single" w:sz="4" w:space="0" w:color="auto"/>
              <w:left w:val="single" w:sz="4" w:space="0" w:color="auto"/>
              <w:bottom w:val="single" w:sz="4" w:space="0" w:color="auto"/>
              <w:right w:val="single" w:sz="4" w:space="0" w:color="auto"/>
            </w:tcBorders>
          </w:tcPr>
          <w:p w14:paraId="3AE522C9" w14:textId="77777777" w:rsidR="000D0CE0" w:rsidRDefault="000D0CE0" w:rsidP="00635211">
            <w:pPr>
              <w:rPr>
                <w:rFonts w:ascii="Arial" w:hAnsi="Arial" w:cs="Arial"/>
                <w:b/>
                <w:bCs/>
                <w:sz w:val="24"/>
              </w:rPr>
            </w:pPr>
          </w:p>
          <w:p w14:paraId="3AE522CA" w14:textId="77777777" w:rsidR="00635211" w:rsidRDefault="00635211" w:rsidP="00635211">
            <w:pPr>
              <w:rPr>
                <w:rFonts w:ascii="Arial" w:hAnsi="Arial" w:cs="Arial"/>
                <w:b/>
                <w:bCs/>
                <w:sz w:val="24"/>
              </w:rPr>
            </w:pPr>
            <w:r w:rsidRPr="00115651">
              <w:rPr>
                <w:rFonts w:ascii="Arial" w:hAnsi="Arial" w:cs="Arial"/>
                <w:b/>
                <w:bCs/>
                <w:sz w:val="24"/>
              </w:rPr>
              <w:t>Note: Explain how Disabled staff have been involved in developing and delivering the actions.</w:t>
            </w:r>
          </w:p>
          <w:p w14:paraId="3AE522CB" w14:textId="77777777" w:rsidR="00011860" w:rsidRDefault="00011860" w:rsidP="00635211">
            <w:pPr>
              <w:rPr>
                <w:rFonts w:ascii="Arial" w:hAnsi="Arial" w:cs="Arial"/>
                <w:b/>
                <w:bCs/>
                <w:sz w:val="24"/>
              </w:rPr>
            </w:pPr>
          </w:p>
          <w:p w14:paraId="3AE522CC" w14:textId="77777777" w:rsidR="00635211" w:rsidRDefault="009E5587" w:rsidP="00F502DE">
            <w:pPr>
              <w:rPr>
                <w:rFonts w:ascii="Arial" w:hAnsi="Arial" w:cs="Arial"/>
                <w:b/>
                <w:sz w:val="36"/>
              </w:rPr>
            </w:pPr>
            <w:r w:rsidRPr="009E5587">
              <w:rPr>
                <w:rFonts w:ascii="Arial" w:hAnsi="Arial" w:cs="Arial"/>
                <w:bCs/>
                <w:sz w:val="24"/>
              </w:rPr>
              <w:t>Consultation has been undertaken with the Disab</w:t>
            </w:r>
            <w:r w:rsidR="00F502DE">
              <w:rPr>
                <w:rFonts w:ascii="Arial" w:hAnsi="Arial" w:cs="Arial"/>
                <w:bCs/>
                <w:sz w:val="24"/>
              </w:rPr>
              <w:t>ility and Long-Term Illness</w:t>
            </w:r>
            <w:r w:rsidRPr="009E5587">
              <w:rPr>
                <w:rFonts w:ascii="Arial" w:hAnsi="Arial" w:cs="Arial"/>
                <w:bCs/>
                <w:sz w:val="24"/>
              </w:rPr>
              <w:t xml:space="preserve"> </w:t>
            </w:r>
            <w:r w:rsidR="00F502DE">
              <w:rPr>
                <w:rFonts w:ascii="Arial" w:hAnsi="Arial" w:cs="Arial"/>
                <w:bCs/>
                <w:sz w:val="24"/>
              </w:rPr>
              <w:t>S</w:t>
            </w:r>
            <w:r w:rsidRPr="009E5587">
              <w:rPr>
                <w:rFonts w:ascii="Arial" w:hAnsi="Arial" w:cs="Arial"/>
                <w:bCs/>
                <w:sz w:val="24"/>
              </w:rPr>
              <w:t xml:space="preserve">taff </w:t>
            </w:r>
            <w:r w:rsidR="00F502DE">
              <w:rPr>
                <w:rFonts w:ascii="Arial" w:hAnsi="Arial" w:cs="Arial"/>
                <w:bCs/>
                <w:sz w:val="24"/>
              </w:rPr>
              <w:t>N</w:t>
            </w:r>
            <w:r w:rsidRPr="009E5587">
              <w:rPr>
                <w:rFonts w:ascii="Arial" w:hAnsi="Arial" w:cs="Arial"/>
                <w:bCs/>
                <w:sz w:val="24"/>
              </w:rPr>
              <w:t>etwork members</w:t>
            </w:r>
            <w:r w:rsidR="00F502DE">
              <w:rPr>
                <w:rFonts w:ascii="Arial" w:hAnsi="Arial" w:cs="Arial"/>
                <w:bCs/>
                <w:sz w:val="24"/>
              </w:rPr>
              <w:t>, and Disabled staff across the organisation who are not members of the Staff Network</w:t>
            </w:r>
            <w:r w:rsidRPr="009E5587">
              <w:rPr>
                <w:rFonts w:ascii="Arial" w:hAnsi="Arial" w:cs="Arial"/>
                <w:bCs/>
                <w:sz w:val="24"/>
              </w:rPr>
              <w:t>,</w:t>
            </w:r>
            <w:r w:rsidR="00F502DE">
              <w:rPr>
                <w:rFonts w:ascii="Arial" w:hAnsi="Arial" w:cs="Arial"/>
                <w:bCs/>
                <w:sz w:val="24"/>
              </w:rPr>
              <w:t xml:space="preserve"> to </w:t>
            </w:r>
            <w:r w:rsidRPr="009E5587">
              <w:rPr>
                <w:rFonts w:ascii="Arial" w:hAnsi="Arial" w:cs="Arial"/>
                <w:bCs/>
                <w:sz w:val="24"/>
              </w:rPr>
              <w:t>review the metrics data</w:t>
            </w:r>
            <w:r w:rsidR="00F502DE">
              <w:rPr>
                <w:rFonts w:ascii="Arial" w:hAnsi="Arial" w:cs="Arial"/>
                <w:bCs/>
                <w:sz w:val="24"/>
              </w:rPr>
              <w:t xml:space="preserve"> and develop the action plans within this report.</w:t>
            </w:r>
          </w:p>
        </w:tc>
      </w:tr>
    </w:tbl>
    <w:p w14:paraId="3AE522CE" w14:textId="77777777" w:rsidR="00115651" w:rsidRPr="00A96908" w:rsidRDefault="00115651" w:rsidP="00635211">
      <w:pPr>
        <w:rPr>
          <w:rFonts w:ascii="Arial" w:hAnsi="Arial" w:cs="Arial"/>
          <w:sz w:val="24"/>
        </w:rPr>
      </w:pPr>
    </w:p>
    <w:sectPr w:rsidR="00115651" w:rsidRPr="00A96908" w:rsidSect="004B5741">
      <w:pgSz w:w="23808"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0C6A0" w14:textId="77777777" w:rsidR="00412C2C" w:rsidRDefault="00412C2C" w:rsidP="00CD3199">
      <w:pPr>
        <w:spacing w:after="0" w:line="240" w:lineRule="auto"/>
      </w:pPr>
      <w:r>
        <w:separator/>
      </w:r>
    </w:p>
  </w:endnote>
  <w:endnote w:type="continuationSeparator" w:id="0">
    <w:p w14:paraId="53C3F89C" w14:textId="77777777" w:rsidR="00412C2C" w:rsidRDefault="00412C2C" w:rsidP="00CD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306943"/>
      <w:docPartObj>
        <w:docPartGallery w:val="Page Numbers (Bottom of Page)"/>
        <w:docPartUnique/>
      </w:docPartObj>
    </w:sdtPr>
    <w:sdtEndPr>
      <w:rPr>
        <w:color w:val="7F7F7F" w:themeColor="background1" w:themeShade="7F"/>
        <w:spacing w:val="60"/>
      </w:rPr>
    </w:sdtEndPr>
    <w:sdtContent>
      <w:p w14:paraId="4BE5F892" w14:textId="7AC48CFA" w:rsidR="00B17B29" w:rsidRDefault="00B17B29" w:rsidP="004C6B4C">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EC5EBD" w:rsidRPr="00EC5EBD">
          <w:rPr>
            <w:b/>
            <w:bCs/>
            <w:noProof/>
          </w:rPr>
          <w:t>8</w:t>
        </w:r>
        <w:r>
          <w:rPr>
            <w:b/>
            <w:bCs/>
            <w:noProof/>
          </w:rPr>
          <w:fldChar w:fldCharType="end"/>
        </w:r>
        <w:r>
          <w:rPr>
            <w:b/>
            <w:bCs/>
          </w:rPr>
          <w:t xml:space="preserve"> | </w:t>
        </w:r>
        <w:r>
          <w:rPr>
            <w:color w:val="7F7F7F" w:themeColor="background1" w:themeShade="7F"/>
            <w:spacing w:val="60"/>
          </w:rPr>
          <w:t>Page</w:t>
        </w:r>
      </w:p>
    </w:sdtContent>
  </w:sdt>
  <w:p w14:paraId="3AE522D7" w14:textId="30AF308A" w:rsidR="00B17B29" w:rsidRDefault="00B17B29" w:rsidP="00804AC5">
    <w:pPr>
      <w:pStyle w:val="Footer"/>
      <w:ind w:hanging="141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522D8" w14:textId="77777777" w:rsidR="00B17B29" w:rsidRDefault="00B17B29">
    <w:pPr>
      <w:pStyle w:val="Footer"/>
    </w:pPr>
    <w:r>
      <w:rPr>
        <w:noProof/>
        <w:lang w:eastAsia="en-GB"/>
      </w:rPr>
      <w:drawing>
        <wp:anchor distT="0" distB="0" distL="114300" distR="114300" simplePos="0" relativeHeight="251658240" behindDoc="0" locked="0" layoutInCell="1" allowOverlap="1" wp14:anchorId="3AE522DB" wp14:editId="3AE522DC">
          <wp:simplePos x="0" y="0"/>
          <wp:positionH relativeFrom="column">
            <wp:posOffset>2339975</wp:posOffset>
          </wp:positionH>
          <wp:positionV relativeFrom="paragraph">
            <wp:posOffset>5160010</wp:posOffset>
          </wp:positionV>
          <wp:extent cx="2882900" cy="368300"/>
          <wp:effectExtent l="0" t="0" r="0" b="0"/>
          <wp:wrapNone/>
          <wp:docPr id="2" name="Picture 2" descr="cid:image003.png@01D02B23.59B8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2B23.59B8FE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82900" cy="368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0D2EE" w14:textId="77777777" w:rsidR="00412C2C" w:rsidRDefault="00412C2C" w:rsidP="00CD3199">
      <w:pPr>
        <w:spacing w:after="0" w:line="240" w:lineRule="auto"/>
      </w:pPr>
      <w:r>
        <w:separator/>
      </w:r>
    </w:p>
  </w:footnote>
  <w:footnote w:type="continuationSeparator" w:id="0">
    <w:p w14:paraId="417CDEB5" w14:textId="77777777" w:rsidR="00412C2C" w:rsidRDefault="00412C2C" w:rsidP="00CD3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8F080" w14:textId="779EE749" w:rsidR="00B17B29" w:rsidRDefault="00B17B29" w:rsidP="005F6ED1">
    <w:pPr>
      <w:pStyle w:val="Header"/>
      <w:jc w:val="center"/>
    </w:pPr>
    <w:r>
      <w:t>WDES Report 2021 Draft Version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6337"/>
    <w:multiLevelType w:val="hybridMultilevel"/>
    <w:tmpl w:val="C2863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40E66"/>
    <w:multiLevelType w:val="hybridMultilevel"/>
    <w:tmpl w:val="83307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C73C7"/>
    <w:multiLevelType w:val="hybridMultilevel"/>
    <w:tmpl w:val="11869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EA1D48"/>
    <w:multiLevelType w:val="hybridMultilevel"/>
    <w:tmpl w:val="2944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97B64"/>
    <w:multiLevelType w:val="hybridMultilevel"/>
    <w:tmpl w:val="E9EEF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F4595"/>
    <w:multiLevelType w:val="hybridMultilevel"/>
    <w:tmpl w:val="F6C8F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9E01E7"/>
    <w:multiLevelType w:val="hybridMultilevel"/>
    <w:tmpl w:val="3E5232C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2E6E6974"/>
    <w:multiLevelType w:val="hybridMultilevel"/>
    <w:tmpl w:val="C5980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D1B22"/>
    <w:multiLevelType w:val="hybridMultilevel"/>
    <w:tmpl w:val="D212B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8F61CF"/>
    <w:multiLevelType w:val="hybridMultilevel"/>
    <w:tmpl w:val="98C0A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9B0609"/>
    <w:multiLevelType w:val="hybridMultilevel"/>
    <w:tmpl w:val="52DAD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7F309B"/>
    <w:multiLevelType w:val="hybridMultilevel"/>
    <w:tmpl w:val="BC1C0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5C3AAD"/>
    <w:multiLevelType w:val="hybridMultilevel"/>
    <w:tmpl w:val="16844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7E42C5"/>
    <w:multiLevelType w:val="hybridMultilevel"/>
    <w:tmpl w:val="6D642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406CEC"/>
    <w:multiLevelType w:val="hybridMultilevel"/>
    <w:tmpl w:val="46DA7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8B60AC"/>
    <w:multiLevelType w:val="hybridMultilevel"/>
    <w:tmpl w:val="E3BA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E629CD"/>
    <w:multiLevelType w:val="hybridMultilevel"/>
    <w:tmpl w:val="9A6A544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7" w15:restartNumberingAfterBreak="0">
    <w:nsid w:val="4C5401C7"/>
    <w:multiLevelType w:val="hybridMultilevel"/>
    <w:tmpl w:val="5A40B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5C7BBC"/>
    <w:multiLevelType w:val="hybridMultilevel"/>
    <w:tmpl w:val="5030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4C22E7"/>
    <w:multiLevelType w:val="hybridMultilevel"/>
    <w:tmpl w:val="FBC20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2923CF"/>
    <w:multiLevelType w:val="hybridMultilevel"/>
    <w:tmpl w:val="C3703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2A641C"/>
    <w:multiLevelType w:val="hybridMultilevel"/>
    <w:tmpl w:val="80FE0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4F4F45"/>
    <w:multiLevelType w:val="hybridMultilevel"/>
    <w:tmpl w:val="829AB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6B7B0C"/>
    <w:multiLevelType w:val="hybridMultilevel"/>
    <w:tmpl w:val="B00C5F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0D5D59"/>
    <w:multiLevelType w:val="hybridMultilevel"/>
    <w:tmpl w:val="6E482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1159D4"/>
    <w:multiLevelType w:val="hybridMultilevel"/>
    <w:tmpl w:val="CD40A9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0795BEE"/>
    <w:multiLevelType w:val="hybridMultilevel"/>
    <w:tmpl w:val="2822F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1291D12"/>
    <w:multiLevelType w:val="hybridMultilevel"/>
    <w:tmpl w:val="8654D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635C27"/>
    <w:multiLevelType w:val="hybridMultilevel"/>
    <w:tmpl w:val="1158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935D38"/>
    <w:multiLevelType w:val="hybridMultilevel"/>
    <w:tmpl w:val="B2782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F70C2A"/>
    <w:multiLevelType w:val="hybridMultilevel"/>
    <w:tmpl w:val="5E708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A56293"/>
    <w:multiLevelType w:val="hybridMultilevel"/>
    <w:tmpl w:val="6A50D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8F0EC3"/>
    <w:multiLevelType w:val="hybridMultilevel"/>
    <w:tmpl w:val="BD026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CE67EA"/>
    <w:multiLevelType w:val="hybridMultilevel"/>
    <w:tmpl w:val="869C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182F60"/>
    <w:multiLevelType w:val="hybridMultilevel"/>
    <w:tmpl w:val="7272E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0E79EB"/>
    <w:multiLevelType w:val="hybridMultilevel"/>
    <w:tmpl w:val="9DDCA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9947B3"/>
    <w:multiLevelType w:val="hybridMultilevel"/>
    <w:tmpl w:val="AC165C4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7" w15:restartNumberingAfterBreak="0">
    <w:nsid w:val="792C50F1"/>
    <w:multiLevelType w:val="hybridMultilevel"/>
    <w:tmpl w:val="959A9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2018E3"/>
    <w:multiLevelType w:val="hybridMultilevel"/>
    <w:tmpl w:val="98FEE2F4"/>
    <w:lvl w:ilvl="0" w:tplc="85162E5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2D5A37"/>
    <w:multiLevelType w:val="hybridMultilevel"/>
    <w:tmpl w:val="88104C3A"/>
    <w:lvl w:ilvl="0" w:tplc="CB04FC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4"/>
  </w:num>
  <w:num w:numId="3">
    <w:abstractNumId w:val="19"/>
  </w:num>
  <w:num w:numId="4">
    <w:abstractNumId w:val="1"/>
  </w:num>
  <w:num w:numId="5">
    <w:abstractNumId w:val="24"/>
  </w:num>
  <w:num w:numId="6">
    <w:abstractNumId w:val="10"/>
  </w:num>
  <w:num w:numId="7">
    <w:abstractNumId w:val="0"/>
  </w:num>
  <w:num w:numId="8">
    <w:abstractNumId w:val="29"/>
  </w:num>
  <w:num w:numId="9">
    <w:abstractNumId w:val="20"/>
  </w:num>
  <w:num w:numId="10">
    <w:abstractNumId w:val="35"/>
  </w:num>
  <w:num w:numId="11">
    <w:abstractNumId w:val="12"/>
  </w:num>
  <w:num w:numId="12">
    <w:abstractNumId w:val="32"/>
  </w:num>
  <w:num w:numId="13">
    <w:abstractNumId w:val="37"/>
  </w:num>
  <w:num w:numId="14">
    <w:abstractNumId w:val="17"/>
  </w:num>
  <w:num w:numId="15">
    <w:abstractNumId w:val="31"/>
  </w:num>
  <w:num w:numId="16">
    <w:abstractNumId w:val="13"/>
  </w:num>
  <w:num w:numId="17">
    <w:abstractNumId w:val="21"/>
  </w:num>
  <w:num w:numId="18">
    <w:abstractNumId w:val="8"/>
  </w:num>
  <w:num w:numId="19">
    <w:abstractNumId w:val="27"/>
  </w:num>
  <w:num w:numId="20">
    <w:abstractNumId w:val="30"/>
  </w:num>
  <w:num w:numId="21">
    <w:abstractNumId w:val="22"/>
  </w:num>
  <w:num w:numId="22">
    <w:abstractNumId w:val="5"/>
  </w:num>
  <w:num w:numId="23">
    <w:abstractNumId w:val="14"/>
  </w:num>
  <w:num w:numId="24">
    <w:abstractNumId w:val="11"/>
  </w:num>
  <w:num w:numId="25">
    <w:abstractNumId w:val="9"/>
  </w:num>
  <w:num w:numId="26">
    <w:abstractNumId w:val="2"/>
  </w:num>
  <w:num w:numId="27">
    <w:abstractNumId w:val="33"/>
  </w:num>
  <w:num w:numId="28">
    <w:abstractNumId w:val="7"/>
  </w:num>
  <w:num w:numId="29">
    <w:abstractNumId w:val="25"/>
  </w:num>
  <w:num w:numId="30">
    <w:abstractNumId w:val="26"/>
  </w:num>
  <w:num w:numId="31">
    <w:abstractNumId w:val="39"/>
  </w:num>
  <w:num w:numId="32">
    <w:abstractNumId w:val="34"/>
  </w:num>
  <w:num w:numId="33">
    <w:abstractNumId w:val="6"/>
  </w:num>
  <w:num w:numId="34">
    <w:abstractNumId w:val="16"/>
  </w:num>
  <w:num w:numId="35">
    <w:abstractNumId w:val="36"/>
  </w:num>
  <w:num w:numId="36">
    <w:abstractNumId w:val="3"/>
  </w:num>
  <w:num w:numId="37">
    <w:abstractNumId w:val="28"/>
  </w:num>
  <w:num w:numId="38">
    <w:abstractNumId w:val="38"/>
  </w:num>
  <w:num w:numId="39">
    <w:abstractNumId w:val="23"/>
  </w:num>
  <w:num w:numId="40">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7C"/>
    <w:rsid w:val="00000374"/>
    <w:rsid w:val="00000636"/>
    <w:rsid w:val="00011860"/>
    <w:rsid w:val="00014D2E"/>
    <w:rsid w:val="00014EAA"/>
    <w:rsid w:val="000160AD"/>
    <w:rsid w:val="00017037"/>
    <w:rsid w:val="00030101"/>
    <w:rsid w:val="00035BF5"/>
    <w:rsid w:val="000374F0"/>
    <w:rsid w:val="00042FCD"/>
    <w:rsid w:val="00043B72"/>
    <w:rsid w:val="00043E94"/>
    <w:rsid w:val="000457AA"/>
    <w:rsid w:val="00045F0D"/>
    <w:rsid w:val="000528F9"/>
    <w:rsid w:val="00056CFE"/>
    <w:rsid w:val="00056D70"/>
    <w:rsid w:val="00064BB3"/>
    <w:rsid w:val="00067CFB"/>
    <w:rsid w:val="00070DDA"/>
    <w:rsid w:val="00076753"/>
    <w:rsid w:val="00082E3D"/>
    <w:rsid w:val="00091BC5"/>
    <w:rsid w:val="00097C05"/>
    <w:rsid w:val="000A1432"/>
    <w:rsid w:val="000B329D"/>
    <w:rsid w:val="000B4EF1"/>
    <w:rsid w:val="000B5F1C"/>
    <w:rsid w:val="000B65E3"/>
    <w:rsid w:val="000B73AC"/>
    <w:rsid w:val="000C3EB9"/>
    <w:rsid w:val="000C4515"/>
    <w:rsid w:val="000C4EFE"/>
    <w:rsid w:val="000C6057"/>
    <w:rsid w:val="000C672F"/>
    <w:rsid w:val="000C684A"/>
    <w:rsid w:val="000D0CE0"/>
    <w:rsid w:val="000D1ECC"/>
    <w:rsid w:val="000D5A59"/>
    <w:rsid w:val="000E04F7"/>
    <w:rsid w:val="000F1D40"/>
    <w:rsid w:val="000F3DB2"/>
    <w:rsid w:val="000F4F0E"/>
    <w:rsid w:val="000F7708"/>
    <w:rsid w:val="00105E64"/>
    <w:rsid w:val="00111E20"/>
    <w:rsid w:val="001133F5"/>
    <w:rsid w:val="00115651"/>
    <w:rsid w:val="001160DE"/>
    <w:rsid w:val="001237A5"/>
    <w:rsid w:val="0012525C"/>
    <w:rsid w:val="00125650"/>
    <w:rsid w:val="0012685C"/>
    <w:rsid w:val="00127199"/>
    <w:rsid w:val="001358C5"/>
    <w:rsid w:val="0013729B"/>
    <w:rsid w:val="00140405"/>
    <w:rsid w:val="00140991"/>
    <w:rsid w:val="0016023E"/>
    <w:rsid w:val="00161F10"/>
    <w:rsid w:val="00162826"/>
    <w:rsid w:val="00173781"/>
    <w:rsid w:val="00175816"/>
    <w:rsid w:val="001A701C"/>
    <w:rsid w:val="001B75E4"/>
    <w:rsid w:val="001C10C1"/>
    <w:rsid w:val="001C1615"/>
    <w:rsid w:val="001C3DFE"/>
    <w:rsid w:val="001D2CD5"/>
    <w:rsid w:val="001E50F7"/>
    <w:rsid w:val="001F0219"/>
    <w:rsid w:val="001F7AFA"/>
    <w:rsid w:val="00216D84"/>
    <w:rsid w:val="0022555D"/>
    <w:rsid w:val="00225D1B"/>
    <w:rsid w:val="00226113"/>
    <w:rsid w:val="00231571"/>
    <w:rsid w:val="00231E2B"/>
    <w:rsid w:val="002353E9"/>
    <w:rsid w:val="0023580C"/>
    <w:rsid w:val="002368B2"/>
    <w:rsid w:val="00237BF0"/>
    <w:rsid w:val="00240C81"/>
    <w:rsid w:val="00245729"/>
    <w:rsid w:val="00265A48"/>
    <w:rsid w:val="00267184"/>
    <w:rsid w:val="00280CC2"/>
    <w:rsid w:val="00281178"/>
    <w:rsid w:val="00282613"/>
    <w:rsid w:val="00293DA7"/>
    <w:rsid w:val="002A46F8"/>
    <w:rsid w:val="002B1E3B"/>
    <w:rsid w:val="002B5CF4"/>
    <w:rsid w:val="002B67AF"/>
    <w:rsid w:val="002B6829"/>
    <w:rsid w:val="002B68AE"/>
    <w:rsid w:val="002C4B26"/>
    <w:rsid w:val="002D3A5E"/>
    <w:rsid w:val="002D4203"/>
    <w:rsid w:val="002E23CF"/>
    <w:rsid w:val="002E6D4C"/>
    <w:rsid w:val="002F37B1"/>
    <w:rsid w:val="002F5948"/>
    <w:rsid w:val="0030651F"/>
    <w:rsid w:val="00323AF0"/>
    <w:rsid w:val="003456FC"/>
    <w:rsid w:val="00345986"/>
    <w:rsid w:val="00350542"/>
    <w:rsid w:val="0035173A"/>
    <w:rsid w:val="00364908"/>
    <w:rsid w:val="00366856"/>
    <w:rsid w:val="00370BFC"/>
    <w:rsid w:val="003721E4"/>
    <w:rsid w:val="003760D8"/>
    <w:rsid w:val="0037636E"/>
    <w:rsid w:val="0038255B"/>
    <w:rsid w:val="00394071"/>
    <w:rsid w:val="00394B3C"/>
    <w:rsid w:val="00395A46"/>
    <w:rsid w:val="003A0916"/>
    <w:rsid w:val="003A4190"/>
    <w:rsid w:val="003A5C64"/>
    <w:rsid w:val="003B78B8"/>
    <w:rsid w:val="003C08FE"/>
    <w:rsid w:val="003C0E16"/>
    <w:rsid w:val="003C0F96"/>
    <w:rsid w:val="003C4E79"/>
    <w:rsid w:val="003C5B99"/>
    <w:rsid w:val="003D37A0"/>
    <w:rsid w:val="003D6C72"/>
    <w:rsid w:val="003E7459"/>
    <w:rsid w:val="003E7EA3"/>
    <w:rsid w:val="003F2F27"/>
    <w:rsid w:val="003F40A1"/>
    <w:rsid w:val="003F782E"/>
    <w:rsid w:val="00403394"/>
    <w:rsid w:val="00407451"/>
    <w:rsid w:val="00412C2C"/>
    <w:rsid w:val="00413EF4"/>
    <w:rsid w:val="00414342"/>
    <w:rsid w:val="004148FE"/>
    <w:rsid w:val="004168E0"/>
    <w:rsid w:val="004261F3"/>
    <w:rsid w:val="00426BA0"/>
    <w:rsid w:val="00427EE8"/>
    <w:rsid w:val="004373F0"/>
    <w:rsid w:val="004378DE"/>
    <w:rsid w:val="004505BB"/>
    <w:rsid w:val="004527B5"/>
    <w:rsid w:val="004637F8"/>
    <w:rsid w:val="004666D5"/>
    <w:rsid w:val="00470C08"/>
    <w:rsid w:val="0047655B"/>
    <w:rsid w:val="00481ADB"/>
    <w:rsid w:val="00482877"/>
    <w:rsid w:val="00483FD1"/>
    <w:rsid w:val="004854BF"/>
    <w:rsid w:val="00495484"/>
    <w:rsid w:val="004A112C"/>
    <w:rsid w:val="004A2F57"/>
    <w:rsid w:val="004A48FD"/>
    <w:rsid w:val="004A5358"/>
    <w:rsid w:val="004A588C"/>
    <w:rsid w:val="004B0418"/>
    <w:rsid w:val="004B5741"/>
    <w:rsid w:val="004C0FD1"/>
    <w:rsid w:val="004C1124"/>
    <w:rsid w:val="004C281A"/>
    <w:rsid w:val="004C42C0"/>
    <w:rsid w:val="004C54BB"/>
    <w:rsid w:val="004C6B4C"/>
    <w:rsid w:val="004D0901"/>
    <w:rsid w:val="004D32BC"/>
    <w:rsid w:val="004D3B37"/>
    <w:rsid w:val="004E4D54"/>
    <w:rsid w:val="004E51AB"/>
    <w:rsid w:val="004E5FB1"/>
    <w:rsid w:val="00501970"/>
    <w:rsid w:val="00501B43"/>
    <w:rsid w:val="005020F2"/>
    <w:rsid w:val="00504D4D"/>
    <w:rsid w:val="00507F80"/>
    <w:rsid w:val="00510D70"/>
    <w:rsid w:val="00511F0B"/>
    <w:rsid w:val="00512F0E"/>
    <w:rsid w:val="00523816"/>
    <w:rsid w:val="00524E78"/>
    <w:rsid w:val="00527BC0"/>
    <w:rsid w:val="00532596"/>
    <w:rsid w:val="00534004"/>
    <w:rsid w:val="005420DD"/>
    <w:rsid w:val="00546134"/>
    <w:rsid w:val="0055177C"/>
    <w:rsid w:val="0055380F"/>
    <w:rsid w:val="00553B95"/>
    <w:rsid w:val="005544B2"/>
    <w:rsid w:val="00554BD2"/>
    <w:rsid w:val="00556FE3"/>
    <w:rsid w:val="005608C1"/>
    <w:rsid w:val="0057323E"/>
    <w:rsid w:val="00573DC8"/>
    <w:rsid w:val="00575444"/>
    <w:rsid w:val="005824CE"/>
    <w:rsid w:val="00587434"/>
    <w:rsid w:val="00596909"/>
    <w:rsid w:val="00596A92"/>
    <w:rsid w:val="005B31F4"/>
    <w:rsid w:val="005B7378"/>
    <w:rsid w:val="005B7F58"/>
    <w:rsid w:val="005D04DF"/>
    <w:rsid w:val="005D2772"/>
    <w:rsid w:val="005D3C73"/>
    <w:rsid w:val="005D5762"/>
    <w:rsid w:val="005D6030"/>
    <w:rsid w:val="005E00AB"/>
    <w:rsid w:val="005E5A70"/>
    <w:rsid w:val="005E64AE"/>
    <w:rsid w:val="005E67C4"/>
    <w:rsid w:val="005E6C9E"/>
    <w:rsid w:val="005F13A6"/>
    <w:rsid w:val="005F6ED1"/>
    <w:rsid w:val="0060039A"/>
    <w:rsid w:val="006017F3"/>
    <w:rsid w:val="006028F6"/>
    <w:rsid w:val="00606063"/>
    <w:rsid w:val="00606DEC"/>
    <w:rsid w:val="006161E5"/>
    <w:rsid w:val="0061701E"/>
    <w:rsid w:val="00627516"/>
    <w:rsid w:val="00632F1F"/>
    <w:rsid w:val="00635211"/>
    <w:rsid w:val="00636715"/>
    <w:rsid w:val="00640478"/>
    <w:rsid w:val="006611A1"/>
    <w:rsid w:val="006641B9"/>
    <w:rsid w:val="0066522B"/>
    <w:rsid w:val="00677E08"/>
    <w:rsid w:val="00681881"/>
    <w:rsid w:val="00682632"/>
    <w:rsid w:val="0068379E"/>
    <w:rsid w:val="006840F6"/>
    <w:rsid w:val="006874AC"/>
    <w:rsid w:val="006949EA"/>
    <w:rsid w:val="0069774F"/>
    <w:rsid w:val="006A026A"/>
    <w:rsid w:val="006A1533"/>
    <w:rsid w:val="006B35EA"/>
    <w:rsid w:val="006C4CE4"/>
    <w:rsid w:val="006D4DD2"/>
    <w:rsid w:val="006D51CD"/>
    <w:rsid w:val="006D6F77"/>
    <w:rsid w:val="006E0620"/>
    <w:rsid w:val="006F5795"/>
    <w:rsid w:val="00705938"/>
    <w:rsid w:val="00720522"/>
    <w:rsid w:val="0072329A"/>
    <w:rsid w:val="0072675D"/>
    <w:rsid w:val="00731AB8"/>
    <w:rsid w:val="00732332"/>
    <w:rsid w:val="00736212"/>
    <w:rsid w:val="00762094"/>
    <w:rsid w:val="00764E6E"/>
    <w:rsid w:val="00774A71"/>
    <w:rsid w:val="00774DBF"/>
    <w:rsid w:val="0078425A"/>
    <w:rsid w:val="0078485D"/>
    <w:rsid w:val="0079182F"/>
    <w:rsid w:val="007A0078"/>
    <w:rsid w:val="007A0C2B"/>
    <w:rsid w:val="007A53CE"/>
    <w:rsid w:val="007A5D73"/>
    <w:rsid w:val="007B5D2D"/>
    <w:rsid w:val="007C62C4"/>
    <w:rsid w:val="007C6FEF"/>
    <w:rsid w:val="007D1089"/>
    <w:rsid w:val="007D1697"/>
    <w:rsid w:val="007E0892"/>
    <w:rsid w:val="007E36BE"/>
    <w:rsid w:val="007F76C4"/>
    <w:rsid w:val="00804AC5"/>
    <w:rsid w:val="008120DF"/>
    <w:rsid w:val="008220F3"/>
    <w:rsid w:val="008239FC"/>
    <w:rsid w:val="008306CB"/>
    <w:rsid w:val="008327A5"/>
    <w:rsid w:val="00834B91"/>
    <w:rsid w:val="00835A51"/>
    <w:rsid w:val="00836DA4"/>
    <w:rsid w:val="00842ED7"/>
    <w:rsid w:val="00846859"/>
    <w:rsid w:val="00847F1A"/>
    <w:rsid w:val="0087041F"/>
    <w:rsid w:val="00875CAC"/>
    <w:rsid w:val="0088385E"/>
    <w:rsid w:val="00883D15"/>
    <w:rsid w:val="008918D9"/>
    <w:rsid w:val="00891F25"/>
    <w:rsid w:val="00896834"/>
    <w:rsid w:val="008A2A72"/>
    <w:rsid w:val="008B5F5A"/>
    <w:rsid w:val="008C1845"/>
    <w:rsid w:val="008C3E2A"/>
    <w:rsid w:val="008C4663"/>
    <w:rsid w:val="008C7914"/>
    <w:rsid w:val="008D26B7"/>
    <w:rsid w:val="008D6284"/>
    <w:rsid w:val="008D74FE"/>
    <w:rsid w:val="008E42C6"/>
    <w:rsid w:val="008F4CAF"/>
    <w:rsid w:val="008F5E75"/>
    <w:rsid w:val="008F6701"/>
    <w:rsid w:val="008F6EDB"/>
    <w:rsid w:val="00906A05"/>
    <w:rsid w:val="00914373"/>
    <w:rsid w:val="0092021F"/>
    <w:rsid w:val="009215F8"/>
    <w:rsid w:val="009252A2"/>
    <w:rsid w:val="009267A7"/>
    <w:rsid w:val="00926DCC"/>
    <w:rsid w:val="009301F4"/>
    <w:rsid w:val="00933C2C"/>
    <w:rsid w:val="00933DD2"/>
    <w:rsid w:val="0094316A"/>
    <w:rsid w:val="00950F5B"/>
    <w:rsid w:val="00955EBF"/>
    <w:rsid w:val="00957921"/>
    <w:rsid w:val="00960B1A"/>
    <w:rsid w:val="00960D01"/>
    <w:rsid w:val="00963057"/>
    <w:rsid w:val="0097565E"/>
    <w:rsid w:val="00980666"/>
    <w:rsid w:val="0098727B"/>
    <w:rsid w:val="00991F98"/>
    <w:rsid w:val="00992369"/>
    <w:rsid w:val="009A1BA8"/>
    <w:rsid w:val="009A69F8"/>
    <w:rsid w:val="009A7772"/>
    <w:rsid w:val="009C0680"/>
    <w:rsid w:val="009C10BF"/>
    <w:rsid w:val="009C5F2C"/>
    <w:rsid w:val="009C5F7D"/>
    <w:rsid w:val="009D0FC9"/>
    <w:rsid w:val="009D125F"/>
    <w:rsid w:val="009D4E01"/>
    <w:rsid w:val="009D5C85"/>
    <w:rsid w:val="009D6327"/>
    <w:rsid w:val="009E0D1F"/>
    <w:rsid w:val="009E157B"/>
    <w:rsid w:val="009E5272"/>
    <w:rsid w:val="009E5587"/>
    <w:rsid w:val="009E6AE9"/>
    <w:rsid w:val="00A01E4B"/>
    <w:rsid w:val="00A03795"/>
    <w:rsid w:val="00A0577C"/>
    <w:rsid w:val="00A127E5"/>
    <w:rsid w:val="00A15286"/>
    <w:rsid w:val="00A163EA"/>
    <w:rsid w:val="00A211B2"/>
    <w:rsid w:val="00A225B6"/>
    <w:rsid w:val="00A2671B"/>
    <w:rsid w:val="00A412F9"/>
    <w:rsid w:val="00A434B8"/>
    <w:rsid w:val="00A511A2"/>
    <w:rsid w:val="00A55A47"/>
    <w:rsid w:val="00A56993"/>
    <w:rsid w:val="00A65F39"/>
    <w:rsid w:val="00A674B8"/>
    <w:rsid w:val="00A67B40"/>
    <w:rsid w:val="00A73725"/>
    <w:rsid w:val="00A8190F"/>
    <w:rsid w:val="00A90B80"/>
    <w:rsid w:val="00A91F3B"/>
    <w:rsid w:val="00A9403A"/>
    <w:rsid w:val="00A96908"/>
    <w:rsid w:val="00A975ED"/>
    <w:rsid w:val="00AA06C9"/>
    <w:rsid w:val="00AA17EC"/>
    <w:rsid w:val="00AA1D53"/>
    <w:rsid w:val="00AA423C"/>
    <w:rsid w:val="00AA4771"/>
    <w:rsid w:val="00AA4D2C"/>
    <w:rsid w:val="00AA6098"/>
    <w:rsid w:val="00AB0400"/>
    <w:rsid w:val="00AB1220"/>
    <w:rsid w:val="00AB2DAA"/>
    <w:rsid w:val="00AB3840"/>
    <w:rsid w:val="00AB4987"/>
    <w:rsid w:val="00AC0032"/>
    <w:rsid w:val="00AC0FB6"/>
    <w:rsid w:val="00AD1154"/>
    <w:rsid w:val="00AE02E6"/>
    <w:rsid w:val="00AF0F10"/>
    <w:rsid w:val="00AF1104"/>
    <w:rsid w:val="00AF3AAF"/>
    <w:rsid w:val="00B01AD3"/>
    <w:rsid w:val="00B04497"/>
    <w:rsid w:val="00B1013C"/>
    <w:rsid w:val="00B108E6"/>
    <w:rsid w:val="00B13587"/>
    <w:rsid w:val="00B17B29"/>
    <w:rsid w:val="00B20D9D"/>
    <w:rsid w:val="00B22C26"/>
    <w:rsid w:val="00B30FCF"/>
    <w:rsid w:val="00B326F3"/>
    <w:rsid w:val="00B33C18"/>
    <w:rsid w:val="00B36039"/>
    <w:rsid w:val="00B36E9B"/>
    <w:rsid w:val="00B40D90"/>
    <w:rsid w:val="00B421DD"/>
    <w:rsid w:val="00B511A7"/>
    <w:rsid w:val="00B629BE"/>
    <w:rsid w:val="00B64F1C"/>
    <w:rsid w:val="00B761EC"/>
    <w:rsid w:val="00B77345"/>
    <w:rsid w:val="00B854BF"/>
    <w:rsid w:val="00B942A1"/>
    <w:rsid w:val="00B94646"/>
    <w:rsid w:val="00B94854"/>
    <w:rsid w:val="00BB4AFE"/>
    <w:rsid w:val="00BD2695"/>
    <w:rsid w:val="00BD5861"/>
    <w:rsid w:val="00BD77C5"/>
    <w:rsid w:val="00BE08CD"/>
    <w:rsid w:val="00BE294A"/>
    <w:rsid w:val="00BF1E41"/>
    <w:rsid w:val="00BF5E35"/>
    <w:rsid w:val="00BF6610"/>
    <w:rsid w:val="00C02325"/>
    <w:rsid w:val="00C0412E"/>
    <w:rsid w:val="00C04FF9"/>
    <w:rsid w:val="00C056E4"/>
    <w:rsid w:val="00C07CDB"/>
    <w:rsid w:val="00C10608"/>
    <w:rsid w:val="00C16B12"/>
    <w:rsid w:val="00C212DD"/>
    <w:rsid w:val="00C222F8"/>
    <w:rsid w:val="00C22E64"/>
    <w:rsid w:val="00C31D8A"/>
    <w:rsid w:val="00C34231"/>
    <w:rsid w:val="00C46513"/>
    <w:rsid w:val="00C560F2"/>
    <w:rsid w:val="00C569BE"/>
    <w:rsid w:val="00C6133D"/>
    <w:rsid w:val="00C6246C"/>
    <w:rsid w:val="00C657CE"/>
    <w:rsid w:val="00C66FBD"/>
    <w:rsid w:val="00C732CB"/>
    <w:rsid w:val="00C75408"/>
    <w:rsid w:val="00C80EE0"/>
    <w:rsid w:val="00C913D4"/>
    <w:rsid w:val="00C935DA"/>
    <w:rsid w:val="00C93D16"/>
    <w:rsid w:val="00C94CC6"/>
    <w:rsid w:val="00CA11ED"/>
    <w:rsid w:val="00CC4F14"/>
    <w:rsid w:val="00CC6C54"/>
    <w:rsid w:val="00CD100B"/>
    <w:rsid w:val="00CD3199"/>
    <w:rsid w:val="00CD7F5D"/>
    <w:rsid w:val="00CE2003"/>
    <w:rsid w:val="00CE2224"/>
    <w:rsid w:val="00CE6478"/>
    <w:rsid w:val="00CF2D70"/>
    <w:rsid w:val="00D05AE4"/>
    <w:rsid w:val="00D26920"/>
    <w:rsid w:val="00D305EA"/>
    <w:rsid w:val="00D3503B"/>
    <w:rsid w:val="00D37951"/>
    <w:rsid w:val="00D41194"/>
    <w:rsid w:val="00D46996"/>
    <w:rsid w:val="00D46E0A"/>
    <w:rsid w:val="00D47535"/>
    <w:rsid w:val="00D50A73"/>
    <w:rsid w:val="00D56791"/>
    <w:rsid w:val="00D604FC"/>
    <w:rsid w:val="00D61CC0"/>
    <w:rsid w:val="00D61FA3"/>
    <w:rsid w:val="00D6489E"/>
    <w:rsid w:val="00D72858"/>
    <w:rsid w:val="00D734EA"/>
    <w:rsid w:val="00D82160"/>
    <w:rsid w:val="00D86742"/>
    <w:rsid w:val="00D91EBF"/>
    <w:rsid w:val="00D94283"/>
    <w:rsid w:val="00DA2266"/>
    <w:rsid w:val="00DA5117"/>
    <w:rsid w:val="00DC7A6A"/>
    <w:rsid w:val="00DD0062"/>
    <w:rsid w:val="00DD014A"/>
    <w:rsid w:val="00DD04C1"/>
    <w:rsid w:val="00DD5409"/>
    <w:rsid w:val="00DD5BFA"/>
    <w:rsid w:val="00DE05A2"/>
    <w:rsid w:val="00DE52BE"/>
    <w:rsid w:val="00DE6931"/>
    <w:rsid w:val="00DF1AA9"/>
    <w:rsid w:val="00E0694E"/>
    <w:rsid w:val="00E1313B"/>
    <w:rsid w:val="00E14884"/>
    <w:rsid w:val="00E16469"/>
    <w:rsid w:val="00E238C7"/>
    <w:rsid w:val="00E23A4D"/>
    <w:rsid w:val="00E350AA"/>
    <w:rsid w:val="00E529BB"/>
    <w:rsid w:val="00E55ABC"/>
    <w:rsid w:val="00E93BCA"/>
    <w:rsid w:val="00EA51DA"/>
    <w:rsid w:val="00EB31E4"/>
    <w:rsid w:val="00EB70AD"/>
    <w:rsid w:val="00EC4B10"/>
    <w:rsid w:val="00EC5EBD"/>
    <w:rsid w:val="00ED2B35"/>
    <w:rsid w:val="00ED76A5"/>
    <w:rsid w:val="00EE54AB"/>
    <w:rsid w:val="00EF1BC4"/>
    <w:rsid w:val="00EF631E"/>
    <w:rsid w:val="00F00C8C"/>
    <w:rsid w:val="00F02AA1"/>
    <w:rsid w:val="00F053AF"/>
    <w:rsid w:val="00F1368B"/>
    <w:rsid w:val="00F13B5B"/>
    <w:rsid w:val="00F14BE7"/>
    <w:rsid w:val="00F154C7"/>
    <w:rsid w:val="00F15816"/>
    <w:rsid w:val="00F23D0B"/>
    <w:rsid w:val="00F26FDB"/>
    <w:rsid w:val="00F311B5"/>
    <w:rsid w:val="00F31908"/>
    <w:rsid w:val="00F33C7E"/>
    <w:rsid w:val="00F35E6B"/>
    <w:rsid w:val="00F36278"/>
    <w:rsid w:val="00F36652"/>
    <w:rsid w:val="00F411BA"/>
    <w:rsid w:val="00F41521"/>
    <w:rsid w:val="00F428EC"/>
    <w:rsid w:val="00F502DE"/>
    <w:rsid w:val="00F534D0"/>
    <w:rsid w:val="00F77871"/>
    <w:rsid w:val="00FA44C3"/>
    <w:rsid w:val="00FA6669"/>
    <w:rsid w:val="00FB24D1"/>
    <w:rsid w:val="00FB598C"/>
    <w:rsid w:val="00FB75C1"/>
    <w:rsid w:val="00FB7A8B"/>
    <w:rsid w:val="00FC24D3"/>
    <w:rsid w:val="00FC335D"/>
    <w:rsid w:val="00FC72C5"/>
    <w:rsid w:val="00FD0D32"/>
    <w:rsid w:val="00FD20A8"/>
    <w:rsid w:val="00FD4D71"/>
    <w:rsid w:val="00FD502D"/>
    <w:rsid w:val="00FE0C10"/>
    <w:rsid w:val="00FF0DCC"/>
    <w:rsid w:val="00FF4099"/>
    <w:rsid w:val="00FF5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51BB6"/>
  <w15:docId w15:val="{B2585F9B-C067-4EF1-897F-9DAACB7B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2E6"/>
  </w:style>
  <w:style w:type="paragraph" w:styleId="Heading1">
    <w:name w:val="heading 1"/>
    <w:basedOn w:val="Normal"/>
    <w:next w:val="Normal"/>
    <w:link w:val="Heading1Char"/>
    <w:uiPriority w:val="9"/>
    <w:qFormat/>
    <w:rsid w:val="00507F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7F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577C"/>
    <w:rPr>
      <w:sz w:val="16"/>
      <w:szCs w:val="16"/>
    </w:rPr>
  </w:style>
  <w:style w:type="paragraph" w:styleId="CommentText">
    <w:name w:val="annotation text"/>
    <w:basedOn w:val="Normal"/>
    <w:link w:val="CommentTextChar"/>
    <w:uiPriority w:val="99"/>
    <w:semiHidden/>
    <w:unhideWhenUsed/>
    <w:rsid w:val="00A0577C"/>
    <w:pPr>
      <w:spacing w:line="240" w:lineRule="auto"/>
    </w:pPr>
    <w:rPr>
      <w:sz w:val="20"/>
      <w:szCs w:val="20"/>
    </w:rPr>
  </w:style>
  <w:style w:type="character" w:customStyle="1" w:styleId="CommentTextChar">
    <w:name w:val="Comment Text Char"/>
    <w:basedOn w:val="DefaultParagraphFont"/>
    <w:link w:val="CommentText"/>
    <w:uiPriority w:val="99"/>
    <w:semiHidden/>
    <w:rsid w:val="00A0577C"/>
    <w:rPr>
      <w:sz w:val="20"/>
      <w:szCs w:val="20"/>
    </w:rPr>
  </w:style>
  <w:style w:type="paragraph" w:styleId="BalloonText">
    <w:name w:val="Balloon Text"/>
    <w:basedOn w:val="Normal"/>
    <w:link w:val="BalloonTextChar"/>
    <w:uiPriority w:val="99"/>
    <w:semiHidden/>
    <w:unhideWhenUsed/>
    <w:rsid w:val="00A05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77C"/>
    <w:rPr>
      <w:rFonts w:ascii="Segoe UI" w:hAnsi="Segoe UI" w:cs="Segoe UI"/>
      <w:sz w:val="18"/>
      <w:szCs w:val="18"/>
    </w:rPr>
  </w:style>
  <w:style w:type="paragraph" w:styleId="ListParagraph">
    <w:name w:val="List Paragraph"/>
    <w:basedOn w:val="Normal"/>
    <w:uiPriority w:val="34"/>
    <w:qFormat/>
    <w:rsid w:val="00C93D16"/>
    <w:pPr>
      <w:ind w:left="720"/>
      <w:contextualSpacing/>
    </w:pPr>
  </w:style>
  <w:style w:type="paragraph" w:styleId="CommentSubject">
    <w:name w:val="annotation subject"/>
    <w:basedOn w:val="CommentText"/>
    <w:next w:val="CommentText"/>
    <w:link w:val="CommentSubjectChar"/>
    <w:uiPriority w:val="99"/>
    <w:semiHidden/>
    <w:unhideWhenUsed/>
    <w:rsid w:val="00C93D16"/>
    <w:rPr>
      <w:b/>
      <w:bCs/>
    </w:rPr>
  </w:style>
  <w:style w:type="character" w:customStyle="1" w:styleId="CommentSubjectChar">
    <w:name w:val="Comment Subject Char"/>
    <w:basedOn w:val="CommentTextChar"/>
    <w:link w:val="CommentSubject"/>
    <w:uiPriority w:val="99"/>
    <w:semiHidden/>
    <w:rsid w:val="00C93D16"/>
    <w:rPr>
      <w:b/>
      <w:bCs/>
      <w:sz w:val="20"/>
      <w:szCs w:val="20"/>
    </w:rPr>
  </w:style>
  <w:style w:type="table" w:styleId="TableGrid">
    <w:name w:val="Table Grid"/>
    <w:basedOn w:val="TableNormal"/>
    <w:uiPriority w:val="59"/>
    <w:rsid w:val="000F1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27A5"/>
    <w:rPr>
      <w:color w:val="0563C1" w:themeColor="hyperlink"/>
      <w:u w:val="single"/>
    </w:rPr>
  </w:style>
  <w:style w:type="character" w:customStyle="1" w:styleId="UnresolvedMention1">
    <w:name w:val="Unresolved Mention1"/>
    <w:basedOn w:val="DefaultParagraphFont"/>
    <w:uiPriority w:val="99"/>
    <w:semiHidden/>
    <w:unhideWhenUsed/>
    <w:rsid w:val="008327A5"/>
    <w:rPr>
      <w:color w:val="605E5C"/>
      <w:shd w:val="clear" w:color="auto" w:fill="E1DFDD"/>
    </w:rPr>
  </w:style>
  <w:style w:type="paragraph" w:styleId="FootnoteText">
    <w:name w:val="footnote text"/>
    <w:basedOn w:val="Normal"/>
    <w:link w:val="FootnoteTextChar"/>
    <w:uiPriority w:val="99"/>
    <w:semiHidden/>
    <w:unhideWhenUsed/>
    <w:rsid w:val="00CD31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199"/>
    <w:rPr>
      <w:sz w:val="20"/>
      <w:szCs w:val="20"/>
    </w:rPr>
  </w:style>
  <w:style w:type="character" w:styleId="FootnoteReference">
    <w:name w:val="footnote reference"/>
    <w:basedOn w:val="DefaultParagraphFont"/>
    <w:uiPriority w:val="99"/>
    <w:semiHidden/>
    <w:unhideWhenUsed/>
    <w:rsid w:val="00CD3199"/>
    <w:rPr>
      <w:vertAlign w:val="superscript"/>
    </w:rPr>
  </w:style>
  <w:style w:type="character" w:customStyle="1" w:styleId="Heading1Char">
    <w:name w:val="Heading 1 Char"/>
    <w:basedOn w:val="DefaultParagraphFont"/>
    <w:link w:val="Heading1"/>
    <w:uiPriority w:val="9"/>
    <w:rsid w:val="00507F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7F8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A7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772"/>
  </w:style>
  <w:style w:type="paragraph" w:styleId="Footer">
    <w:name w:val="footer"/>
    <w:basedOn w:val="Normal"/>
    <w:link w:val="FooterChar"/>
    <w:uiPriority w:val="99"/>
    <w:unhideWhenUsed/>
    <w:rsid w:val="009A7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772"/>
  </w:style>
  <w:style w:type="paragraph" w:styleId="NoSpacing">
    <w:name w:val="No Spacing"/>
    <w:link w:val="NoSpacingChar"/>
    <w:uiPriority w:val="1"/>
    <w:qFormat/>
    <w:rsid w:val="002E6D4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E6D4C"/>
    <w:rPr>
      <w:rFonts w:eastAsiaTheme="minorEastAsia"/>
      <w:lang w:val="en-US"/>
    </w:rPr>
  </w:style>
  <w:style w:type="character" w:customStyle="1" w:styleId="UnresolvedMention">
    <w:name w:val="Unresolved Mention"/>
    <w:basedOn w:val="DefaultParagraphFont"/>
    <w:uiPriority w:val="99"/>
    <w:semiHidden/>
    <w:unhideWhenUsed/>
    <w:rsid w:val="00AE02E6"/>
    <w:rPr>
      <w:color w:val="605E5C"/>
      <w:shd w:val="clear" w:color="auto" w:fill="E1DFDD"/>
    </w:rPr>
  </w:style>
  <w:style w:type="paragraph" w:styleId="Revision">
    <w:name w:val="Revision"/>
    <w:hidden/>
    <w:uiPriority w:val="99"/>
    <w:semiHidden/>
    <w:rsid w:val="00511F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33078">
      <w:bodyDiv w:val="1"/>
      <w:marLeft w:val="0"/>
      <w:marRight w:val="0"/>
      <w:marTop w:val="0"/>
      <w:marBottom w:val="0"/>
      <w:divBdr>
        <w:top w:val="none" w:sz="0" w:space="0" w:color="auto"/>
        <w:left w:val="none" w:sz="0" w:space="0" w:color="auto"/>
        <w:bottom w:val="none" w:sz="0" w:space="0" w:color="auto"/>
        <w:right w:val="none" w:sz="0" w:space="0" w:color="auto"/>
      </w:divBdr>
      <w:divsChild>
        <w:div w:id="1246038228">
          <w:marLeft w:val="360"/>
          <w:marRight w:val="0"/>
          <w:marTop w:val="200"/>
          <w:marBottom w:val="0"/>
          <w:divBdr>
            <w:top w:val="none" w:sz="0" w:space="0" w:color="auto"/>
            <w:left w:val="none" w:sz="0" w:space="0" w:color="auto"/>
            <w:bottom w:val="none" w:sz="0" w:space="0" w:color="auto"/>
            <w:right w:val="none" w:sz="0" w:space="0" w:color="auto"/>
          </w:divBdr>
        </w:div>
      </w:divsChild>
    </w:div>
    <w:div w:id="1637758455">
      <w:bodyDiv w:val="1"/>
      <w:marLeft w:val="0"/>
      <w:marRight w:val="0"/>
      <w:marTop w:val="0"/>
      <w:marBottom w:val="0"/>
      <w:divBdr>
        <w:top w:val="none" w:sz="0" w:space="0" w:color="auto"/>
        <w:left w:val="none" w:sz="0" w:space="0" w:color="auto"/>
        <w:bottom w:val="none" w:sz="0" w:space="0" w:color="auto"/>
        <w:right w:val="none" w:sz="0" w:space="0" w:color="auto"/>
      </w:divBdr>
      <w:divsChild>
        <w:div w:id="795760045">
          <w:marLeft w:val="360"/>
          <w:marRight w:val="0"/>
          <w:marTop w:val="200"/>
          <w:marBottom w:val="0"/>
          <w:divBdr>
            <w:top w:val="none" w:sz="0" w:space="0" w:color="auto"/>
            <w:left w:val="none" w:sz="0" w:space="0" w:color="auto"/>
            <w:bottom w:val="none" w:sz="0" w:space="0" w:color="auto"/>
            <w:right w:val="none" w:sz="0" w:space="0" w:color="auto"/>
          </w:divBdr>
        </w:div>
      </w:divsChild>
    </w:div>
    <w:div w:id="1721511963">
      <w:bodyDiv w:val="1"/>
      <w:marLeft w:val="0"/>
      <w:marRight w:val="0"/>
      <w:marTop w:val="0"/>
      <w:marBottom w:val="0"/>
      <w:divBdr>
        <w:top w:val="none" w:sz="0" w:space="0" w:color="auto"/>
        <w:left w:val="none" w:sz="0" w:space="0" w:color="auto"/>
        <w:bottom w:val="none" w:sz="0" w:space="0" w:color="auto"/>
        <w:right w:val="none" w:sz="0" w:space="0" w:color="auto"/>
      </w:divBdr>
      <w:divsChild>
        <w:div w:id="120079170">
          <w:marLeft w:val="360"/>
          <w:marRight w:val="0"/>
          <w:marTop w:val="200"/>
          <w:marBottom w:val="0"/>
          <w:divBdr>
            <w:top w:val="none" w:sz="0" w:space="0" w:color="auto"/>
            <w:left w:val="none" w:sz="0" w:space="0" w:color="auto"/>
            <w:bottom w:val="none" w:sz="0" w:space="0" w:color="auto"/>
            <w:right w:val="none" w:sz="0" w:space="0" w:color="auto"/>
          </w:divBdr>
        </w:div>
      </w:divsChild>
    </w:div>
    <w:div w:id="205117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3.png@01D02B23.59B8FE10" TargetMode="External"/><Relationship Id="rId18" Type="http://schemas.openxmlformats.org/officeDocument/2006/relationships/hyperlink" Target="https://www.hdft.nhs.uk/about/trust/this-is-u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ngland.nhs.uk/ournhspeople/" TargetMode="External"/><Relationship Id="rId2" Type="http://schemas.openxmlformats.org/officeDocument/2006/relationships/customXml" Target="../customXml/item2.xml"/><Relationship Id="rId16" Type="http://schemas.openxmlformats.org/officeDocument/2006/relationships/hyperlink" Target="https://www.england.nhs.uk/long-term-pla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public-sector-quick-start-guide-to-the-public-sector-equality-dut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gland.nhs.uk/publication/links-between-nhs-staff-experience-and-patient-satisfaction-analysis-of-surveys-from-2014-and-20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about/equality/equality-hub/wde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cid:image003.png@01D02B23.59B8FE1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5F1F0ED58B1C419E491C7D94DF3A1D" ma:contentTypeVersion="12" ma:contentTypeDescription="Create a new document." ma:contentTypeScope="" ma:versionID="76e7f424c89a4f70aaf7c6a03b7fc154">
  <xsd:schema xmlns:xsd="http://www.w3.org/2001/XMLSchema" xmlns:xs="http://www.w3.org/2001/XMLSchema" xmlns:p="http://schemas.microsoft.com/office/2006/metadata/properties" xmlns:ns2="6356a627-ca46-43f6-8ac2-bf731761c3dd" xmlns:ns3="cd83aa4d-cc96-43d8-8fa6-7417656749ce" targetNamespace="http://schemas.microsoft.com/office/2006/metadata/properties" ma:root="true" ma:fieldsID="2efbf06ccde7d97fbbd509e4af75c677" ns2:_="" ns3:_="">
    <xsd:import namespace="6356a627-ca46-43f6-8ac2-bf731761c3dd"/>
    <xsd:import namespace="cd83aa4d-cc96-43d8-8fa6-7417656749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6a627-ca46-43f6-8ac2-bf731761c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83aa4d-cc96-43d8-8fa6-7417656749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4A4DE-2ED4-4910-9969-EEA74344B13A}">
  <ds:schemaRefs>
    <ds:schemaRef ds:uri="http://schemas.microsoft.com/sharepoint/v3/contenttype/forms"/>
  </ds:schemaRefs>
</ds:datastoreItem>
</file>

<file path=customXml/itemProps2.xml><?xml version="1.0" encoding="utf-8"?>
<ds:datastoreItem xmlns:ds="http://schemas.openxmlformats.org/officeDocument/2006/customXml" ds:itemID="{8F35E1B9-54A7-4E39-BDDC-1EB174BD80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E856EB-074C-4A0E-AA16-6B94E188F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6a627-ca46-43f6-8ac2-bf731761c3dd"/>
    <ds:schemaRef ds:uri="cd83aa4d-cc96-43d8-8fa6-741765674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400678-E392-476B-9119-691E0AD8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5155</Words>
  <Characters>29390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Harrogate and  District NHS Foundation Trust</Company>
  <LinksUpToDate>false</LinksUpToDate>
  <CharactersWithSpaces>34477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Moore</dc:creator>
  <cp:lastModifiedBy>Silvester Shirley [RCD]</cp:lastModifiedBy>
  <cp:revision>2</cp:revision>
  <cp:lastPrinted>2021-09-09T18:48:00Z</cp:lastPrinted>
  <dcterms:created xsi:type="dcterms:W3CDTF">2021-10-29T07:28:00Z</dcterms:created>
  <dcterms:modified xsi:type="dcterms:W3CDTF">2021-10-29T07:28:00Z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0x010100CD5F1F0ED58B1C419E491C7D94DF3A1D</vt:lpwstr>
  </property>
</Properties>
</file>