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3CE" w:rsidRPr="009F63CE" w:rsidRDefault="009F63CE">
      <w:r w:rsidRPr="009F63CE">
        <w:rPr>
          <w:rFonts w:ascii="Times New Roman" w:hAnsi="Times New Roman"/>
          <w:noProof/>
          <w:lang w:eastAsia="en-GB"/>
        </w:rPr>
        <w:drawing>
          <wp:anchor distT="0" distB="0" distL="114300" distR="114300" simplePos="0" relativeHeight="251659264" behindDoc="1" locked="0" layoutInCell="1" allowOverlap="1" wp14:anchorId="05B0F42A" wp14:editId="7093AF65">
            <wp:simplePos x="0" y="0"/>
            <wp:positionH relativeFrom="column">
              <wp:posOffset>3577590</wp:posOffset>
            </wp:positionH>
            <wp:positionV relativeFrom="paragraph">
              <wp:posOffset>-695960</wp:posOffset>
            </wp:positionV>
            <wp:extent cx="2778125" cy="956310"/>
            <wp:effectExtent l="0" t="0" r="3175" b="0"/>
            <wp:wrapTight wrapText="bothSides">
              <wp:wrapPolygon edited="0">
                <wp:start x="0" y="0"/>
                <wp:lineTo x="0" y="21084"/>
                <wp:lineTo x="21477" y="21084"/>
                <wp:lineTo x="21477" y="0"/>
                <wp:lineTo x="0" y="0"/>
              </wp:wrapPolygon>
            </wp:wrapTight>
            <wp:docPr id="5" name="Picture 5" descr="Harrogate and District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gate and District NHS Foundation Trust RGB BLUE"/>
                    <pic:cNvPicPr>
                      <a:picLocks noChangeAspect="1" noChangeArrowheads="1"/>
                    </pic:cNvPicPr>
                  </pic:nvPicPr>
                  <pic:blipFill>
                    <a:blip r:embed="rId4" cstate="print">
                      <a:extLst>
                        <a:ext uri="{28A0092B-C50C-407E-A947-70E740481C1C}">
                          <a14:useLocalDpi xmlns:a14="http://schemas.microsoft.com/office/drawing/2010/main" val="0"/>
                        </a:ext>
                      </a:extLst>
                    </a:blip>
                    <a:srcRect l="23836" t="16324" b="25455"/>
                    <a:stretch>
                      <a:fillRect/>
                    </a:stretch>
                  </pic:blipFill>
                  <pic:spPr bwMode="auto">
                    <a:xfrm>
                      <a:off x="0" y="0"/>
                      <a:ext cx="2778125" cy="956310"/>
                    </a:xfrm>
                    <a:prstGeom prst="rect">
                      <a:avLst/>
                    </a:prstGeom>
                    <a:noFill/>
                  </pic:spPr>
                </pic:pic>
              </a:graphicData>
            </a:graphic>
            <wp14:sizeRelH relativeFrom="page">
              <wp14:pctWidth>0</wp14:pctWidth>
            </wp14:sizeRelH>
            <wp14:sizeRelV relativeFrom="page">
              <wp14:pctHeight>0</wp14:pctHeight>
            </wp14:sizeRelV>
          </wp:anchor>
        </w:drawing>
      </w:r>
    </w:p>
    <w:p w:rsidR="00FB257A" w:rsidRDefault="00FB257A" w:rsidP="00C2115E">
      <w:pPr>
        <w:rPr>
          <w:rFonts w:ascii="Arial" w:hAnsi="Arial" w:cs="Arial"/>
          <w:b/>
          <w:sz w:val="24"/>
          <w:szCs w:val="24"/>
        </w:rPr>
      </w:pPr>
    </w:p>
    <w:p w:rsidR="00FB257A" w:rsidRDefault="00FB257A" w:rsidP="00C2115E">
      <w:pPr>
        <w:rPr>
          <w:rFonts w:ascii="Arial" w:hAnsi="Arial" w:cs="Arial"/>
          <w:b/>
          <w:sz w:val="24"/>
          <w:szCs w:val="24"/>
        </w:rPr>
      </w:pPr>
    </w:p>
    <w:p w:rsidR="009F63CE" w:rsidRPr="00B274C3" w:rsidRDefault="0032234C" w:rsidP="00135F71">
      <w:pPr>
        <w:jc w:val="center"/>
        <w:rPr>
          <w:rFonts w:ascii="Arial" w:hAnsi="Arial" w:cs="Arial"/>
          <w:b/>
          <w:sz w:val="28"/>
          <w:szCs w:val="28"/>
        </w:rPr>
      </w:pPr>
      <w:r w:rsidRPr="00B274C3">
        <w:rPr>
          <w:rFonts w:ascii="Arial" w:hAnsi="Arial" w:cs="Arial"/>
          <w:b/>
          <w:sz w:val="28"/>
          <w:szCs w:val="28"/>
        </w:rPr>
        <w:t>Covid</w:t>
      </w:r>
      <w:r w:rsidR="009F63CE" w:rsidRPr="00B274C3">
        <w:rPr>
          <w:rFonts w:ascii="Arial" w:hAnsi="Arial" w:cs="Arial"/>
          <w:b/>
          <w:sz w:val="28"/>
          <w:szCs w:val="28"/>
        </w:rPr>
        <w:t xml:space="preserve">-19 </w:t>
      </w:r>
      <w:r w:rsidR="00FB257A" w:rsidRPr="00B274C3">
        <w:rPr>
          <w:rFonts w:ascii="Arial" w:hAnsi="Arial" w:cs="Arial"/>
          <w:b/>
          <w:sz w:val="28"/>
          <w:szCs w:val="28"/>
        </w:rPr>
        <w:t>Guidance</w:t>
      </w:r>
      <w:r w:rsidR="009F63CE" w:rsidRPr="00B274C3">
        <w:rPr>
          <w:rFonts w:ascii="Arial" w:hAnsi="Arial" w:cs="Arial"/>
          <w:b/>
          <w:sz w:val="28"/>
          <w:szCs w:val="28"/>
        </w:rPr>
        <w:t xml:space="preserve"> for Rheumatology Patients</w:t>
      </w:r>
    </w:p>
    <w:p w:rsidR="001962A1" w:rsidRDefault="00FB257A" w:rsidP="001962A1">
      <w:pPr>
        <w:spacing w:after="0"/>
        <w:rPr>
          <w:rFonts w:ascii="Arial" w:hAnsi="Arial" w:cs="Arial"/>
        </w:rPr>
      </w:pPr>
      <w:r>
        <w:rPr>
          <w:rFonts w:ascii="Arial" w:hAnsi="Arial" w:cs="Arial"/>
          <w:color w:val="26282A"/>
        </w:rPr>
        <w:t xml:space="preserve">The </w:t>
      </w:r>
      <w:r w:rsidR="0032234C">
        <w:rPr>
          <w:rFonts w:ascii="Arial" w:hAnsi="Arial" w:cs="Arial"/>
          <w:color w:val="26282A"/>
        </w:rPr>
        <w:t>Covid</w:t>
      </w:r>
      <w:r w:rsidR="001962A1">
        <w:rPr>
          <w:rFonts w:ascii="Arial" w:hAnsi="Arial" w:cs="Arial"/>
          <w:color w:val="26282A"/>
        </w:rPr>
        <w:t xml:space="preserve">-19 </w:t>
      </w:r>
      <w:r>
        <w:rPr>
          <w:rFonts w:ascii="Arial" w:hAnsi="Arial" w:cs="Arial"/>
          <w:color w:val="26282A"/>
        </w:rPr>
        <w:t xml:space="preserve">situation in the UK </w:t>
      </w:r>
      <w:r w:rsidR="001962A1">
        <w:rPr>
          <w:rFonts w:ascii="Arial" w:hAnsi="Arial" w:cs="Arial"/>
          <w:color w:val="26282A"/>
        </w:rPr>
        <w:t>is</w:t>
      </w:r>
      <w:r w:rsidR="00467773">
        <w:rPr>
          <w:rFonts w:ascii="Arial" w:hAnsi="Arial" w:cs="Arial"/>
          <w:color w:val="26282A"/>
        </w:rPr>
        <w:t xml:space="preserve"> changing over time</w:t>
      </w:r>
      <w:r w:rsidR="009F63CE" w:rsidRPr="009F63CE">
        <w:rPr>
          <w:rFonts w:ascii="Arial" w:hAnsi="Arial" w:cs="Arial"/>
          <w:color w:val="26282A"/>
        </w:rPr>
        <w:t xml:space="preserve"> and we therefore recommend that you follow the </w:t>
      </w:r>
      <w:r w:rsidR="00467773">
        <w:rPr>
          <w:rFonts w:ascii="Arial" w:hAnsi="Arial" w:cs="Arial"/>
          <w:color w:val="26282A"/>
        </w:rPr>
        <w:t xml:space="preserve">up to date </w:t>
      </w:r>
      <w:r w:rsidR="009F63CE" w:rsidRPr="009F63CE">
        <w:rPr>
          <w:rFonts w:ascii="Arial" w:hAnsi="Arial" w:cs="Arial"/>
          <w:color w:val="26282A"/>
        </w:rPr>
        <w:t xml:space="preserve">advice being provided by Public </w:t>
      </w:r>
      <w:r w:rsidR="00B274C3">
        <w:rPr>
          <w:rFonts w:ascii="Arial" w:hAnsi="Arial" w:cs="Arial"/>
        </w:rPr>
        <w:t>Health England and the Government</w:t>
      </w:r>
      <w:r w:rsidR="009F63CE" w:rsidRPr="009F63CE">
        <w:rPr>
          <w:rFonts w:ascii="Arial" w:hAnsi="Arial" w:cs="Arial"/>
          <w:color w:val="26282A"/>
        </w:rPr>
        <w:t>.</w:t>
      </w:r>
      <w:r>
        <w:rPr>
          <w:rFonts w:ascii="Arial" w:hAnsi="Arial" w:cs="Arial"/>
          <w:color w:val="26282A"/>
        </w:rPr>
        <w:t xml:space="preserve"> There is also very useful information </w:t>
      </w:r>
      <w:r w:rsidR="00467773">
        <w:rPr>
          <w:rFonts w:ascii="Arial" w:hAnsi="Arial" w:cs="Arial"/>
          <w:color w:val="26282A"/>
        </w:rPr>
        <w:t xml:space="preserve">specifically </w:t>
      </w:r>
      <w:r>
        <w:rPr>
          <w:rFonts w:ascii="Arial" w:hAnsi="Arial" w:cs="Arial"/>
          <w:color w:val="26282A"/>
        </w:rPr>
        <w:t xml:space="preserve">for </w:t>
      </w:r>
      <w:r w:rsidR="00467773">
        <w:rPr>
          <w:rFonts w:ascii="Arial" w:hAnsi="Arial" w:cs="Arial"/>
          <w:color w:val="26282A"/>
        </w:rPr>
        <w:t xml:space="preserve">rheumatology </w:t>
      </w:r>
      <w:r>
        <w:rPr>
          <w:rFonts w:ascii="Arial" w:hAnsi="Arial" w:cs="Arial"/>
          <w:color w:val="26282A"/>
        </w:rPr>
        <w:t>patien</w:t>
      </w:r>
      <w:r w:rsidR="00B274C3">
        <w:rPr>
          <w:rFonts w:ascii="Arial" w:hAnsi="Arial" w:cs="Arial"/>
          <w:color w:val="26282A"/>
        </w:rPr>
        <w:t xml:space="preserve">ts provided by Versus Arthritis. </w:t>
      </w:r>
      <w:r w:rsidR="001962A1">
        <w:rPr>
          <w:rFonts w:ascii="Arial" w:hAnsi="Arial" w:cs="Arial"/>
          <w:iCs/>
          <w:color w:val="000000"/>
        </w:rPr>
        <w:t>We should all continue</w:t>
      </w:r>
      <w:r w:rsidR="001C01BF">
        <w:rPr>
          <w:rFonts w:ascii="Arial" w:hAnsi="Arial" w:cs="Arial"/>
          <w:iCs/>
          <w:color w:val="000000"/>
        </w:rPr>
        <w:t xml:space="preserve"> to</w:t>
      </w:r>
      <w:r w:rsidR="009F63CE" w:rsidRPr="009F63CE">
        <w:rPr>
          <w:rFonts w:ascii="Arial" w:hAnsi="Arial" w:cs="Arial"/>
          <w:iCs/>
          <w:color w:val="000000"/>
        </w:rPr>
        <w:t xml:space="preserve"> redu</w:t>
      </w:r>
      <w:r w:rsidR="00B274C3">
        <w:rPr>
          <w:rFonts w:ascii="Arial" w:hAnsi="Arial" w:cs="Arial"/>
          <w:iCs/>
          <w:color w:val="000000"/>
        </w:rPr>
        <w:t>ce the risk of contracting Covid</w:t>
      </w:r>
      <w:r w:rsidR="009F63CE" w:rsidRPr="009F63CE">
        <w:rPr>
          <w:rFonts w:ascii="Arial" w:hAnsi="Arial" w:cs="Arial"/>
          <w:iCs/>
          <w:color w:val="000000"/>
        </w:rPr>
        <w:t xml:space="preserve">-19 by </w:t>
      </w:r>
      <w:r w:rsidR="001C01BF">
        <w:rPr>
          <w:rFonts w:ascii="Arial" w:hAnsi="Arial" w:cs="Arial"/>
          <w:iCs/>
          <w:color w:val="000000"/>
        </w:rPr>
        <w:t xml:space="preserve">careful </w:t>
      </w:r>
      <w:r w:rsidR="009F63CE" w:rsidRPr="009F63CE">
        <w:rPr>
          <w:rFonts w:ascii="Arial" w:hAnsi="Arial" w:cs="Arial"/>
          <w:iCs/>
          <w:color w:val="000000"/>
        </w:rPr>
        <w:t>han</w:t>
      </w:r>
      <w:r w:rsidR="001962A1">
        <w:rPr>
          <w:rFonts w:ascii="Arial" w:hAnsi="Arial" w:cs="Arial"/>
          <w:iCs/>
          <w:color w:val="000000"/>
        </w:rPr>
        <w:t>d wash</w:t>
      </w:r>
      <w:r w:rsidR="0032234C">
        <w:rPr>
          <w:rFonts w:ascii="Arial" w:hAnsi="Arial" w:cs="Arial"/>
          <w:iCs/>
          <w:color w:val="000000"/>
        </w:rPr>
        <w:t>ing,</w:t>
      </w:r>
      <w:r w:rsidR="001962A1">
        <w:rPr>
          <w:rFonts w:ascii="Arial" w:hAnsi="Arial" w:cs="Arial"/>
          <w:iCs/>
          <w:color w:val="000000"/>
        </w:rPr>
        <w:t xml:space="preserve"> social distancing </w:t>
      </w:r>
      <w:r w:rsidR="0032234C">
        <w:rPr>
          <w:rFonts w:ascii="Arial" w:hAnsi="Arial" w:cs="Arial"/>
          <w:iCs/>
          <w:color w:val="000000"/>
        </w:rPr>
        <w:t>and wearing face coverings when</w:t>
      </w:r>
      <w:r w:rsidR="001962A1">
        <w:rPr>
          <w:rFonts w:ascii="Arial" w:hAnsi="Arial" w:cs="Arial"/>
          <w:iCs/>
          <w:color w:val="000000"/>
        </w:rPr>
        <w:t xml:space="preserve"> required</w:t>
      </w:r>
      <w:r w:rsidR="009F63CE" w:rsidRPr="009F63CE">
        <w:rPr>
          <w:rFonts w:ascii="Arial" w:hAnsi="Arial" w:cs="Arial"/>
          <w:iCs/>
          <w:color w:val="000000"/>
        </w:rPr>
        <w:t>.</w:t>
      </w:r>
      <w:r w:rsidR="009F63CE" w:rsidRPr="009F63CE">
        <w:rPr>
          <w:rStyle w:val="apple-converted-space"/>
          <w:rFonts w:ascii="Arial" w:hAnsi="Arial" w:cs="Arial"/>
          <w:iCs/>
          <w:color w:val="000000"/>
        </w:rPr>
        <w:t> </w:t>
      </w:r>
      <w:r w:rsidR="009F63CE" w:rsidRPr="009F63CE">
        <w:rPr>
          <w:rFonts w:ascii="Arial" w:hAnsi="Arial" w:cs="Arial"/>
        </w:rPr>
        <w:t xml:space="preserve"> </w:t>
      </w:r>
    </w:p>
    <w:p w:rsidR="00135F71" w:rsidRDefault="00135F71" w:rsidP="001962A1">
      <w:pPr>
        <w:spacing w:after="0"/>
        <w:rPr>
          <w:rFonts w:ascii="Arial" w:hAnsi="Arial" w:cs="Arial"/>
        </w:rPr>
      </w:pPr>
    </w:p>
    <w:p w:rsidR="00135F71" w:rsidRPr="00135F71" w:rsidRDefault="00135F71" w:rsidP="001962A1">
      <w:pPr>
        <w:spacing w:after="0"/>
        <w:rPr>
          <w:rFonts w:ascii="Arial" w:hAnsi="Arial" w:cs="Arial"/>
          <w:b/>
        </w:rPr>
      </w:pPr>
      <w:r w:rsidRPr="00135F71">
        <w:rPr>
          <w:rFonts w:ascii="Arial" w:hAnsi="Arial" w:cs="Arial"/>
          <w:b/>
        </w:rPr>
        <w:t>Vaccination:</w:t>
      </w:r>
    </w:p>
    <w:p w:rsidR="00135F71" w:rsidRDefault="00135F71" w:rsidP="001962A1">
      <w:pPr>
        <w:spacing w:after="0"/>
        <w:rPr>
          <w:rFonts w:ascii="Arial" w:hAnsi="Arial" w:cs="Arial"/>
        </w:rPr>
      </w:pPr>
    </w:p>
    <w:p w:rsidR="00135F71" w:rsidRDefault="00135F71" w:rsidP="001962A1">
      <w:pPr>
        <w:spacing w:after="0"/>
        <w:rPr>
          <w:rFonts w:ascii="Arial" w:hAnsi="Arial" w:cs="Arial"/>
        </w:rPr>
      </w:pPr>
      <w:r>
        <w:rPr>
          <w:rFonts w:ascii="Arial" w:hAnsi="Arial" w:cs="Arial"/>
        </w:rPr>
        <w:t>We recommend the Covid</w:t>
      </w:r>
      <w:r w:rsidR="00B274C3">
        <w:rPr>
          <w:rFonts w:ascii="Arial" w:hAnsi="Arial" w:cs="Arial"/>
        </w:rPr>
        <w:t>-19</w:t>
      </w:r>
      <w:r>
        <w:rPr>
          <w:rFonts w:ascii="Arial" w:hAnsi="Arial" w:cs="Arial"/>
        </w:rPr>
        <w:t xml:space="preserve"> vaccine for all our patients – there are no </w:t>
      </w:r>
      <w:proofErr w:type="spellStart"/>
      <w:r>
        <w:rPr>
          <w:rFonts w:ascii="Arial" w:hAnsi="Arial" w:cs="Arial"/>
        </w:rPr>
        <w:t>rheumatological</w:t>
      </w:r>
      <w:proofErr w:type="spellEnd"/>
      <w:r>
        <w:rPr>
          <w:rFonts w:ascii="Arial" w:hAnsi="Arial" w:cs="Arial"/>
        </w:rPr>
        <w:t xml:space="preserve"> conditions or medications that prevent you from having either of the two currently available vaccines (</w:t>
      </w:r>
      <w:proofErr w:type="spellStart"/>
      <w:r>
        <w:rPr>
          <w:rFonts w:ascii="Arial" w:hAnsi="Arial" w:cs="Arial"/>
        </w:rPr>
        <w:t>PfizerBioNTech</w:t>
      </w:r>
      <w:proofErr w:type="spellEnd"/>
      <w:r>
        <w:rPr>
          <w:rFonts w:ascii="Arial" w:hAnsi="Arial" w:cs="Arial"/>
        </w:rPr>
        <w:t xml:space="preserve"> or AstraZeneca). We advise that you have the vaccine as soon as you are offered it by your GP or a vaccination centre. Vaccines are not available through the rheumatology department. </w:t>
      </w:r>
    </w:p>
    <w:p w:rsidR="00135F71" w:rsidRDefault="00135F71" w:rsidP="001962A1">
      <w:pPr>
        <w:spacing w:after="0"/>
        <w:rPr>
          <w:rFonts w:ascii="Arial" w:hAnsi="Arial" w:cs="Arial"/>
        </w:rPr>
      </w:pPr>
    </w:p>
    <w:p w:rsidR="00135F71" w:rsidRDefault="00135F71" w:rsidP="001962A1">
      <w:pPr>
        <w:spacing w:after="0"/>
        <w:rPr>
          <w:rFonts w:ascii="Arial" w:hAnsi="Arial" w:cs="Arial"/>
          <w:b/>
        </w:rPr>
      </w:pPr>
      <w:r>
        <w:rPr>
          <w:rFonts w:ascii="Arial" w:hAnsi="Arial" w:cs="Arial"/>
        </w:rPr>
        <w:t>Th</w:t>
      </w:r>
      <w:r w:rsidR="00B274C3">
        <w:rPr>
          <w:rFonts w:ascii="Arial" w:hAnsi="Arial" w:cs="Arial"/>
        </w:rPr>
        <w:t>ere are</w:t>
      </w:r>
      <w:r>
        <w:rPr>
          <w:rFonts w:ascii="Arial" w:hAnsi="Arial" w:cs="Arial"/>
        </w:rPr>
        <w:t xml:space="preserve"> some data to suggest that vaccination is less effective in the 6 months after receiving rituximab infusions. It is still safe to have the vaccine, and we encourage you to have it when it is offered, but it may give less protection against Covid-19. You should therefore continue to take precautions with handwashing and distancing until the majority of the population has been vaccinated. Some other medications such as methotrexate may also slightly reduce the effectiveness of the vaccine, however there is insufficient evidence to make any specific recommendations about changing or stopping medications</w:t>
      </w:r>
      <w:r w:rsidRPr="00135F71">
        <w:rPr>
          <w:rFonts w:ascii="Arial" w:hAnsi="Arial" w:cs="Arial"/>
          <w:b/>
        </w:rPr>
        <w:t>. We therefore advise that you continue your rheumatology medications as usual</w:t>
      </w:r>
      <w:r w:rsidR="00B274C3">
        <w:rPr>
          <w:rFonts w:ascii="Arial" w:hAnsi="Arial" w:cs="Arial"/>
          <w:b/>
        </w:rPr>
        <w:t xml:space="preserve"> around the time of vaccination</w:t>
      </w:r>
      <w:r w:rsidR="00B274C3" w:rsidRPr="00B274C3">
        <w:rPr>
          <w:rFonts w:ascii="Arial" w:hAnsi="Arial" w:cs="Arial"/>
        </w:rPr>
        <w:t xml:space="preserve">, but be aware to continue to </w:t>
      </w:r>
      <w:r w:rsidR="00B274C3">
        <w:rPr>
          <w:rFonts w:ascii="Arial" w:hAnsi="Arial" w:cs="Arial"/>
        </w:rPr>
        <w:t>take precautions</w:t>
      </w:r>
      <w:r w:rsidR="00B274C3" w:rsidRPr="00B274C3">
        <w:rPr>
          <w:rFonts w:ascii="Arial" w:hAnsi="Arial" w:cs="Arial"/>
        </w:rPr>
        <w:t xml:space="preserve"> once vaccinated.</w:t>
      </w:r>
    </w:p>
    <w:p w:rsidR="00135F71" w:rsidRDefault="00135F71" w:rsidP="001962A1">
      <w:pPr>
        <w:spacing w:after="0"/>
        <w:rPr>
          <w:rFonts w:ascii="Arial" w:hAnsi="Arial" w:cs="Arial"/>
          <w:b/>
        </w:rPr>
      </w:pPr>
    </w:p>
    <w:p w:rsidR="00135F71" w:rsidRPr="00135F71" w:rsidRDefault="00135F71" w:rsidP="001962A1">
      <w:pPr>
        <w:spacing w:after="0"/>
        <w:rPr>
          <w:rFonts w:ascii="Arial" w:hAnsi="Arial" w:cs="Arial"/>
          <w:b/>
        </w:rPr>
      </w:pPr>
      <w:r>
        <w:rPr>
          <w:rFonts w:ascii="Arial" w:hAnsi="Arial" w:cs="Arial"/>
          <w:b/>
        </w:rPr>
        <w:t>Shielding and risk categories:</w:t>
      </w:r>
    </w:p>
    <w:p w:rsidR="001962A1" w:rsidRDefault="001962A1" w:rsidP="001962A1">
      <w:pPr>
        <w:spacing w:after="0"/>
        <w:rPr>
          <w:rFonts w:ascii="Arial" w:hAnsi="Arial" w:cs="Arial"/>
        </w:rPr>
      </w:pPr>
    </w:p>
    <w:p w:rsidR="009F63CE" w:rsidRPr="009F63CE" w:rsidRDefault="009F63CE" w:rsidP="001962A1">
      <w:pPr>
        <w:spacing w:after="0"/>
        <w:rPr>
          <w:rFonts w:ascii="Arial" w:hAnsi="Arial" w:cs="Arial"/>
          <w:color w:val="000000"/>
        </w:rPr>
      </w:pPr>
      <w:r w:rsidRPr="009F63CE">
        <w:rPr>
          <w:rFonts w:ascii="Arial" w:hAnsi="Arial" w:cs="Arial"/>
        </w:rPr>
        <w:t xml:space="preserve">Patients </w:t>
      </w:r>
      <w:r w:rsidRPr="009F63CE">
        <w:rPr>
          <w:rStyle w:val="apple-converted-space"/>
          <w:rFonts w:ascii="Arial" w:hAnsi="Arial" w:cs="Arial"/>
          <w:iCs/>
          <w:color w:val="000000"/>
        </w:rPr>
        <w:t xml:space="preserve">with rheumatic diseases that need treatment with </w:t>
      </w:r>
      <w:proofErr w:type="spellStart"/>
      <w:r w:rsidR="0032234C">
        <w:rPr>
          <w:rStyle w:val="apple-converted-space"/>
          <w:rFonts w:ascii="Arial" w:hAnsi="Arial" w:cs="Arial"/>
          <w:iCs/>
          <w:color w:val="000000"/>
        </w:rPr>
        <w:t>immunosuppressants</w:t>
      </w:r>
      <w:proofErr w:type="spellEnd"/>
      <w:r w:rsidR="0032234C">
        <w:rPr>
          <w:rStyle w:val="apple-converted-space"/>
          <w:rFonts w:ascii="Arial" w:hAnsi="Arial" w:cs="Arial"/>
          <w:iCs/>
          <w:color w:val="000000"/>
        </w:rPr>
        <w:t xml:space="preserve"> may be</w:t>
      </w:r>
      <w:r w:rsidRPr="009F63CE">
        <w:rPr>
          <w:rStyle w:val="apple-converted-space"/>
          <w:rFonts w:ascii="Arial" w:hAnsi="Arial" w:cs="Arial"/>
          <w:iCs/>
          <w:color w:val="000000"/>
        </w:rPr>
        <w:t xml:space="preserve"> at higher risk of more severe disease if they become infected. </w:t>
      </w:r>
      <w:r w:rsidR="0032234C">
        <w:rPr>
          <w:rStyle w:val="apple-converted-space"/>
          <w:rFonts w:ascii="Arial" w:hAnsi="Arial" w:cs="Arial"/>
          <w:iCs/>
          <w:color w:val="000000"/>
        </w:rPr>
        <w:t xml:space="preserve">However, there is now data to suggest that the increased risk from these medications may not be </w:t>
      </w:r>
      <w:r w:rsidR="00135F71">
        <w:rPr>
          <w:rStyle w:val="apple-converted-space"/>
          <w:rFonts w:ascii="Arial" w:hAnsi="Arial" w:cs="Arial"/>
          <w:iCs/>
          <w:color w:val="000000"/>
        </w:rPr>
        <w:t xml:space="preserve">very </w:t>
      </w:r>
      <w:r w:rsidR="0032234C">
        <w:rPr>
          <w:rStyle w:val="apple-converted-space"/>
          <w:rFonts w:ascii="Arial" w:hAnsi="Arial" w:cs="Arial"/>
          <w:iCs/>
          <w:color w:val="000000"/>
        </w:rPr>
        <w:t>high for most patients. Older age is still the most significant risk factor for more severe Covid-19 infection.</w:t>
      </w:r>
    </w:p>
    <w:p w:rsidR="009F63CE" w:rsidRPr="009F63CE" w:rsidRDefault="009F63CE" w:rsidP="00467773">
      <w:pPr>
        <w:spacing w:after="0"/>
        <w:rPr>
          <w:rStyle w:val="apple-converted-space"/>
          <w:rFonts w:ascii="Arial" w:hAnsi="Arial" w:cs="Arial"/>
          <w:iCs/>
          <w:color w:val="000000"/>
        </w:rPr>
      </w:pPr>
    </w:p>
    <w:p w:rsidR="009F63CE" w:rsidRPr="009F63CE" w:rsidRDefault="009F63CE" w:rsidP="00467773">
      <w:pPr>
        <w:spacing w:after="0"/>
        <w:rPr>
          <w:rStyle w:val="apple-converted-space"/>
          <w:rFonts w:ascii="Arial" w:hAnsi="Arial" w:cs="Arial"/>
          <w:iCs/>
          <w:color w:val="000000"/>
        </w:rPr>
      </w:pPr>
      <w:r w:rsidRPr="009F63CE">
        <w:rPr>
          <w:rStyle w:val="apple-converted-space"/>
          <w:rFonts w:ascii="Arial" w:hAnsi="Arial" w:cs="Arial"/>
          <w:iCs/>
          <w:color w:val="000000"/>
        </w:rPr>
        <w:t>A proportion of patients on immunosuppressive medica</w:t>
      </w:r>
      <w:r w:rsidR="001A562F">
        <w:rPr>
          <w:rStyle w:val="apple-converted-space"/>
          <w:rFonts w:ascii="Arial" w:hAnsi="Arial" w:cs="Arial"/>
          <w:iCs/>
          <w:color w:val="000000"/>
        </w:rPr>
        <w:t xml:space="preserve">tions will </w:t>
      </w:r>
      <w:r w:rsidR="0032234C">
        <w:rPr>
          <w:rStyle w:val="apple-converted-space"/>
          <w:rFonts w:ascii="Arial" w:hAnsi="Arial" w:cs="Arial"/>
          <w:iCs/>
          <w:color w:val="000000"/>
        </w:rPr>
        <w:t xml:space="preserve">previously </w:t>
      </w:r>
      <w:r w:rsidR="001A562F">
        <w:rPr>
          <w:rStyle w:val="apple-converted-space"/>
          <w:rFonts w:ascii="Arial" w:hAnsi="Arial" w:cs="Arial"/>
          <w:iCs/>
          <w:color w:val="000000"/>
        </w:rPr>
        <w:t>have been contacted by letter and advised to ‘</w:t>
      </w:r>
      <w:r w:rsidR="001A562F" w:rsidRPr="00135F71">
        <w:rPr>
          <w:rStyle w:val="apple-converted-space"/>
          <w:rFonts w:ascii="Arial" w:hAnsi="Arial" w:cs="Arial"/>
          <w:b/>
          <w:iCs/>
          <w:color w:val="000000"/>
        </w:rPr>
        <w:t>shield</w:t>
      </w:r>
      <w:r w:rsidR="001A562F">
        <w:rPr>
          <w:rStyle w:val="apple-converted-space"/>
          <w:rFonts w:ascii="Arial" w:hAnsi="Arial" w:cs="Arial"/>
          <w:iCs/>
          <w:color w:val="000000"/>
        </w:rPr>
        <w:t>’</w:t>
      </w:r>
      <w:r w:rsidR="001C01BF">
        <w:rPr>
          <w:rStyle w:val="apple-converted-space"/>
          <w:rFonts w:ascii="Arial" w:hAnsi="Arial" w:cs="Arial"/>
          <w:iCs/>
          <w:color w:val="000000"/>
        </w:rPr>
        <w:t>, as they are the most vulnerable group</w:t>
      </w:r>
      <w:r w:rsidRPr="009F63CE">
        <w:rPr>
          <w:rStyle w:val="apple-converted-space"/>
          <w:rFonts w:ascii="Arial" w:hAnsi="Arial" w:cs="Arial"/>
          <w:iCs/>
          <w:color w:val="000000"/>
        </w:rPr>
        <w:t xml:space="preserve">. </w:t>
      </w:r>
      <w:r w:rsidR="0032234C">
        <w:rPr>
          <w:rStyle w:val="apple-converted-space"/>
          <w:rFonts w:ascii="Arial" w:hAnsi="Arial" w:cs="Arial"/>
          <w:iCs/>
          <w:color w:val="000000"/>
        </w:rPr>
        <w:t>Broadly, t</w:t>
      </w:r>
      <w:r w:rsidRPr="009F63CE">
        <w:rPr>
          <w:rStyle w:val="apple-converted-space"/>
          <w:rFonts w:ascii="Arial" w:hAnsi="Arial" w:cs="Arial"/>
          <w:iCs/>
          <w:color w:val="000000"/>
        </w:rPr>
        <w:t xml:space="preserve">hese are patients taking steroids (prednisolone) at a dose of 20mg or more per day for more than four weeks, those on cyclophosphamide, those on prednisolone </w:t>
      </w:r>
      <w:r w:rsidR="0032234C">
        <w:rPr>
          <w:rStyle w:val="apple-converted-space"/>
          <w:rFonts w:ascii="Arial" w:hAnsi="Arial" w:cs="Arial"/>
          <w:iCs/>
          <w:color w:val="000000"/>
        </w:rPr>
        <w:t>at least 5mg</w:t>
      </w:r>
      <w:r w:rsidRPr="009F63CE">
        <w:rPr>
          <w:rStyle w:val="apple-converted-space"/>
          <w:rFonts w:ascii="Arial" w:hAnsi="Arial" w:cs="Arial"/>
          <w:iCs/>
          <w:color w:val="000000"/>
        </w:rPr>
        <w:t xml:space="preserve"> daily plus another immunosuppressive medication</w:t>
      </w:r>
      <w:r w:rsidR="0032234C">
        <w:rPr>
          <w:rStyle w:val="apple-converted-space"/>
          <w:rFonts w:ascii="Arial" w:hAnsi="Arial" w:cs="Arial"/>
          <w:iCs/>
          <w:color w:val="000000"/>
        </w:rPr>
        <w:t xml:space="preserve"> or who are over 70</w:t>
      </w:r>
      <w:r w:rsidRPr="009F63CE">
        <w:rPr>
          <w:rStyle w:val="apple-converted-space"/>
          <w:rFonts w:ascii="Arial" w:hAnsi="Arial" w:cs="Arial"/>
          <w:iCs/>
          <w:color w:val="000000"/>
        </w:rPr>
        <w:t>, or those on two immun</w:t>
      </w:r>
      <w:r w:rsidR="00F25C6E">
        <w:rPr>
          <w:rStyle w:val="apple-converted-space"/>
          <w:rFonts w:ascii="Arial" w:hAnsi="Arial" w:cs="Arial"/>
          <w:iCs/>
          <w:color w:val="000000"/>
        </w:rPr>
        <w:t>o</w:t>
      </w:r>
      <w:r w:rsidRPr="009F63CE">
        <w:rPr>
          <w:rStyle w:val="apple-converted-space"/>
          <w:rFonts w:ascii="Arial" w:hAnsi="Arial" w:cs="Arial"/>
          <w:iCs/>
          <w:color w:val="000000"/>
        </w:rPr>
        <w:t>suppressive agents who also have another co-morbidity (diabetes, lung disease, kidney disease, heart</w:t>
      </w:r>
      <w:r w:rsidR="001C01BF">
        <w:rPr>
          <w:rStyle w:val="apple-converted-space"/>
          <w:rFonts w:ascii="Arial" w:hAnsi="Arial" w:cs="Arial"/>
          <w:iCs/>
          <w:color w:val="000000"/>
        </w:rPr>
        <w:t xml:space="preserve"> disease, high blood pressure or age</w:t>
      </w:r>
      <w:r w:rsidRPr="009F63CE">
        <w:rPr>
          <w:rStyle w:val="apple-converted-space"/>
          <w:rFonts w:ascii="Arial" w:hAnsi="Arial" w:cs="Arial"/>
          <w:iCs/>
          <w:color w:val="000000"/>
        </w:rPr>
        <w:t xml:space="preserve"> over 70</w:t>
      </w:r>
      <w:r w:rsidR="001C01BF">
        <w:rPr>
          <w:rStyle w:val="apple-converted-space"/>
          <w:rFonts w:ascii="Arial" w:hAnsi="Arial" w:cs="Arial"/>
          <w:iCs/>
          <w:color w:val="000000"/>
        </w:rPr>
        <w:t>)</w:t>
      </w:r>
      <w:r w:rsidRPr="009F63CE">
        <w:rPr>
          <w:rStyle w:val="apple-converted-space"/>
          <w:rFonts w:ascii="Arial" w:hAnsi="Arial" w:cs="Arial"/>
          <w:iCs/>
          <w:color w:val="000000"/>
        </w:rPr>
        <w:t>.</w:t>
      </w:r>
    </w:p>
    <w:p w:rsidR="009F63CE" w:rsidRPr="009F63CE" w:rsidRDefault="009F63CE" w:rsidP="00467773">
      <w:pPr>
        <w:spacing w:after="0"/>
        <w:rPr>
          <w:rStyle w:val="apple-converted-space"/>
          <w:rFonts w:ascii="Arial" w:hAnsi="Arial" w:cs="Arial"/>
          <w:iCs/>
          <w:color w:val="000000"/>
        </w:rPr>
      </w:pPr>
    </w:p>
    <w:p w:rsidR="009F63CE" w:rsidRPr="009F63CE" w:rsidRDefault="009F63CE" w:rsidP="00467773">
      <w:pPr>
        <w:spacing w:after="0"/>
        <w:rPr>
          <w:rStyle w:val="apple-converted-space"/>
          <w:rFonts w:ascii="Arial" w:hAnsi="Arial" w:cs="Arial"/>
          <w:iCs/>
          <w:color w:val="000000"/>
        </w:rPr>
      </w:pPr>
      <w:r w:rsidRPr="009F63CE">
        <w:rPr>
          <w:rStyle w:val="apple-converted-space"/>
          <w:rFonts w:ascii="Arial" w:hAnsi="Arial" w:cs="Arial"/>
          <w:iCs/>
          <w:color w:val="000000"/>
        </w:rPr>
        <w:lastRenderedPageBreak/>
        <w:t>A larger proportion of patients will fall into the ‘</w:t>
      </w:r>
      <w:r w:rsidRPr="00135F71">
        <w:rPr>
          <w:rStyle w:val="apple-converted-space"/>
          <w:rFonts w:ascii="Arial" w:hAnsi="Arial" w:cs="Arial"/>
          <w:b/>
          <w:iCs/>
          <w:color w:val="000000"/>
        </w:rPr>
        <w:t>moderate risk’</w:t>
      </w:r>
      <w:r w:rsidRPr="009F63CE">
        <w:rPr>
          <w:rStyle w:val="apple-converted-space"/>
          <w:rFonts w:ascii="Arial" w:hAnsi="Arial" w:cs="Arial"/>
          <w:iCs/>
          <w:color w:val="000000"/>
        </w:rPr>
        <w:t xml:space="preserve"> category, and would only need to strictly self-isolate if there are other concerns or they have particularly high risk circumstances. These are patients whose condition is well-controlled and are on a single immunosuppressant, or a single immunosuppressant plus </w:t>
      </w:r>
      <w:proofErr w:type="spellStart"/>
      <w:r w:rsidRPr="009F63CE">
        <w:rPr>
          <w:rStyle w:val="apple-converted-space"/>
          <w:rFonts w:ascii="Arial" w:hAnsi="Arial" w:cs="Arial"/>
          <w:iCs/>
          <w:color w:val="000000"/>
        </w:rPr>
        <w:t>hydroxychloroquine</w:t>
      </w:r>
      <w:proofErr w:type="spellEnd"/>
      <w:r w:rsidRPr="009F63CE">
        <w:rPr>
          <w:rStyle w:val="apple-converted-space"/>
          <w:rFonts w:ascii="Arial" w:hAnsi="Arial" w:cs="Arial"/>
          <w:iCs/>
          <w:color w:val="000000"/>
        </w:rPr>
        <w:t xml:space="preserve"> or sulfasalazine, or who are well-controlled on two immunosuppressive medications (excluding prednisolone 5mg or more). </w:t>
      </w:r>
      <w:r w:rsidR="0032234C">
        <w:rPr>
          <w:rStyle w:val="apple-converted-space"/>
          <w:rFonts w:ascii="Arial" w:hAnsi="Arial" w:cs="Arial"/>
          <w:iCs/>
          <w:color w:val="000000"/>
        </w:rPr>
        <w:t xml:space="preserve">We advise extra care with distancing and handwashing in this situation, and avoiding unnecessary contacts. </w:t>
      </w:r>
    </w:p>
    <w:p w:rsidR="009F63CE" w:rsidRPr="009F63CE" w:rsidRDefault="009F63CE" w:rsidP="00467773">
      <w:pPr>
        <w:spacing w:after="0"/>
        <w:rPr>
          <w:rStyle w:val="apple-converted-space"/>
          <w:rFonts w:ascii="Arial" w:hAnsi="Arial" w:cs="Arial"/>
          <w:iCs/>
          <w:color w:val="000000"/>
        </w:rPr>
      </w:pPr>
    </w:p>
    <w:p w:rsidR="009F63CE" w:rsidRDefault="009F63CE" w:rsidP="00467773">
      <w:pPr>
        <w:spacing w:after="0"/>
        <w:rPr>
          <w:rStyle w:val="apple-converted-space"/>
          <w:rFonts w:ascii="Arial" w:hAnsi="Arial" w:cs="Arial"/>
          <w:iCs/>
          <w:color w:val="000000"/>
        </w:rPr>
      </w:pPr>
      <w:r w:rsidRPr="009F63CE">
        <w:rPr>
          <w:rStyle w:val="apple-converted-space"/>
          <w:rFonts w:ascii="Arial" w:hAnsi="Arial" w:cs="Arial"/>
          <w:iCs/>
          <w:color w:val="000000"/>
        </w:rPr>
        <w:t xml:space="preserve">Patients taking sulfasalazine and/or </w:t>
      </w:r>
      <w:proofErr w:type="spellStart"/>
      <w:r w:rsidRPr="009F63CE">
        <w:rPr>
          <w:rStyle w:val="apple-converted-space"/>
          <w:rFonts w:ascii="Arial" w:hAnsi="Arial" w:cs="Arial"/>
          <w:iCs/>
          <w:color w:val="000000"/>
        </w:rPr>
        <w:t>hydroxychloroquine</w:t>
      </w:r>
      <w:proofErr w:type="spellEnd"/>
      <w:r w:rsidRPr="009F63CE">
        <w:rPr>
          <w:rStyle w:val="apple-converted-space"/>
          <w:rFonts w:ascii="Arial" w:hAnsi="Arial" w:cs="Arial"/>
          <w:iCs/>
          <w:color w:val="000000"/>
        </w:rPr>
        <w:t xml:space="preserve"> without other immunosuppressant medication are at </w:t>
      </w:r>
      <w:r w:rsidRPr="00135F71">
        <w:rPr>
          <w:rStyle w:val="apple-converted-space"/>
          <w:rFonts w:ascii="Arial" w:hAnsi="Arial" w:cs="Arial"/>
          <w:b/>
          <w:iCs/>
          <w:color w:val="000000"/>
        </w:rPr>
        <w:t>low risk</w:t>
      </w:r>
      <w:r w:rsidR="001C01BF">
        <w:rPr>
          <w:rStyle w:val="apple-converted-space"/>
          <w:rFonts w:ascii="Arial" w:hAnsi="Arial" w:cs="Arial"/>
          <w:iCs/>
          <w:color w:val="000000"/>
        </w:rPr>
        <w:t xml:space="preserve"> and do not need to do anything differently compared with the general population advice</w:t>
      </w:r>
      <w:r w:rsidRPr="009F63CE">
        <w:rPr>
          <w:rStyle w:val="apple-converted-space"/>
          <w:rFonts w:ascii="Arial" w:hAnsi="Arial" w:cs="Arial"/>
          <w:iCs/>
          <w:color w:val="000000"/>
        </w:rPr>
        <w:t xml:space="preserve">. </w:t>
      </w:r>
    </w:p>
    <w:p w:rsidR="009F63CE" w:rsidRPr="009F63CE" w:rsidRDefault="009F63CE" w:rsidP="00467773">
      <w:pPr>
        <w:spacing w:after="0"/>
        <w:rPr>
          <w:rFonts w:ascii="Arial" w:hAnsi="Arial" w:cs="Arial"/>
          <w:color w:val="26282A"/>
        </w:rPr>
      </w:pPr>
    </w:p>
    <w:p w:rsidR="009F63CE" w:rsidRDefault="009F63CE" w:rsidP="00467773">
      <w:pPr>
        <w:spacing w:after="0"/>
        <w:rPr>
          <w:rFonts w:ascii="Arial" w:hAnsi="Arial" w:cs="Arial"/>
          <w:color w:val="26282A"/>
        </w:rPr>
      </w:pPr>
      <w:r w:rsidRPr="009F63CE">
        <w:rPr>
          <w:rFonts w:ascii="Arial" w:hAnsi="Arial" w:cs="Arial"/>
          <w:color w:val="26282A"/>
        </w:rPr>
        <w:t xml:space="preserve">If you develop a viral infection, </w:t>
      </w:r>
      <w:proofErr w:type="spellStart"/>
      <w:r w:rsidRPr="009F63CE">
        <w:rPr>
          <w:rFonts w:ascii="Arial" w:hAnsi="Arial" w:cs="Arial"/>
          <w:color w:val="26282A"/>
        </w:rPr>
        <w:t>immunosuppressants</w:t>
      </w:r>
      <w:proofErr w:type="spellEnd"/>
      <w:r w:rsidRPr="009F63CE">
        <w:rPr>
          <w:rFonts w:ascii="Arial" w:hAnsi="Arial" w:cs="Arial"/>
          <w:color w:val="26282A"/>
        </w:rPr>
        <w:t xml:space="preserve"> will need to be paused, as you would usually </w:t>
      </w:r>
      <w:r w:rsidR="0032234C">
        <w:rPr>
          <w:rFonts w:ascii="Arial" w:hAnsi="Arial" w:cs="Arial"/>
          <w:color w:val="26282A"/>
        </w:rPr>
        <w:t xml:space="preserve">do </w:t>
      </w:r>
      <w:r w:rsidRPr="009F63CE">
        <w:rPr>
          <w:rFonts w:ascii="Arial" w:hAnsi="Arial" w:cs="Arial"/>
          <w:color w:val="26282A"/>
        </w:rPr>
        <w:t>with any</w:t>
      </w:r>
      <w:r w:rsidR="00FB257A">
        <w:rPr>
          <w:rFonts w:ascii="Arial" w:hAnsi="Arial" w:cs="Arial"/>
          <w:color w:val="26282A"/>
        </w:rPr>
        <w:t xml:space="preserve"> infection. As a reminder, s</w:t>
      </w:r>
      <w:r w:rsidR="00042CF2">
        <w:rPr>
          <w:rFonts w:ascii="Arial" w:hAnsi="Arial" w:cs="Arial"/>
          <w:color w:val="26282A"/>
        </w:rPr>
        <w:t>teroids should not</w:t>
      </w:r>
      <w:r w:rsidRPr="009F63CE">
        <w:rPr>
          <w:rFonts w:ascii="Arial" w:hAnsi="Arial" w:cs="Arial"/>
          <w:color w:val="26282A"/>
        </w:rPr>
        <w:t xml:space="preserve"> be stopped suddenly if you have taken more than 5mg for more than 4 weeks. </w:t>
      </w:r>
      <w:bookmarkStart w:id="0" w:name="_GoBack"/>
      <w:bookmarkEnd w:id="0"/>
    </w:p>
    <w:p w:rsidR="00042CF2" w:rsidRDefault="00042CF2" w:rsidP="00467773">
      <w:pPr>
        <w:spacing w:after="0"/>
        <w:rPr>
          <w:rFonts w:ascii="Arial" w:hAnsi="Arial" w:cs="Arial"/>
          <w:color w:val="26282A"/>
        </w:rPr>
      </w:pPr>
    </w:p>
    <w:p w:rsidR="00042CF2" w:rsidRPr="00042CF2" w:rsidRDefault="00042CF2" w:rsidP="00467773">
      <w:pPr>
        <w:spacing w:after="0"/>
        <w:rPr>
          <w:rFonts w:ascii="Arial" w:hAnsi="Arial" w:cs="Arial"/>
          <w:b/>
          <w:color w:val="26282A"/>
        </w:rPr>
      </w:pPr>
      <w:r w:rsidRPr="00042CF2">
        <w:rPr>
          <w:rFonts w:ascii="Arial" w:hAnsi="Arial" w:cs="Arial"/>
          <w:b/>
          <w:color w:val="26282A"/>
        </w:rPr>
        <w:t>Appointments:</w:t>
      </w:r>
    </w:p>
    <w:p w:rsidR="009F63CE" w:rsidRPr="009F63CE" w:rsidRDefault="009F63CE" w:rsidP="00467773">
      <w:pPr>
        <w:spacing w:after="0"/>
        <w:rPr>
          <w:rFonts w:ascii="Arial" w:hAnsi="Arial" w:cs="Arial"/>
          <w:color w:val="26282A"/>
        </w:rPr>
      </w:pPr>
    </w:p>
    <w:p w:rsidR="004B2A75" w:rsidRDefault="009F63CE" w:rsidP="00467773">
      <w:pPr>
        <w:spacing w:after="0"/>
        <w:rPr>
          <w:rFonts w:ascii="Arial" w:hAnsi="Arial" w:cs="Arial"/>
          <w:color w:val="26282A"/>
        </w:rPr>
      </w:pPr>
      <w:r w:rsidRPr="00467773">
        <w:rPr>
          <w:rFonts w:ascii="Arial" w:hAnsi="Arial" w:cs="Arial"/>
          <w:color w:val="26282A"/>
        </w:rPr>
        <w:t xml:space="preserve">We are currently continuing </w:t>
      </w:r>
      <w:r w:rsidR="001962A1">
        <w:rPr>
          <w:rFonts w:ascii="Arial" w:hAnsi="Arial" w:cs="Arial"/>
          <w:color w:val="26282A"/>
        </w:rPr>
        <w:t xml:space="preserve">most </w:t>
      </w:r>
      <w:r w:rsidRPr="00467773">
        <w:rPr>
          <w:rFonts w:ascii="Arial" w:hAnsi="Arial" w:cs="Arial"/>
          <w:color w:val="26282A"/>
        </w:rPr>
        <w:t xml:space="preserve">follow up reviews </w:t>
      </w:r>
      <w:r w:rsidR="001C01BF" w:rsidRPr="001962A1">
        <w:rPr>
          <w:rFonts w:ascii="Arial" w:hAnsi="Arial" w:cs="Arial"/>
          <w:color w:val="26282A"/>
        </w:rPr>
        <w:t>by telephone</w:t>
      </w:r>
      <w:r w:rsidRPr="00467773">
        <w:rPr>
          <w:rFonts w:ascii="Arial" w:hAnsi="Arial" w:cs="Arial"/>
          <w:color w:val="26282A"/>
        </w:rPr>
        <w:t xml:space="preserve">, and will ring you at </w:t>
      </w:r>
      <w:r w:rsidR="00CC5CED" w:rsidRPr="00467773">
        <w:rPr>
          <w:rFonts w:ascii="Arial" w:hAnsi="Arial" w:cs="Arial"/>
          <w:color w:val="26282A"/>
        </w:rPr>
        <w:t xml:space="preserve">approximately </w:t>
      </w:r>
      <w:r w:rsidRPr="00467773">
        <w:rPr>
          <w:rFonts w:ascii="Arial" w:hAnsi="Arial" w:cs="Arial"/>
          <w:color w:val="26282A"/>
        </w:rPr>
        <w:t xml:space="preserve">the time of your planned appointment. </w:t>
      </w:r>
      <w:r w:rsidR="004B2A75" w:rsidRPr="00467773">
        <w:rPr>
          <w:rFonts w:ascii="Arial" w:hAnsi="Arial" w:cs="Arial"/>
          <w:color w:val="26282A"/>
        </w:rPr>
        <w:t xml:space="preserve">Where necessary, and when </w:t>
      </w:r>
      <w:r w:rsidR="00CC5CED" w:rsidRPr="00467773">
        <w:rPr>
          <w:rFonts w:ascii="Arial" w:hAnsi="Arial" w:cs="Arial"/>
          <w:color w:val="26282A"/>
        </w:rPr>
        <w:t xml:space="preserve">we think </w:t>
      </w:r>
      <w:r w:rsidR="004B2A75" w:rsidRPr="00467773">
        <w:rPr>
          <w:rFonts w:ascii="Arial" w:hAnsi="Arial" w:cs="Arial"/>
          <w:color w:val="26282A"/>
        </w:rPr>
        <w:t>the benefits to you outweigh the potential ris</w:t>
      </w:r>
      <w:r w:rsidR="0032234C">
        <w:rPr>
          <w:rFonts w:ascii="Arial" w:hAnsi="Arial" w:cs="Arial"/>
          <w:color w:val="26282A"/>
        </w:rPr>
        <w:t xml:space="preserve">ks, we are able to arrange </w:t>
      </w:r>
      <w:r w:rsidR="004B2A75" w:rsidRPr="00467773">
        <w:rPr>
          <w:rFonts w:ascii="Arial" w:hAnsi="Arial" w:cs="Arial"/>
          <w:color w:val="26282A"/>
        </w:rPr>
        <w:t>face to face review</w:t>
      </w:r>
      <w:r w:rsidR="0032234C">
        <w:rPr>
          <w:rFonts w:ascii="Arial" w:hAnsi="Arial" w:cs="Arial"/>
          <w:color w:val="26282A"/>
        </w:rPr>
        <w:t>s</w:t>
      </w:r>
      <w:r w:rsidR="004B2A75" w:rsidRPr="00467773">
        <w:rPr>
          <w:rFonts w:ascii="Arial" w:hAnsi="Arial" w:cs="Arial"/>
          <w:color w:val="26282A"/>
        </w:rPr>
        <w:t xml:space="preserve">. </w:t>
      </w:r>
    </w:p>
    <w:p w:rsidR="00042CF2" w:rsidRDefault="00042CF2" w:rsidP="00467773">
      <w:pPr>
        <w:spacing w:after="0"/>
        <w:rPr>
          <w:rFonts w:ascii="Arial" w:hAnsi="Arial" w:cs="Arial"/>
          <w:color w:val="26282A"/>
        </w:rPr>
      </w:pPr>
    </w:p>
    <w:p w:rsidR="00042CF2" w:rsidRPr="00042CF2" w:rsidRDefault="00042CF2" w:rsidP="00467773">
      <w:pPr>
        <w:spacing w:after="0"/>
        <w:rPr>
          <w:rFonts w:ascii="Arial" w:hAnsi="Arial" w:cs="Arial"/>
          <w:b/>
          <w:color w:val="26282A"/>
        </w:rPr>
      </w:pPr>
      <w:r w:rsidRPr="00042CF2">
        <w:rPr>
          <w:rFonts w:ascii="Arial" w:hAnsi="Arial" w:cs="Arial"/>
          <w:b/>
          <w:color w:val="26282A"/>
        </w:rPr>
        <w:t>Advice:</w:t>
      </w:r>
    </w:p>
    <w:p w:rsidR="0032234C" w:rsidRDefault="0032234C" w:rsidP="00467773">
      <w:pPr>
        <w:spacing w:after="0"/>
        <w:rPr>
          <w:rFonts w:ascii="Arial" w:hAnsi="Arial" w:cs="Arial"/>
          <w:color w:val="26282A"/>
        </w:rPr>
      </w:pPr>
    </w:p>
    <w:p w:rsidR="0032234C" w:rsidRDefault="0032234C" w:rsidP="00467773">
      <w:pPr>
        <w:spacing w:after="0"/>
        <w:rPr>
          <w:rFonts w:ascii="Arial" w:hAnsi="Arial" w:cs="Arial"/>
          <w:color w:val="26282A"/>
        </w:rPr>
      </w:pPr>
      <w:r>
        <w:rPr>
          <w:rFonts w:ascii="Arial" w:hAnsi="Arial" w:cs="Arial"/>
          <w:color w:val="26282A"/>
        </w:rPr>
        <w:t xml:space="preserve">The best way to contact us with any specific queries is </w:t>
      </w:r>
      <w:r w:rsidR="00AC6E65">
        <w:rPr>
          <w:rFonts w:ascii="Arial" w:hAnsi="Arial" w:cs="Arial"/>
          <w:color w:val="26282A"/>
        </w:rPr>
        <w:t xml:space="preserve">by </w:t>
      </w:r>
      <w:r>
        <w:rPr>
          <w:rFonts w:ascii="Arial" w:hAnsi="Arial" w:cs="Arial"/>
          <w:color w:val="26282A"/>
        </w:rPr>
        <w:t xml:space="preserve">emailing the rheumatology </w:t>
      </w:r>
      <w:r w:rsidR="00042CF2">
        <w:rPr>
          <w:rFonts w:ascii="Arial" w:hAnsi="Arial" w:cs="Arial"/>
          <w:color w:val="26282A"/>
        </w:rPr>
        <w:t xml:space="preserve">specialist nurses via the </w:t>
      </w:r>
      <w:r>
        <w:rPr>
          <w:rFonts w:ascii="Arial" w:hAnsi="Arial" w:cs="Arial"/>
          <w:color w:val="26282A"/>
        </w:rPr>
        <w:t>advice line:</w:t>
      </w:r>
    </w:p>
    <w:p w:rsidR="0032234C" w:rsidRDefault="0032234C" w:rsidP="00467773">
      <w:pPr>
        <w:spacing w:after="0"/>
        <w:rPr>
          <w:rFonts w:ascii="Arial" w:hAnsi="Arial" w:cs="Arial"/>
          <w:color w:val="26282A"/>
        </w:rPr>
      </w:pPr>
    </w:p>
    <w:p w:rsidR="0032234C" w:rsidRDefault="00042CF2" w:rsidP="00467773">
      <w:pPr>
        <w:spacing w:after="0"/>
        <w:rPr>
          <w:rFonts w:ascii="Arial" w:hAnsi="Arial" w:cs="Arial"/>
          <w:color w:val="26282A"/>
        </w:rPr>
      </w:pPr>
      <w:hyperlink r:id="rId5" w:history="1">
        <w:r w:rsidR="0032234C" w:rsidRPr="00C50DDC">
          <w:rPr>
            <w:rStyle w:val="Hyperlink"/>
            <w:rFonts w:ascii="Arial" w:hAnsi="Arial" w:cs="Arial"/>
          </w:rPr>
          <w:t>r.adviceline@nhs.net</w:t>
        </w:r>
      </w:hyperlink>
    </w:p>
    <w:p w:rsidR="0032234C" w:rsidRDefault="0032234C" w:rsidP="00467773">
      <w:pPr>
        <w:spacing w:after="0"/>
        <w:rPr>
          <w:rFonts w:ascii="Arial" w:hAnsi="Arial" w:cs="Arial"/>
          <w:color w:val="26282A"/>
        </w:rPr>
      </w:pPr>
    </w:p>
    <w:p w:rsidR="009F63CE" w:rsidRDefault="0032234C" w:rsidP="00467773">
      <w:pPr>
        <w:spacing w:after="0"/>
        <w:rPr>
          <w:rFonts w:ascii="Arial" w:hAnsi="Arial" w:cs="Arial"/>
          <w:b/>
          <w:color w:val="000000"/>
        </w:rPr>
      </w:pPr>
      <w:r>
        <w:rPr>
          <w:rFonts w:ascii="Arial" w:hAnsi="Arial" w:cs="Arial"/>
          <w:b/>
          <w:color w:val="000000"/>
        </w:rPr>
        <w:t>NHS advice regarding Covid</w:t>
      </w:r>
      <w:r w:rsidR="00FB257A">
        <w:rPr>
          <w:rFonts w:ascii="Arial" w:hAnsi="Arial" w:cs="Arial"/>
          <w:b/>
          <w:color w:val="000000"/>
        </w:rPr>
        <w:t>-19:</w:t>
      </w:r>
    </w:p>
    <w:p w:rsidR="004B2A75" w:rsidRDefault="00042CF2" w:rsidP="00467773">
      <w:pPr>
        <w:spacing w:after="0"/>
        <w:rPr>
          <w:rFonts w:ascii="Arial" w:hAnsi="Arial" w:cs="Arial"/>
          <w:color w:val="000000"/>
        </w:rPr>
      </w:pPr>
      <w:hyperlink r:id="rId6" w:history="1">
        <w:r w:rsidR="009F63CE" w:rsidRPr="009F63CE">
          <w:rPr>
            <w:rStyle w:val="Hyperlink"/>
            <w:rFonts w:ascii="Arial" w:hAnsi="Arial" w:cs="Arial"/>
          </w:rPr>
          <w:t>https://www.nhs.uk/conditions/coronavirus-covid-19/</w:t>
        </w:r>
      </w:hyperlink>
    </w:p>
    <w:p w:rsidR="00CC5CED" w:rsidRDefault="00CC5CED" w:rsidP="00467773">
      <w:pPr>
        <w:spacing w:after="0"/>
        <w:rPr>
          <w:rFonts w:ascii="Arial" w:hAnsi="Arial" w:cs="Arial"/>
          <w:color w:val="000000"/>
        </w:rPr>
      </w:pPr>
    </w:p>
    <w:p w:rsidR="004B2A75" w:rsidRPr="00CC5CED" w:rsidRDefault="004B2A75" w:rsidP="00467773">
      <w:pPr>
        <w:spacing w:after="0"/>
        <w:rPr>
          <w:rFonts w:ascii="Arial" w:hAnsi="Arial" w:cs="Arial"/>
          <w:b/>
          <w:color w:val="000000"/>
        </w:rPr>
      </w:pPr>
      <w:r w:rsidRPr="00CC5CED">
        <w:rPr>
          <w:rFonts w:ascii="Arial" w:hAnsi="Arial" w:cs="Arial"/>
          <w:b/>
          <w:color w:val="000000"/>
        </w:rPr>
        <w:t>Versus Arthritis Information:</w:t>
      </w:r>
    </w:p>
    <w:p w:rsidR="004B2A75" w:rsidRDefault="00042CF2" w:rsidP="00467773">
      <w:pPr>
        <w:spacing w:after="0"/>
        <w:rPr>
          <w:rStyle w:val="Hyperlink"/>
          <w:rFonts w:ascii="Arial" w:hAnsi="Arial" w:cs="Arial"/>
        </w:rPr>
      </w:pPr>
      <w:hyperlink r:id="rId7" w:history="1">
        <w:r w:rsidR="004B2A75" w:rsidRPr="0077670A">
          <w:rPr>
            <w:rStyle w:val="Hyperlink"/>
            <w:rFonts w:ascii="Arial" w:hAnsi="Arial" w:cs="Arial"/>
          </w:rPr>
          <w:t>https://www.versusarthritis.org/covid-19-updates/covid-19-assessing-your-risk/</w:t>
        </w:r>
      </w:hyperlink>
    </w:p>
    <w:p w:rsidR="00B274C3" w:rsidRDefault="00042CF2" w:rsidP="00467773">
      <w:pPr>
        <w:spacing w:after="0"/>
        <w:rPr>
          <w:rFonts w:ascii="Arial" w:hAnsi="Arial" w:cs="Arial"/>
          <w:color w:val="000000"/>
        </w:rPr>
      </w:pPr>
      <w:hyperlink r:id="rId8" w:history="1">
        <w:r w:rsidR="00B274C3" w:rsidRPr="00B274C3">
          <w:rPr>
            <w:rStyle w:val="Hyperlink"/>
            <w:rFonts w:ascii="Arial" w:hAnsi="Arial" w:cs="Arial"/>
          </w:rPr>
          <w:t>https://www.versusarthritis.org/covid-19-updates/vaccines-for-covid-19-your-questions-answered/</w:t>
        </w:r>
      </w:hyperlink>
    </w:p>
    <w:p w:rsidR="004B2A75" w:rsidRPr="009F63CE" w:rsidRDefault="004B2A75" w:rsidP="00467773">
      <w:pPr>
        <w:spacing w:after="0"/>
        <w:rPr>
          <w:rFonts w:ascii="Arial" w:hAnsi="Arial" w:cs="Arial"/>
          <w:color w:val="000000"/>
        </w:rPr>
      </w:pPr>
    </w:p>
    <w:p w:rsidR="009F63CE" w:rsidRPr="009F63CE" w:rsidRDefault="009F63CE" w:rsidP="00467773">
      <w:pPr>
        <w:spacing w:after="0"/>
        <w:rPr>
          <w:rFonts w:ascii="Arial" w:hAnsi="Arial" w:cs="Arial"/>
          <w:b/>
          <w:color w:val="000000"/>
        </w:rPr>
      </w:pPr>
      <w:r w:rsidRPr="009F63CE">
        <w:rPr>
          <w:rFonts w:ascii="Arial" w:hAnsi="Arial" w:cs="Arial"/>
          <w:b/>
          <w:color w:val="000000"/>
        </w:rPr>
        <w:t>Government Social Distancing Guidance</w:t>
      </w:r>
    </w:p>
    <w:p w:rsidR="00FB257A" w:rsidRPr="009F63CE" w:rsidRDefault="00042CF2" w:rsidP="00467773">
      <w:pPr>
        <w:spacing w:after="0"/>
        <w:rPr>
          <w:rFonts w:ascii="Arial" w:hAnsi="Arial" w:cs="Arial"/>
          <w:color w:val="000000"/>
        </w:rPr>
      </w:pPr>
      <w:hyperlink r:id="rId9" w:history="1">
        <w:r w:rsidR="00FB257A" w:rsidRPr="00AC6E65">
          <w:rPr>
            <w:rStyle w:val="Hyperlink"/>
            <w:rFonts w:ascii="Arial" w:hAnsi="Arial" w:cs="Arial"/>
          </w:rPr>
          <w:t>https://www.gov.uk/government/publications/staying-alert-and-safe-social-distancing</w:t>
        </w:r>
      </w:hyperlink>
    </w:p>
    <w:p w:rsidR="009F63CE" w:rsidRPr="009F63CE" w:rsidRDefault="009F63CE" w:rsidP="00467773">
      <w:pPr>
        <w:spacing w:after="0"/>
        <w:rPr>
          <w:rFonts w:ascii="Arial" w:hAnsi="Arial" w:cs="Arial"/>
          <w:color w:val="000000"/>
        </w:rPr>
      </w:pPr>
    </w:p>
    <w:p w:rsidR="009F63CE" w:rsidRDefault="009F63CE" w:rsidP="00467773">
      <w:pPr>
        <w:spacing w:after="0"/>
        <w:rPr>
          <w:rFonts w:ascii="Arial" w:hAnsi="Arial" w:cs="Arial"/>
          <w:color w:val="000000"/>
        </w:rPr>
      </w:pPr>
    </w:p>
    <w:p w:rsidR="00FB257A" w:rsidRPr="009F63CE" w:rsidRDefault="00FB257A" w:rsidP="00467773">
      <w:pPr>
        <w:spacing w:after="0"/>
        <w:rPr>
          <w:rFonts w:ascii="Arial" w:hAnsi="Arial" w:cs="Arial"/>
          <w:color w:val="000000"/>
        </w:rPr>
      </w:pPr>
    </w:p>
    <w:p w:rsidR="00135F71" w:rsidRDefault="00135F71" w:rsidP="00467773">
      <w:pPr>
        <w:spacing w:after="0"/>
        <w:rPr>
          <w:rFonts w:ascii="Arial" w:hAnsi="Arial" w:cs="Arial"/>
          <w:color w:val="000000"/>
        </w:rPr>
      </w:pPr>
    </w:p>
    <w:p w:rsidR="00135F71" w:rsidRDefault="00135F71" w:rsidP="00467773">
      <w:pPr>
        <w:spacing w:after="0"/>
        <w:rPr>
          <w:rFonts w:ascii="Arial" w:hAnsi="Arial" w:cs="Arial"/>
          <w:color w:val="000000"/>
        </w:rPr>
      </w:pPr>
    </w:p>
    <w:p w:rsidR="00135F71" w:rsidRDefault="00135F71" w:rsidP="00467773">
      <w:pPr>
        <w:spacing w:after="0"/>
        <w:rPr>
          <w:rFonts w:ascii="Arial" w:hAnsi="Arial" w:cs="Arial"/>
          <w:color w:val="000000"/>
        </w:rPr>
      </w:pPr>
    </w:p>
    <w:p w:rsidR="00135F71" w:rsidRDefault="00135F71" w:rsidP="00467773">
      <w:pPr>
        <w:spacing w:after="0"/>
        <w:rPr>
          <w:rFonts w:ascii="Arial" w:hAnsi="Arial" w:cs="Arial"/>
          <w:color w:val="000000"/>
        </w:rPr>
      </w:pPr>
    </w:p>
    <w:p w:rsidR="009F63CE" w:rsidRPr="009F63CE" w:rsidRDefault="009F63CE" w:rsidP="00467773">
      <w:pPr>
        <w:spacing w:after="0"/>
        <w:rPr>
          <w:rFonts w:ascii="Arial" w:hAnsi="Arial" w:cs="Arial"/>
          <w:color w:val="000000"/>
        </w:rPr>
      </w:pPr>
      <w:r w:rsidRPr="009F63CE">
        <w:rPr>
          <w:rFonts w:ascii="Arial" w:hAnsi="Arial" w:cs="Arial"/>
          <w:color w:val="000000"/>
        </w:rPr>
        <w:t xml:space="preserve">Approved by Harrogate Rheumatology </w:t>
      </w:r>
      <w:r w:rsidR="00042CF2">
        <w:rPr>
          <w:rFonts w:ascii="Arial" w:hAnsi="Arial" w:cs="Arial"/>
          <w:color w:val="000000"/>
        </w:rPr>
        <w:t>Team</w:t>
      </w:r>
      <w:r w:rsidRPr="009F63CE">
        <w:rPr>
          <w:rFonts w:ascii="Arial" w:hAnsi="Arial" w:cs="Arial"/>
          <w:color w:val="000000"/>
        </w:rPr>
        <w:t xml:space="preserve"> </w:t>
      </w:r>
      <w:r w:rsidR="0032234C">
        <w:rPr>
          <w:rFonts w:ascii="Arial" w:hAnsi="Arial" w:cs="Arial"/>
          <w:color w:val="000000"/>
        </w:rPr>
        <w:t>5 January 2021</w:t>
      </w:r>
    </w:p>
    <w:sectPr w:rsidR="009F63CE" w:rsidRPr="009F6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CE"/>
    <w:rsid w:val="00027578"/>
    <w:rsid w:val="00042CF2"/>
    <w:rsid w:val="00043C19"/>
    <w:rsid w:val="0006772A"/>
    <w:rsid w:val="000F79D8"/>
    <w:rsid w:val="00135F71"/>
    <w:rsid w:val="00166850"/>
    <w:rsid w:val="001962A1"/>
    <w:rsid w:val="001A562F"/>
    <w:rsid w:val="001C01BF"/>
    <w:rsid w:val="002E7A48"/>
    <w:rsid w:val="0032234C"/>
    <w:rsid w:val="00335AD4"/>
    <w:rsid w:val="00424AEB"/>
    <w:rsid w:val="00467773"/>
    <w:rsid w:val="004B2A75"/>
    <w:rsid w:val="00810E1B"/>
    <w:rsid w:val="008A7325"/>
    <w:rsid w:val="008D72DD"/>
    <w:rsid w:val="009A24B0"/>
    <w:rsid w:val="009A62AD"/>
    <w:rsid w:val="009C4094"/>
    <w:rsid w:val="009F63CE"/>
    <w:rsid w:val="00A03483"/>
    <w:rsid w:val="00AC6E65"/>
    <w:rsid w:val="00B274C3"/>
    <w:rsid w:val="00C038CF"/>
    <w:rsid w:val="00C2115E"/>
    <w:rsid w:val="00CA5756"/>
    <w:rsid w:val="00CC5CED"/>
    <w:rsid w:val="00F25C6E"/>
    <w:rsid w:val="00FB2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DF95"/>
  <w15:docId w15:val="{ED8975B2-837A-44B8-BA01-BD80CEE6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63CE"/>
    <w:rPr>
      <w:color w:val="0000FF"/>
      <w:u w:val="single"/>
    </w:rPr>
  </w:style>
  <w:style w:type="character" w:customStyle="1" w:styleId="apple-converted-space">
    <w:name w:val="apple-converted-space"/>
    <w:rsid w:val="009F63CE"/>
  </w:style>
  <w:style w:type="character" w:styleId="FollowedHyperlink">
    <w:name w:val="FollowedHyperlink"/>
    <w:basedOn w:val="DefaultParagraphFont"/>
    <w:uiPriority w:val="99"/>
    <w:semiHidden/>
    <w:unhideWhenUsed/>
    <w:rsid w:val="00027578"/>
    <w:rPr>
      <w:color w:val="800080" w:themeColor="followedHyperlink"/>
      <w:u w:val="single"/>
    </w:rPr>
  </w:style>
  <w:style w:type="paragraph" w:styleId="BalloonText">
    <w:name w:val="Balloon Text"/>
    <w:basedOn w:val="Normal"/>
    <w:link w:val="BalloonTextChar"/>
    <w:uiPriority w:val="99"/>
    <w:semiHidden/>
    <w:unhideWhenUsed/>
    <w:rsid w:val="008A7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susarthritis.org/covid-19-updates/vaccines-for-covid-19-your-questions-answered/" TargetMode="External"/><Relationship Id="rId3" Type="http://schemas.openxmlformats.org/officeDocument/2006/relationships/webSettings" Target="webSettings.xml"/><Relationship Id="rId7" Type="http://schemas.openxmlformats.org/officeDocument/2006/relationships/hyperlink" Target="https://www.versusarthritis.org/covid-19-updates/covid-19-assessing-your-ri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coronavirus-covid-19/" TargetMode="External"/><Relationship Id="rId11" Type="http://schemas.openxmlformats.org/officeDocument/2006/relationships/theme" Target="theme/theme1.xml"/><Relationship Id="rId5" Type="http://schemas.openxmlformats.org/officeDocument/2006/relationships/hyperlink" Target="mailto:r.adviceline@nhs.ne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gov.uk/government/publications/staying-alert-and-safe-social-distan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Harrogate and District NHS Foundation Trust</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 AMY (RCD) MEDICAL SECRETARY</dc:creator>
  <cp:lastModifiedBy>LAWSON CATHY (RCD) CONSULTANT RHEUMATOLOGIST</cp:lastModifiedBy>
  <cp:revision>2</cp:revision>
  <cp:lastPrinted>2020-05-13T10:42:00Z</cp:lastPrinted>
  <dcterms:created xsi:type="dcterms:W3CDTF">2021-01-05T11:59:00Z</dcterms:created>
  <dcterms:modified xsi:type="dcterms:W3CDTF">2021-01-05T11:59:00Z</dcterms:modified>
</cp:coreProperties>
</file>