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5B" w:rsidRDefault="0013305B" w:rsidP="00C23C74">
      <w:pPr>
        <w:jc w:val="right"/>
      </w:pPr>
    </w:p>
    <w:p w:rsidR="00537349" w:rsidRDefault="00537349" w:rsidP="0009332A">
      <w:pPr>
        <w:jc w:val="center"/>
        <w:rPr>
          <w:rFonts w:cs="Arial"/>
          <w:b/>
          <w:color w:val="7030A0"/>
          <w:sz w:val="44"/>
          <w:szCs w:val="44"/>
        </w:rPr>
      </w:pPr>
    </w:p>
    <w:p w:rsidR="0009332A" w:rsidRPr="0009332A" w:rsidRDefault="0009332A" w:rsidP="0009332A">
      <w:pPr>
        <w:jc w:val="center"/>
        <w:rPr>
          <w:rFonts w:cs="Arial"/>
          <w:b/>
          <w:color w:val="7030A0"/>
          <w:sz w:val="44"/>
          <w:szCs w:val="44"/>
        </w:rPr>
      </w:pPr>
      <w:r w:rsidRPr="0009332A">
        <w:rPr>
          <w:rFonts w:cs="Arial"/>
          <w:b/>
          <w:color w:val="7030A0"/>
          <w:sz w:val="44"/>
          <w:szCs w:val="44"/>
        </w:rPr>
        <w:t>The</w:t>
      </w:r>
    </w:p>
    <w:p w:rsidR="0009332A" w:rsidRPr="0009332A" w:rsidRDefault="0009332A" w:rsidP="0009332A">
      <w:pPr>
        <w:jc w:val="center"/>
        <w:rPr>
          <w:rFonts w:cs="Arial"/>
          <w:b/>
          <w:color w:val="7030A0"/>
          <w:sz w:val="44"/>
          <w:szCs w:val="44"/>
        </w:rPr>
      </w:pPr>
      <w:r w:rsidRPr="0009332A">
        <w:rPr>
          <w:rFonts w:cs="Arial"/>
          <w:b/>
          <w:color w:val="7030A0"/>
          <w:sz w:val="44"/>
          <w:szCs w:val="44"/>
        </w:rPr>
        <w:t>Complementary Therapy</w:t>
      </w:r>
    </w:p>
    <w:p w:rsidR="0009332A" w:rsidRPr="0009332A" w:rsidRDefault="0009332A" w:rsidP="0009332A">
      <w:pPr>
        <w:jc w:val="center"/>
        <w:rPr>
          <w:rFonts w:cs="Arial"/>
          <w:b/>
          <w:bCs/>
          <w:color w:val="7030A0"/>
          <w:sz w:val="44"/>
          <w:szCs w:val="44"/>
        </w:rPr>
      </w:pPr>
      <w:r w:rsidRPr="0009332A">
        <w:rPr>
          <w:rFonts w:cs="Arial"/>
          <w:b/>
          <w:color w:val="7030A0"/>
          <w:sz w:val="44"/>
          <w:szCs w:val="44"/>
        </w:rPr>
        <w:t>Service</w:t>
      </w:r>
    </w:p>
    <w:p w:rsidR="0013305B" w:rsidRDefault="0013305B" w:rsidP="0013305B">
      <w:pPr>
        <w:jc w:val="center"/>
      </w:pPr>
    </w:p>
    <w:p w:rsidR="0013305B" w:rsidRDefault="0009332A" w:rsidP="0013305B">
      <w:r>
        <w:t xml:space="preserve">                            </w:t>
      </w:r>
      <w:r w:rsidR="0080760E">
        <w:rPr>
          <w:noProof/>
          <w:lang w:eastAsia="en-GB"/>
        </w:rPr>
        <w:drawing>
          <wp:inline distT="0" distB="0" distL="0" distR="0" wp14:anchorId="0A327DE8" wp14:editId="07777777">
            <wp:extent cx="2304415" cy="137160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4415" cy="1371600"/>
                    </a:xfrm>
                    <a:prstGeom prst="rect">
                      <a:avLst/>
                    </a:prstGeom>
                    <a:noFill/>
                  </pic:spPr>
                </pic:pic>
              </a:graphicData>
            </a:graphic>
          </wp:inline>
        </w:drawing>
      </w:r>
    </w:p>
    <w:p w:rsidR="0013305B" w:rsidRDefault="0013305B" w:rsidP="0013305B"/>
    <w:p w:rsidR="0013305B" w:rsidRDefault="0080760E" w:rsidP="0013305B">
      <w:pPr>
        <w:jc w:val="center"/>
      </w:pPr>
      <w:r>
        <w:rPr>
          <w:noProof/>
          <w:lang w:eastAsia="en-GB"/>
        </w:rPr>
        <mc:AlternateContent>
          <mc:Choice Requires="wps">
            <w:drawing>
              <wp:anchor distT="0" distB="0" distL="114300" distR="114300" simplePos="0" relativeHeight="251651072" behindDoc="0" locked="0" layoutInCell="1" allowOverlap="1" wp14:anchorId="2B3C3984" wp14:editId="07777777">
                <wp:simplePos x="0" y="0"/>
                <wp:positionH relativeFrom="column">
                  <wp:posOffset>217805</wp:posOffset>
                </wp:positionH>
                <wp:positionV relativeFrom="paragraph">
                  <wp:posOffset>95885</wp:posOffset>
                </wp:positionV>
                <wp:extent cx="3962400" cy="1028700"/>
                <wp:effectExtent l="17780" t="19685" r="20320" b="18415"/>
                <wp:wrapNone/>
                <wp:docPr id="93750510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28700"/>
                        </a:xfrm>
                        <a:prstGeom prst="rect">
                          <a:avLst/>
                        </a:prstGeom>
                        <a:solidFill>
                          <a:srgbClr val="FFFFFF"/>
                        </a:solidFill>
                        <a:ln w="34925" cmpd="tri">
                          <a:solidFill>
                            <a:srgbClr val="000000"/>
                          </a:solidFill>
                          <a:miter lim="800000"/>
                          <a:headEnd/>
                          <a:tailEnd/>
                        </a:ln>
                      </wps:spPr>
                      <wps:txbx>
                        <w:txbxContent>
                          <w:p w:rsidR="00A93D23" w:rsidRDefault="00A93D23" w:rsidP="0013305B">
                            <w:pPr>
                              <w:jc w:val="center"/>
                              <w:rPr>
                                <w:b/>
                              </w:rPr>
                            </w:pPr>
                            <w:r>
                              <w:rPr>
                                <w:b/>
                              </w:rPr>
                              <w:t>INFORMATION FOR PATIENTS</w:t>
                            </w:r>
                          </w:p>
                          <w:p w:rsidR="00A93D23" w:rsidRDefault="00A93D23" w:rsidP="0013305B">
                            <w:pPr>
                              <w:jc w:val="center"/>
                              <w:rPr>
                                <w:b/>
                              </w:rPr>
                            </w:pPr>
                            <w:r>
                              <w:rPr>
                                <w:b/>
                              </w:rPr>
                              <w:t>ABOUT</w:t>
                            </w:r>
                          </w:p>
                          <w:p w:rsidR="0009332A" w:rsidRDefault="0009332A" w:rsidP="0013305B">
                            <w:pPr>
                              <w:jc w:val="center"/>
                              <w:rPr>
                                <w:b/>
                              </w:rPr>
                            </w:pPr>
                          </w:p>
                          <w:p w:rsidR="0009332A" w:rsidRPr="0009332A" w:rsidRDefault="0009332A" w:rsidP="0009332A">
                            <w:pPr>
                              <w:jc w:val="center"/>
                              <w:rPr>
                                <w:rFonts w:cs="Arial"/>
                                <w:b/>
                                <w:bCs/>
                                <w:color w:val="7030A0"/>
                              </w:rPr>
                            </w:pPr>
                            <w:r w:rsidRPr="0009332A">
                              <w:rPr>
                                <w:rFonts w:cs="Arial"/>
                                <w:b/>
                                <w:color w:val="7030A0"/>
                              </w:rPr>
                              <w:t>Complementary</w:t>
                            </w:r>
                            <w:r>
                              <w:rPr>
                                <w:rFonts w:cs="Arial"/>
                                <w:b/>
                                <w:color w:val="7030A0"/>
                              </w:rPr>
                              <w:t xml:space="preserve"> </w:t>
                            </w:r>
                            <w:r w:rsidRPr="0009332A">
                              <w:rPr>
                                <w:rFonts w:cs="Arial"/>
                                <w:b/>
                                <w:color w:val="7030A0"/>
                              </w:rPr>
                              <w:t>Therapy</w:t>
                            </w:r>
                            <w:r>
                              <w:rPr>
                                <w:rFonts w:cs="Arial"/>
                                <w:b/>
                                <w:color w:val="7030A0"/>
                              </w:rPr>
                              <w:t xml:space="preserve"> in Cancer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C3984" id="_x0000_t202" coordsize="21600,21600" o:spt="202" path="m,l,21600r21600,l21600,xe">
                <v:stroke joinstyle="miter"/>
                <v:path gradientshapeok="t" o:connecttype="rect"/>
              </v:shapetype>
              <v:shape id="Text Box 10" o:spid="_x0000_s1026" type="#_x0000_t202" style="position:absolute;left:0;text-align:left;margin-left:17.15pt;margin-top:7.55pt;width:312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" strokeweight="2.75pt">
                <v:stroke linestyle="thickBetweenThin"/>
                <v:textbox>
                  <w:txbxContent>
                    <w:p w:rsidR="00A93D23" w:rsidRDefault="00A93D23" w:rsidP="0013305B">
                      <w:pPr>
                        <w:jc w:val="center"/>
                        <w:rPr>
                          <w:b/>
                        </w:rPr>
                      </w:pPr>
                      <w:r>
                        <w:rPr>
                          <w:b/>
                        </w:rPr>
                        <w:t>INFORMATION FOR PATIENTS</w:t>
                      </w:r>
                    </w:p>
                    <w:p w:rsidR="00A93D23" w:rsidRDefault="00A93D23" w:rsidP="0013305B">
                      <w:pPr>
                        <w:jc w:val="center"/>
                        <w:rPr>
                          <w:b/>
                        </w:rPr>
                      </w:pPr>
                      <w:r>
                        <w:rPr>
                          <w:b/>
                        </w:rPr>
                        <w:t>ABOUT</w:t>
                      </w:r>
                    </w:p>
                    <w:p w:rsidR="0009332A" w:rsidRDefault="0009332A" w:rsidP="0013305B">
                      <w:pPr>
                        <w:jc w:val="center"/>
                        <w:rPr>
                          <w:b/>
                        </w:rPr>
                      </w:pPr>
                    </w:p>
                    <w:p w:rsidR="0009332A" w:rsidRPr="0009332A" w:rsidRDefault="0009332A" w:rsidP="0009332A">
                      <w:pPr>
                        <w:jc w:val="center"/>
                        <w:rPr>
                          <w:rFonts w:cs="Arial"/>
                          <w:b/>
                          <w:bCs/>
                          <w:color w:val="7030A0"/>
                        </w:rPr>
                      </w:pPr>
                      <w:r w:rsidRPr="0009332A">
                        <w:rPr>
                          <w:rFonts w:cs="Arial"/>
                          <w:b/>
                          <w:color w:val="7030A0"/>
                        </w:rPr>
                        <w:t>Complementary</w:t>
                      </w:r>
                      <w:r>
                        <w:rPr>
                          <w:rFonts w:cs="Arial"/>
                          <w:b/>
                          <w:color w:val="7030A0"/>
                        </w:rPr>
                        <w:t xml:space="preserve"> </w:t>
                      </w:r>
                      <w:r w:rsidRPr="0009332A">
                        <w:rPr>
                          <w:rFonts w:cs="Arial"/>
                          <w:b/>
                          <w:color w:val="7030A0"/>
                        </w:rPr>
                        <w:t>Therapy</w:t>
                      </w:r>
                      <w:r>
                        <w:rPr>
                          <w:rFonts w:cs="Arial"/>
                          <w:b/>
                          <w:color w:val="7030A0"/>
                        </w:rPr>
                        <w:t xml:space="preserve"> in Cancer Care</w:t>
                      </w:r>
                    </w:p>
                  </w:txbxContent>
                </v:textbox>
              </v:shape>
            </w:pict>
          </mc:Fallback>
        </mc:AlternateContent>
      </w:r>
    </w:p>
    <w:p w:rsidR="0013305B" w:rsidRDefault="0013305B" w:rsidP="0013305B">
      <w:pPr>
        <w:jc w:val="center"/>
      </w:pPr>
    </w:p>
    <w:p w:rsidR="0013305B" w:rsidRDefault="0013305B" w:rsidP="0013305B">
      <w:pPr>
        <w:jc w:val="center"/>
      </w:pPr>
    </w:p>
    <w:p w:rsidR="0013305B" w:rsidRDefault="0013305B" w:rsidP="0013305B">
      <w:pPr>
        <w:jc w:val="center"/>
      </w:pPr>
    </w:p>
    <w:p w:rsidR="0013305B" w:rsidRDefault="0013305B" w:rsidP="0013305B">
      <w:pPr>
        <w:jc w:val="center"/>
      </w:pPr>
    </w:p>
    <w:p w:rsidR="0013305B" w:rsidRDefault="0013305B" w:rsidP="0013305B">
      <w:pPr>
        <w:jc w:val="center"/>
      </w:pPr>
    </w:p>
    <w:p w:rsidR="0013305B" w:rsidRDefault="0013305B" w:rsidP="0013305B">
      <w:pPr>
        <w:jc w:val="left"/>
      </w:pPr>
    </w:p>
    <w:p w:rsidR="00757BB0" w:rsidRPr="00757BB0" w:rsidRDefault="00757BB0" w:rsidP="00757BB0">
      <w:pPr>
        <w:jc w:val="center"/>
        <w:rPr>
          <w:rFonts w:cs="Arial"/>
          <w:b/>
          <w:color w:val="7030A0"/>
        </w:rPr>
      </w:pPr>
      <w:r>
        <w:t xml:space="preserve">  </w:t>
      </w:r>
      <w:r w:rsidRPr="00757BB0">
        <w:rPr>
          <w:rFonts w:cs="Arial"/>
          <w:b/>
          <w:color w:val="7030A0"/>
        </w:rPr>
        <w:t xml:space="preserve">Appointments </w:t>
      </w:r>
    </w:p>
    <w:p w:rsidR="00757BB0" w:rsidRPr="00757BB0" w:rsidRDefault="00757BB0" w:rsidP="00757BB0">
      <w:pPr>
        <w:jc w:val="center"/>
        <w:rPr>
          <w:rFonts w:cs="Arial"/>
          <w:b/>
          <w:color w:val="7030A0"/>
        </w:rPr>
      </w:pPr>
      <w:r w:rsidRPr="00757BB0">
        <w:rPr>
          <w:rFonts w:cs="Arial"/>
          <w:b/>
          <w:color w:val="7030A0"/>
        </w:rPr>
        <w:t>Available by Referral</w:t>
      </w:r>
    </w:p>
    <w:p w:rsidR="00757BB0" w:rsidRPr="00757BB0" w:rsidRDefault="006F6CA4" w:rsidP="00757BB0">
      <w:pPr>
        <w:jc w:val="center"/>
        <w:rPr>
          <w:rFonts w:cs="Arial"/>
          <w:b/>
          <w:color w:val="7030A0"/>
        </w:rPr>
      </w:pPr>
      <w:r>
        <w:rPr>
          <w:rFonts w:cs="Arial"/>
          <w:b/>
          <w:color w:val="7030A0"/>
        </w:rPr>
        <w:t xml:space="preserve"> Monday, Tuesday, Wednesday and </w:t>
      </w:r>
      <w:r w:rsidR="00757BB0" w:rsidRPr="00757BB0">
        <w:rPr>
          <w:rFonts w:cs="Arial"/>
          <w:b/>
          <w:color w:val="7030A0"/>
        </w:rPr>
        <w:t>Thursday</w:t>
      </w:r>
    </w:p>
    <w:p w:rsidR="004A63A7" w:rsidRDefault="0080760E" w:rsidP="0013305B">
      <w:pPr>
        <w:pStyle w:val="Heading1"/>
      </w:pPr>
      <w:r>
        <w:rPr>
          <w:noProof/>
          <w:lang w:eastAsia="en-GB"/>
        </w:rPr>
        <mc:AlternateContent>
          <mc:Choice Requires="wps">
            <w:drawing>
              <wp:anchor distT="0" distB="0" distL="114300" distR="114300" simplePos="0" relativeHeight="251652096" behindDoc="0" locked="0" layoutInCell="1" allowOverlap="1" wp14:anchorId="104E3629" wp14:editId="07777777">
                <wp:simplePos x="0" y="0"/>
                <wp:positionH relativeFrom="column">
                  <wp:posOffset>388620</wp:posOffset>
                </wp:positionH>
                <wp:positionV relativeFrom="paragraph">
                  <wp:posOffset>372110</wp:posOffset>
                </wp:positionV>
                <wp:extent cx="3520440" cy="685800"/>
                <wp:effectExtent l="26670" t="19685" r="24765" b="27940"/>
                <wp:wrapNone/>
                <wp:docPr id="19871731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85800"/>
                        </a:xfrm>
                        <a:prstGeom prst="rect">
                          <a:avLst/>
                        </a:prstGeom>
                        <a:solidFill>
                          <a:srgbClr val="FFFFFF"/>
                        </a:solidFill>
                        <a:ln w="38100" cmpd="dbl">
                          <a:solidFill>
                            <a:srgbClr val="000000"/>
                          </a:solidFill>
                          <a:miter lim="800000"/>
                          <a:headEnd/>
                          <a:tailEnd/>
                        </a:ln>
                      </wps:spPr>
                      <wps:txbx>
                        <w:txbxContent>
                          <w:p w:rsidR="00A93D23" w:rsidRDefault="00A93D23" w:rsidP="000177E0">
                            <w:pPr>
                              <w:jc w:val="center"/>
                            </w:pPr>
                            <w:r>
                              <w:t>This information is available in other formats on request.  Please ask your nursing staff to arrange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E3629" id="Text Box 13" o:spid="_x0000_s1027" type="#_x0000_t202" style="position:absolute;left:0;text-align:left;margin-left:30.6pt;margin-top:29.3pt;width:277.2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" strokeweight="3pt">
                <v:stroke linestyle="thinThin"/>
                <v:textbox>
                  <w:txbxContent>
                    <w:p w:rsidR="00A93D23" w:rsidRDefault="00A93D23" w:rsidP="000177E0">
                      <w:pPr>
                        <w:jc w:val="center"/>
                      </w:pPr>
                      <w:r>
                        <w:t>This information is available in other formats on request.  Please ask your nursing staff to arrange this</w:t>
                      </w:r>
                    </w:p>
                  </w:txbxContent>
                </v:textbox>
              </v:shape>
            </w:pict>
          </mc:Fallback>
        </mc:AlternateContent>
      </w:r>
    </w:p>
    <w:p w:rsidR="004A63A7" w:rsidRDefault="004A63A7" w:rsidP="0013305B">
      <w:pPr>
        <w:pStyle w:val="Heading1"/>
      </w:pPr>
    </w:p>
    <w:p w:rsidR="004A63A7" w:rsidRDefault="004A63A7" w:rsidP="0013305B">
      <w:pPr>
        <w:pStyle w:val="Heading1"/>
      </w:pPr>
    </w:p>
    <w:p w:rsidR="004A63A7" w:rsidRDefault="004A63A7" w:rsidP="0013305B">
      <w:pPr>
        <w:pStyle w:val="Heading1"/>
        <w:sectPr w:rsidR="004A63A7" w:rsidSect="004A63A7">
          <w:footerReference w:type="even" r:id="rId7"/>
          <w:footerReference w:type="default" r:id="rId8"/>
          <w:headerReference w:type="first" r:id="rId9"/>
          <w:pgSz w:w="8417" w:h="11909" w:orient="landscape" w:code="9"/>
          <w:pgMar w:top="720" w:right="792" w:bottom="720" w:left="720" w:header="706" w:footer="706" w:gutter="0"/>
          <w:cols w:space="708"/>
          <w:titlePg/>
          <w:docGrid w:linePitch="360"/>
        </w:sectPr>
      </w:pPr>
    </w:p>
    <w:p w:rsidR="0009332A" w:rsidRPr="0009332A" w:rsidRDefault="0009332A" w:rsidP="0009332A">
      <w:pPr>
        <w:rPr>
          <w:rFonts w:cs="Arial"/>
          <w:b/>
          <w:sz w:val="22"/>
          <w:szCs w:val="22"/>
        </w:rPr>
      </w:pPr>
      <w:r w:rsidRPr="0009332A">
        <w:rPr>
          <w:rFonts w:cs="Arial"/>
          <w:b/>
          <w:sz w:val="22"/>
          <w:szCs w:val="22"/>
        </w:rPr>
        <w:lastRenderedPageBreak/>
        <w:t xml:space="preserve">The Complementary Therapy Service   </w:t>
      </w:r>
    </w:p>
    <w:p w:rsidR="0009332A" w:rsidRPr="0009332A" w:rsidRDefault="0009332A" w:rsidP="0009332A">
      <w:pPr>
        <w:rPr>
          <w:rFonts w:cs="Arial"/>
          <w:b/>
          <w:sz w:val="22"/>
          <w:szCs w:val="22"/>
          <w:u w:val="single"/>
        </w:rPr>
      </w:pPr>
    </w:p>
    <w:p w:rsidR="0009332A" w:rsidRPr="0009332A" w:rsidRDefault="0009332A" w:rsidP="0009332A">
      <w:pPr>
        <w:rPr>
          <w:rFonts w:cs="Arial"/>
          <w:sz w:val="22"/>
          <w:szCs w:val="22"/>
        </w:rPr>
      </w:pPr>
      <w:r w:rsidRPr="0009332A">
        <w:rPr>
          <w:rFonts w:cs="Arial"/>
          <w:sz w:val="22"/>
          <w:szCs w:val="22"/>
        </w:rPr>
        <w:t>The Sir Robert Ogden Macmillan Centre offers a comprehensive range of complementary therapies to people affected by cancer. The service is available to patients and carers, free of charge and is provided by a fully qualified professional employed by Harrogate and District Foundation NHS Trust.</w:t>
      </w:r>
    </w:p>
    <w:p w:rsidR="0009332A" w:rsidRPr="0009332A" w:rsidRDefault="0009332A" w:rsidP="0009332A">
      <w:pPr>
        <w:rPr>
          <w:rFonts w:cs="Arial"/>
          <w:sz w:val="22"/>
          <w:szCs w:val="22"/>
        </w:rPr>
      </w:pPr>
    </w:p>
    <w:p w:rsidR="0009332A" w:rsidRPr="0009332A" w:rsidRDefault="0009332A" w:rsidP="0009332A">
      <w:pPr>
        <w:rPr>
          <w:rFonts w:cs="Arial"/>
          <w:sz w:val="22"/>
          <w:szCs w:val="22"/>
        </w:rPr>
      </w:pPr>
      <w:r w:rsidRPr="0009332A">
        <w:rPr>
          <w:rFonts w:cs="Arial"/>
          <w:sz w:val="22"/>
          <w:szCs w:val="22"/>
        </w:rPr>
        <w:t>Complementary Therapies are used alongside conventional medical treatments such as; surgery, chemotherapy, radiotherapy and hormone treatments. It is important to remember that complementary therapies are not a cure for cancer or used instead of conventional cancer treatment. They may help to relieve some of the physical and emotional problems associated with a cancer diagnosis or the side effects of treatment.</w:t>
      </w:r>
    </w:p>
    <w:p w:rsidR="0009332A" w:rsidRPr="0009332A" w:rsidRDefault="0009332A" w:rsidP="0009332A">
      <w:pPr>
        <w:rPr>
          <w:rFonts w:cs="Arial"/>
          <w:sz w:val="22"/>
          <w:szCs w:val="22"/>
        </w:rPr>
      </w:pPr>
    </w:p>
    <w:p w:rsidR="0009332A" w:rsidRPr="0009332A" w:rsidRDefault="0009332A" w:rsidP="0009332A">
      <w:pPr>
        <w:rPr>
          <w:rFonts w:cs="Arial"/>
          <w:sz w:val="22"/>
          <w:szCs w:val="22"/>
        </w:rPr>
      </w:pPr>
      <w:r w:rsidRPr="0009332A">
        <w:rPr>
          <w:rFonts w:cs="Arial"/>
          <w:sz w:val="22"/>
          <w:szCs w:val="22"/>
        </w:rPr>
        <w:t>There are a wide range of Complementary Therapies available, all of which offer different ways of helping people. Complementary therapies are suitable for most people, but for some medical conditions complementary therapies should be avoided or changed to suit your personal needs. If you are considering having complementary therapies ask the healthcare professional looking after you to make a referral to the service.</w:t>
      </w:r>
    </w:p>
    <w:p w:rsidR="0009332A" w:rsidRPr="0009332A" w:rsidRDefault="0009332A" w:rsidP="0009332A">
      <w:pPr>
        <w:rPr>
          <w:rFonts w:cs="Arial"/>
          <w:sz w:val="22"/>
          <w:szCs w:val="22"/>
        </w:rPr>
      </w:pPr>
    </w:p>
    <w:p w:rsidR="0009332A" w:rsidRPr="0009332A" w:rsidRDefault="0009332A" w:rsidP="0009332A">
      <w:pPr>
        <w:rPr>
          <w:rFonts w:cs="Arial"/>
          <w:sz w:val="22"/>
          <w:szCs w:val="22"/>
        </w:rPr>
      </w:pPr>
      <w:r w:rsidRPr="0009332A">
        <w:rPr>
          <w:rFonts w:cs="Arial"/>
          <w:sz w:val="22"/>
          <w:szCs w:val="22"/>
        </w:rPr>
        <w:t xml:space="preserve">Each session will include a full consultation with the therapist to discuss your health and wellbeing to ensure the therapy is appropriate for you. It is important to be honest with the therapist about any health issues you may have. Please bring an up to date list of the medicines that you are taking. </w:t>
      </w:r>
    </w:p>
    <w:p w:rsidR="003B7CCF" w:rsidRDefault="003B7CCF" w:rsidP="00991459"/>
    <w:p w:rsidR="0009332A" w:rsidRPr="0009332A" w:rsidRDefault="0009332A" w:rsidP="0009332A">
      <w:pPr>
        <w:rPr>
          <w:rFonts w:cs="Arial"/>
          <w:sz w:val="22"/>
          <w:szCs w:val="22"/>
        </w:rPr>
      </w:pPr>
      <w:r w:rsidRPr="0009332A">
        <w:rPr>
          <w:rFonts w:cs="Arial"/>
          <w:sz w:val="22"/>
          <w:szCs w:val="22"/>
        </w:rPr>
        <w:t xml:space="preserve">An individual confidential record file will be kept with any relevant notes for future treatments. At each visit the therapist will discuss any changes in your health and the effect of the last treatment. You will be asked to sign to agree that you have been given information about the treatment that you are to receive, the aftercare advice for after the treatment and that you consent to the treatment.  </w:t>
      </w:r>
    </w:p>
    <w:p w:rsidR="0009332A" w:rsidRPr="0009332A" w:rsidRDefault="0009332A" w:rsidP="0009332A">
      <w:pPr>
        <w:rPr>
          <w:rFonts w:cs="Arial"/>
          <w:sz w:val="22"/>
          <w:szCs w:val="22"/>
        </w:rPr>
      </w:pPr>
    </w:p>
    <w:p w:rsidR="0009332A" w:rsidRPr="0009332A" w:rsidRDefault="0009332A" w:rsidP="0009332A">
      <w:pPr>
        <w:rPr>
          <w:rFonts w:cs="Arial"/>
          <w:sz w:val="22"/>
          <w:szCs w:val="22"/>
        </w:rPr>
      </w:pPr>
      <w:r w:rsidRPr="0009332A">
        <w:rPr>
          <w:rFonts w:cs="Arial"/>
          <w:sz w:val="22"/>
          <w:szCs w:val="22"/>
        </w:rPr>
        <w:t>Most sessions are approximately one hour, but can be shortened if you wish. If at any time during your treatment you wish to stop, please let the therapist know.</w:t>
      </w:r>
    </w:p>
    <w:p w:rsidR="0009332A" w:rsidRPr="0009332A" w:rsidRDefault="0009332A" w:rsidP="0009332A">
      <w:pPr>
        <w:rPr>
          <w:rFonts w:cs="Arial"/>
          <w:sz w:val="22"/>
          <w:szCs w:val="22"/>
        </w:rPr>
      </w:pPr>
      <w:r w:rsidRPr="0009332A">
        <w:rPr>
          <w:rFonts w:cs="Arial"/>
          <w:sz w:val="22"/>
          <w:szCs w:val="22"/>
        </w:rPr>
        <w:t>If you are unable to get to the centre for your treatment please let our therapist know as soon as possible. If you have been admitted to a ward at Harrogate District Hospital the therapist may be able to treat you whilst you are in hospital.</w:t>
      </w:r>
    </w:p>
    <w:p w:rsidR="003B7CCF" w:rsidRDefault="003B7CCF" w:rsidP="00991459"/>
    <w:p w:rsidR="0009332A" w:rsidRPr="0009332A" w:rsidRDefault="0009332A" w:rsidP="0009332A">
      <w:pPr>
        <w:rPr>
          <w:rFonts w:cs="Arial"/>
          <w:sz w:val="22"/>
          <w:szCs w:val="22"/>
        </w:rPr>
      </w:pPr>
      <w:r w:rsidRPr="0009332A">
        <w:rPr>
          <w:rFonts w:cs="Arial"/>
          <w:sz w:val="22"/>
          <w:szCs w:val="22"/>
        </w:rPr>
        <w:t xml:space="preserve">All therapies are regularly evaluated. Evidence suggests that the therapies described can contribute to improving physical and psychological wellbeing.                          </w:t>
      </w:r>
    </w:p>
    <w:p w:rsidR="0009332A" w:rsidRDefault="0009332A" w:rsidP="00991459"/>
    <w:p w:rsidR="0009332A" w:rsidRPr="0009332A" w:rsidRDefault="0009332A" w:rsidP="0009332A">
      <w:pPr>
        <w:rPr>
          <w:rFonts w:cs="Arial"/>
          <w:sz w:val="22"/>
          <w:szCs w:val="22"/>
        </w:rPr>
      </w:pPr>
      <w:r w:rsidRPr="0009332A">
        <w:rPr>
          <w:rFonts w:cs="Arial"/>
          <w:b/>
          <w:sz w:val="22"/>
          <w:szCs w:val="22"/>
          <w:u w:val="single"/>
        </w:rPr>
        <w:t>The Complementary Therapies we offer</w:t>
      </w:r>
      <w:r w:rsidRPr="0009332A">
        <w:rPr>
          <w:rFonts w:cs="Arial"/>
          <w:b/>
          <w:sz w:val="22"/>
          <w:szCs w:val="22"/>
        </w:rPr>
        <w:t xml:space="preserve">;                         </w:t>
      </w:r>
    </w:p>
    <w:p w:rsidR="0009332A" w:rsidRPr="0009332A" w:rsidRDefault="0009332A" w:rsidP="0009332A">
      <w:pPr>
        <w:jc w:val="left"/>
        <w:rPr>
          <w:rFonts w:cs="Arial"/>
        </w:rPr>
      </w:pPr>
      <w:r w:rsidRPr="0009332A">
        <w:rPr>
          <w:rFonts w:cs="Arial"/>
        </w:rPr>
        <w:t xml:space="preserve">        </w:t>
      </w:r>
    </w:p>
    <w:p w:rsidR="0009332A" w:rsidRPr="0009332A" w:rsidRDefault="0009332A" w:rsidP="0009332A">
      <w:pPr>
        <w:jc w:val="left"/>
        <w:rPr>
          <w:rFonts w:cs="Arial"/>
        </w:rPr>
      </w:pPr>
      <w:r w:rsidRPr="0009332A">
        <w:rPr>
          <w:rFonts w:cs="Arial"/>
          <w:b/>
          <w:sz w:val="22"/>
          <w:szCs w:val="22"/>
        </w:rPr>
        <w:t>Reflexology</w:t>
      </w:r>
    </w:p>
    <w:p w:rsidR="003B7CCF" w:rsidRDefault="0080760E" w:rsidP="00991459">
      <w:r>
        <w:rPr>
          <w:noProof/>
          <w:lang w:eastAsia="en-GB"/>
        </w:rPr>
        <mc:AlternateContent>
          <mc:Choice Requires="wps">
            <w:drawing>
              <wp:anchor distT="0" distB="0" distL="114300" distR="114300" simplePos="0" relativeHeight="251654144" behindDoc="0" locked="0" layoutInCell="1" allowOverlap="1" wp14:anchorId="35150E88" wp14:editId="07777777">
                <wp:simplePos x="0" y="0"/>
                <wp:positionH relativeFrom="column">
                  <wp:posOffset>10160</wp:posOffset>
                </wp:positionH>
                <wp:positionV relativeFrom="paragraph">
                  <wp:posOffset>0</wp:posOffset>
                </wp:positionV>
                <wp:extent cx="3051175" cy="895350"/>
                <wp:effectExtent l="10160" t="9525" r="5715" b="9525"/>
                <wp:wrapNone/>
                <wp:docPr id="2125560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895350"/>
                        </a:xfrm>
                        <a:prstGeom prst="rect">
                          <a:avLst/>
                        </a:prstGeom>
                        <a:solidFill>
                          <a:srgbClr val="FFFFFF"/>
                        </a:solidFill>
                        <a:ln w="9525">
                          <a:solidFill>
                            <a:srgbClr val="FFFFFF"/>
                          </a:solidFill>
                          <a:miter lim="800000"/>
                          <a:headEnd/>
                          <a:tailEnd/>
                        </a:ln>
                      </wps:spPr>
                      <wps:txbx>
                        <w:txbxContent>
                          <w:p w:rsidR="0009332A" w:rsidRPr="0009332A" w:rsidRDefault="0009332A" w:rsidP="0009332A">
                            <w:pPr>
                              <w:rPr>
                                <w:rFonts w:cs="Arial"/>
                                <w:sz w:val="22"/>
                                <w:szCs w:val="22"/>
                              </w:rPr>
                            </w:pPr>
                            <w:r w:rsidRPr="0009332A">
                              <w:rPr>
                                <w:rFonts w:cs="Arial"/>
                                <w:sz w:val="22"/>
                                <w:szCs w:val="22"/>
                              </w:rPr>
                              <w:t>A completely safe and natural healing science which treats the whole person.</w:t>
                            </w:r>
                            <w:r>
                              <w:rPr>
                                <w:rFonts w:cs="Arial"/>
                                <w:sz w:val="22"/>
                                <w:szCs w:val="22"/>
                              </w:rPr>
                              <w:t xml:space="preserve"> </w:t>
                            </w:r>
                            <w:r w:rsidRPr="0009332A">
                              <w:rPr>
                                <w:rFonts w:cs="Arial"/>
                                <w:sz w:val="22"/>
                                <w:szCs w:val="22"/>
                              </w:rPr>
                              <w:t>Promotes deep relaxation and a sense of wellbeing. Gentle pressure is applied to reflex points on the soles of the feet or the palms of the hand.</w:t>
                            </w:r>
                          </w:p>
                          <w:p w:rsidR="0009332A" w:rsidRPr="0009332A" w:rsidRDefault="0009332A" w:rsidP="0009332A">
                            <w:pPr>
                              <w:rPr>
                                <w:rFonts w:cs="Arial"/>
                                <w:sz w:val="22"/>
                                <w:szCs w:val="22"/>
                              </w:rPr>
                            </w:pPr>
                          </w:p>
                          <w:p w:rsidR="0009332A" w:rsidRDefault="000933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50E88" id="Text Box 2" o:spid="_x0000_s1028" type="#_x0000_t202" style="position:absolute;left:0;text-align:left;margin-left:.8pt;margin-top:0;width:240.25pt;height: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" strokecolor="white">
                <v:textbox>
                  <w:txbxContent>
                    <w:p w:rsidR="0009332A" w:rsidRPr="0009332A" w:rsidRDefault="0009332A" w:rsidP="0009332A">
                      <w:pPr>
                        <w:rPr>
                          <w:rFonts w:cs="Arial"/>
                          <w:sz w:val="22"/>
                          <w:szCs w:val="22"/>
                        </w:rPr>
                      </w:pPr>
                      <w:r w:rsidRPr="0009332A">
                        <w:rPr>
                          <w:rFonts w:cs="Arial"/>
                          <w:sz w:val="22"/>
                          <w:szCs w:val="22"/>
                        </w:rPr>
                        <w:t>A completely safe and natural healing science which treats the whole person.</w:t>
                      </w:r>
                      <w:r>
                        <w:rPr>
                          <w:rFonts w:cs="Arial"/>
                          <w:sz w:val="22"/>
                          <w:szCs w:val="22"/>
                        </w:rPr>
                        <w:t xml:space="preserve"> </w:t>
                      </w:r>
                      <w:r w:rsidRPr="0009332A">
                        <w:rPr>
                          <w:rFonts w:cs="Arial"/>
                          <w:sz w:val="22"/>
                          <w:szCs w:val="22"/>
                        </w:rPr>
                        <w:t>Promotes deep relaxation and a sense of wellbeing. Gentle pressure is applied to reflex points on the soles of the feet or the palms of the hand.</w:t>
                      </w:r>
                    </w:p>
                    <w:p w:rsidR="0009332A" w:rsidRPr="0009332A" w:rsidRDefault="0009332A" w:rsidP="0009332A">
                      <w:pPr>
                        <w:rPr>
                          <w:rFonts w:cs="Arial"/>
                          <w:sz w:val="22"/>
                          <w:szCs w:val="22"/>
                        </w:rPr>
                      </w:pPr>
                    </w:p>
                    <w:p w:rsidR="0009332A" w:rsidRDefault="0009332A"/>
                  </w:txbxContent>
                </v:textbox>
              </v:shape>
            </w:pict>
          </mc:Fallback>
        </mc:AlternateContent>
      </w:r>
      <w:r w:rsidR="0009332A">
        <w:t xml:space="preserve">                                                                              </w:t>
      </w:r>
      <w:r>
        <w:rPr>
          <w:noProof/>
          <w:lang w:eastAsia="en-GB"/>
        </w:rPr>
        <w:drawing>
          <wp:inline distT="0" distB="0" distL="0" distR="0" wp14:anchorId="1CE45674" wp14:editId="07777777">
            <wp:extent cx="1103630" cy="731520"/>
            <wp:effectExtent l="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3630" cy="731520"/>
                    </a:xfrm>
                    <a:prstGeom prst="rect">
                      <a:avLst/>
                    </a:prstGeom>
                    <a:noFill/>
                  </pic:spPr>
                </pic:pic>
              </a:graphicData>
            </a:graphic>
          </wp:inline>
        </w:drawing>
      </w:r>
    </w:p>
    <w:p w:rsidR="003B7CCF" w:rsidRDefault="003B7CCF" w:rsidP="00991459"/>
    <w:p w:rsidR="0009332A" w:rsidRDefault="0009332A" w:rsidP="0009332A">
      <w:pPr>
        <w:jc w:val="left"/>
        <w:rPr>
          <w:rFonts w:cs="Arial"/>
          <w:b/>
          <w:noProof/>
          <w:sz w:val="22"/>
          <w:szCs w:val="22"/>
          <w:lang w:eastAsia="en-GB"/>
        </w:rPr>
      </w:pPr>
      <w:r w:rsidRPr="0009332A">
        <w:rPr>
          <w:rFonts w:cs="Arial"/>
          <w:b/>
          <w:noProof/>
          <w:sz w:val="22"/>
          <w:szCs w:val="22"/>
          <w:lang w:eastAsia="en-GB"/>
        </w:rPr>
        <w:t>Reiki (pronounce ‘Ray Key’)</w:t>
      </w:r>
    </w:p>
    <w:p w:rsidR="0009332A" w:rsidRPr="0009332A" w:rsidRDefault="0080760E" w:rsidP="0009332A">
      <w:pPr>
        <w:jc w:val="left"/>
        <w:rPr>
          <w:rFonts w:cs="Arial"/>
          <w:b/>
          <w:noProof/>
          <w:color w:val="58595B"/>
          <w:sz w:val="22"/>
          <w:szCs w:val="22"/>
          <w:lang w:eastAsia="en-GB"/>
        </w:rPr>
      </w:pPr>
      <w:r>
        <w:rPr>
          <w:noProof/>
          <w:lang w:eastAsia="en-GB"/>
        </w:rPr>
        <mc:AlternateContent>
          <mc:Choice Requires="wps">
            <w:drawing>
              <wp:anchor distT="0" distB="0" distL="114300" distR="114300" simplePos="0" relativeHeight="251655168" behindDoc="0" locked="0" layoutInCell="1" allowOverlap="1" wp14:anchorId="1ECB6978" wp14:editId="07777777">
                <wp:simplePos x="0" y="0"/>
                <wp:positionH relativeFrom="column">
                  <wp:posOffset>1434465</wp:posOffset>
                </wp:positionH>
                <wp:positionV relativeFrom="paragraph">
                  <wp:posOffset>0</wp:posOffset>
                </wp:positionV>
                <wp:extent cx="3084195" cy="1229995"/>
                <wp:effectExtent l="5715" t="9525" r="5715" b="8255"/>
                <wp:wrapNone/>
                <wp:docPr id="1373895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1229995"/>
                        </a:xfrm>
                        <a:prstGeom prst="rect">
                          <a:avLst/>
                        </a:prstGeom>
                        <a:solidFill>
                          <a:srgbClr val="FFFFFF"/>
                        </a:solidFill>
                        <a:ln w="9525">
                          <a:solidFill>
                            <a:srgbClr val="FFFFFF"/>
                          </a:solidFill>
                          <a:miter lim="800000"/>
                          <a:headEnd/>
                          <a:tailEnd/>
                        </a:ln>
                      </wps:spPr>
                      <wps:txbx>
                        <w:txbxContent>
                          <w:p w:rsidR="0009332A" w:rsidRPr="0009332A" w:rsidRDefault="0009332A" w:rsidP="0009332A">
                            <w:pPr>
                              <w:rPr>
                                <w:rFonts w:cs="Arial"/>
                                <w:sz w:val="22"/>
                                <w:szCs w:val="22"/>
                              </w:rPr>
                            </w:pPr>
                            <w:r w:rsidRPr="0009332A">
                              <w:rPr>
                                <w:rFonts w:cs="Arial"/>
                                <w:sz w:val="22"/>
                                <w:szCs w:val="22"/>
                              </w:rPr>
                              <w:t>‘Chi’ energy is channelled to restore a sense of wellbeing. The treatment is gentle, supporting and non-invasive and offered on the clothed body.</w:t>
                            </w:r>
                            <w:r>
                              <w:rPr>
                                <w:rFonts w:cs="Arial"/>
                                <w:sz w:val="22"/>
                                <w:szCs w:val="22"/>
                              </w:rPr>
                              <w:t xml:space="preserve"> </w:t>
                            </w:r>
                            <w:r w:rsidRPr="0009332A">
                              <w:rPr>
                                <w:rFonts w:cs="Arial"/>
                                <w:sz w:val="22"/>
                                <w:szCs w:val="22"/>
                              </w:rPr>
                              <w:t>It has been documented cancer patients have reported feeling less distress and discomfort when Reiki is part of their care plan.</w:t>
                            </w:r>
                          </w:p>
                          <w:p w:rsidR="0009332A" w:rsidRPr="0009332A" w:rsidRDefault="0009332A" w:rsidP="0009332A">
                            <w:pPr>
                              <w:rPr>
                                <w:rFonts w:cs="Arial"/>
                                <w:sz w:val="22"/>
                                <w:szCs w:val="22"/>
                              </w:rPr>
                            </w:pPr>
                          </w:p>
                          <w:p w:rsidR="0009332A" w:rsidRPr="0009332A" w:rsidRDefault="0009332A" w:rsidP="0009332A">
                            <w:pPr>
                              <w:rPr>
                                <w:rFonts w:cs="Arial"/>
                                <w:sz w:val="22"/>
                                <w:szCs w:val="22"/>
                              </w:rPr>
                            </w:pPr>
                          </w:p>
                          <w:p w:rsidR="0009332A" w:rsidRDefault="000933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B6978" id="_x0000_s1029" type="#_x0000_t202" style="position:absolute;margin-left:112.95pt;margin-top:0;width:242.85pt;height:9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" strokecolor="white">
                <v:textbox>
                  <w:txbxContent>
                    <w:p w:rsidR="0009332A" w:rsidRPr="0009332A" w:rsidRDefault="0009332A" w:rsidP="0009332A">
                      <w:pPr>
                        <w:rPr>
                          <w:rFonts w:cs="Arial"/>
                          <w:sz w:val="22"/>
                          <w:szCs w:val="22"/>
                        </w:rPr>
                      </w:pPr>
                      <w:r w:rsidRPr="0009332A">
                        <w:rPr>
                          <w:rFonts w:cs="Arial"/>
                          <w:sz w:val="22"/>
                          <w:szCs w:val="22"/>
                        </w:rPr>
                        <w:t>‘Chi’ energy is channelled to restore a sense of wellbeing. The treatment is gentle, supporting and non-invasive and offered on the clothed body.</w:t>
                      </w:r>
                      <w:r>
                        <w:rPr>
                          <w:rFonts w:cs="Arial"/>
                          <w:sz w:val="22"/>
                          <w:szCs w:val="22"/>
                        </w:rPr>
                        <w:t xml:space="preserve"> </w:t>
                      </w:r>
                      <w:r w:rsidRPr="0009332A">
                        <w:rPr>
                          <w:rFonts w:cs="Arial"/>
                          <w:sz w:val="22"/>
                          <w:szCs w:val="22"/>
                        </w:rPr>
                        <w:t>It has been documented cancer patients have reported feeling less distress and discomfort when Reiki is part of their care plan.</w:t>
                      </w:r>
                    </w:p>
                    <w:p w:rsidR="0009332A" w:rsidRPr="0009332A" w:rsidRDefault="0009332A" w:rsidP="0009332A">
                      <w:pPr>
                        <w:rPr>
                          <w:rFonts w:cs="Arial"/>
                          <w:sz w:val="22"/>
                          <w:szCs w:val="22"/>
                        </w:rPr>
                      </w:pPr>
                    </w:p>
                    <w:p w:rsidR="0009332A" w:rsidRPr="0009332A" w:rsidRDefault="0009332A" w:rsidP="0009332A">
                      <w:pPr>
                        <w:rPr>
                          <w:rFonts w:cs="Arial"/>
                          <w:sz w:val="22"/>
                          <w:szCs w:val="22"/>
                        </w:rPr>
                      </w:pPr>
                    </w:p>
                    <w:p w:rsidR="0009332A" w:rsidRDefault="0009332A"/>
                  </w:txbxContent>
                </v:textbox>
              </v:shape>
            </w:pict>
          </mc:Fallback>
        </mc:AlternateContent>
      </w:r>
      <w:r>
        <w:rPr>
          <w:noProof/>
          <w:lang w:eastAsia="en-GB"/>
        </w:rPr>
        <w:drawing>
          <wp:inline distT="0" distB="0" distL="0" distR="0" wp14:anchorId="2DD9D7B2" wp14:editId="07777777">
            <wp:extent cx="1426845" cy="951230"/>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45" cy="951230"/>
                    </a:xfrm>
                    <a:prstGeom prst="rect">
                      <a:avLst/>
                    </a:prstGeom>
                    <a:noFill/>
                  </pic:spPr>
                </pic:pic>
              </a:graphicData>
            </a:graphic>
          </wp:inline>
        </w:drawing>
      </w:r>
    </w:p>
    <w:p w:rsidR="003B7CCF" w:rsidRDefault="003B7CCF" w:rsidP="00991459"/>
    <w:p w:rsidR="0009332A" w:rsidRDefault="0009332A" w:rsidP="0009332A">
      <w:pPr>
        <w:jc w:val="left"/>
        <w:rPr>
          <w:rFonts w:cs="Arial"/>
          <w:b/>
          <w:sz w:val="22"/>
          <w:szCs w:val="22"/>
        </w:rPr>
      </w:pPr>
      <w:r w:rsidRPr="0009332A">
        <w:rPr>
          <w:rFonts w:cs="Arial"/>
          <w:b/>
          <w:sz w:val="22"/>
          <w:szCs w:val="22"/>
        </w:rPr>
        <w:t>Therapeutic Massage</w:t>
      </w:r>
    </w:p>
    <w:p w:rsidR="003B7CCF" w:rsidRDefault="0080760E" w:rsidP="003D1A23">
      <w:pPr>
        <w:jc w:val="left"/>
      </w:pPr>
      <w:r>
        <w:rPr>
          <w:noProof/>
          <w:lang w:eastAsia="en-GB"/>
        </w:rPr>
        <mc:AlternateContent>
          <mc:Choice Requires="wps">
            <w:drawing>
              <wp:anchor distT="0" distB="0" distL="114300" distR="114300" simplePos="0" relativeHeight="251656192" behindDoc="0" locked="0" layoutInCell="1" allowOverlap="1" wp14:anchorId="3A9F6CFE" wp14:editId="07777777">
                <wp:simplePos x="0" y="0"/>
                <wp:positionH relativeFrom="column">
                  <wp:posOffset>10160</wp:posOffset>
                </wp:positionH>
                <wp:positionV relativeFrom="paragraph">
                  <wp:posOffset>0</wp:posOffset>
                </wp:positionV>
                <wp:extent cx="3051175" cy="937895"/>
                <wp:effectExtent l="10160" t="9525" r="5715" b="5080"/>
                <wp:wrapNone/>
                <wp:docPr id="1301580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937895"/>
                        </a:xfrm>
                        <a:prstGeom prst="rect">
                          <a:avLst/>
                        </a:prstGeom>
                        <a:solidFill>
                          <a:srgbClr val="FFFFFF"/>
                        </a:solidFill>
                        <a:ln w="9525">
                          <a:solidFill>
                            <a:srgbClr val="FFFFFF"/>
                          </a:solidFill>
                          <a:miter lim="800000"/>
                          <a:headEnd/>
                          <a:tailEnd/>
                        </a:ln>
                      </wps:spPr>
                      <wps:txbx>
                        <w:txbxContent>
                          <w:p w:rsidR="00757BB0" w:rsidRDefault="00757BB0" w:rsidP="00757BB0">
                            <w:pPr>
                              <w:rPr>
                                <w:rFonts w:cs="Arial"/>
                                <w:sz w:val="22"/>
                                <w:szCs w:val="22"/>
                              </w:rPr>
                            </w:pPr>
                            <w:r w:rsidRPr="00757BB0">
                              <w:rPr>
                                <w:rFonts w:cs="Arial"/>
                                <w:sz w:val="22"/>
                                <w:szCs w:val="22"/>
                              </w:rPr>
                              <w:t>Deep relaxing touch therapy used with oil. Works towards mental and physical relaxation</w:t>
                            </w:r>
                          </w:p>
                          <w:p w:rsidR="00757BB0" w:rsidRPr="00757BB0" w:rsidRDefault="00757BB0" w:rsidP="00757BB0">
                            <w:pPr>
                              <w:rPr>
                                <w:rFonts w:cs="Arial"/>
                              </w:rPr>
                            </w:pPr>
                            <w:r w:rsidRPr="00757BB0">
                              <w:rPr>
                                <w:rFonts w:cs="Arial"/>
                                <w:sz w:val="22"/>
                                <w:szCs w:val="22"/>
                              </w:rPr>
                              <w:t>Beneficial for alleviating muscular aches and pains in the back, neck and shoulders. It can energise the whole body.</w:t>
                            </w:r>
                            <w:r w:rsidRPr="00757BB0">
                              <w:rPr>
                                <w:rFonts w:cs="Arial"/>
                                <w:noProof/>
                                <w:color w:val="0044CC"/>
                                <w:sz w:val="22"/>
                                <w:szCs w:val="22"/>
                                <w:lang w:eastAsia="en-GB"/>
                              </w:rPr>
                              <w:t xml:space="preserve">                                   </w:t>
                            </w:r>
                          </w:p>
                          <w:p w:rsidR="00757BB0" w:rsidRDefault="00757B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F6CFE" id="_x0000_s1030" type="#_x0000_t202" style="position:absolute;margin-left:.8pt;margin-top:0;width:240.25pt;height:7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" strokecolor="white">
                <v:textbox>
                  <w:txbxContent>
                    <w:p w:rsidR="00757BB0" w:rsidRDefault="00757BB0" w:rsidP="00757BB0">
                      <w:pPr>
                        <w:rPr>
                          <w:rFonts w:cs="Arial"/>
                          <w:sz w:val="22"/>
                          <w:szCs w:val="22"/>
                        </w:rPr>
                      </w:pPr>
                      <w:r w:rsidRPr="00757BB0">
                        <w:rPr>
                          <w:rFonts w:cs="Arial"/>
                          <w:sz w:val="22"/>
                          <w:szCs w:val="22"/>
                        </w:rPr>
                        <w:t>Deep relaxing touch therapy used with oil. Works towards mental and physical relaxation</w:t>
                      </w:r>
                    </w:p>
                    <w:p w:rsidR="00757BB0" w:rsidRPr="00757BB0" w:rsidRDefault="00757BB0" w:rsidP="00757BB0">
                      <w:pPr>
                        <w:rPr>
                          <w:rFonts w:cs="Arial"/>
                        </w:rPr>
                      </w:pPr>
                      <w:r w:rsidRPr="00757BB0">
                        <w:rPr>
                          <w:rFonts w:cs="Arial"/>
                          <w:sz w:val="22"/>
                          <w:szCs w:val="22"/>
                        </w:rPr>
                        <w:t>Beneficial for alleviating muscular aches and pains in the back, neck and shoulders. It can energise the whole body.</w:t>
                      </w:r>
                      <w:r w:rsidRPr="00757BB0">
                        <w:rPr>
                          <w:rFonts w:cs="Arial"/>
                          <w:noProof/>
                          <w:color w:val="0044CC"/>
                          <w:sz w:val="22"/>
                          <w:szCs w:val="22"/>
                          <w:lang w:eastAsia="en-GB"/>
                        </w:rPr>
                        <w:t xml:space="preserve">                                   </w:t>
                      </w:r>
                    </w:p>
                    <w:p w:rsidR="00757BB0" w:rsidRDefault="00757BB0"/>
                  </w:txbxContent>
                </v:textbox>
              </v:shape>
            </w:pict>
          </mc:Fallback>
        </mc:AlternateContent>
      </w:r>
      <w:r w:rsidR="00757BB0">
        <w:t xml:space="preserve">                                                                            </w:t>
      </w:r>
      <w:r>
        <w:rPr>
          <w:noProof/>
          <w:lang w:eastAsia="en-GB"/>
        </w:rPr>
        <w:drawing>
          <wp:inline distT="0" distB="0" distL="0" distR="0" wp14:anchorId="7203875B" wp14:editId="07777777">
            <wp:extent cx="1170305" cy="780415"/>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780415"/>
                    </a:xfrm>
                    <a:prstGeom prst="rect">
                      <a:avLst/>
                    </a:prstGeom>
                    <a:noFill/>
                  </pic:spPr>
                </pic:pic>
              </a:graphicData>
            </a:graphic>
          </wp:inline>
        </w:drawing>
      </w:r>
    </w:p>
    <w:p w:rsidR="003B7CCF" w:rsidRDefault="003B7CCF" w:rsidP="00991459"/>
    <w:p w:rsidR="00757BB0" w:rsidRPr="003D1A23" w:rsidRDefault="0080760E" w:rsidP="003D1A23">
      <w:r>
        <w:rPr>
          <w:noProof/>
          <w:lang w:eastAsia="en-GB"/>
        </w:rPr>
        <mc:AlternateContent>
          <mc:Choice Requires="wps">
            <w:drawing>
              <wp:anchor distT="0" distB="0" distL="114300" distR="114300" simplePos="0" relativeHeight="251657216" behindDoc="0" locked="0" layoutInCell="1" allowOverlap="1" wp14:anchorId="3BE41325" wp14:editId="07777777">
                <wp:simplePos x="0" y="0"/>
                <wp:positionH relativeFrom="column">
                  <wp:posOffset>1282700</wp:posOffset>
                </wp:positionH>
                <wp:positionV relativeFrom="paragraph">
                  <wp:posOffset>86360</wp:posOffset>
                </wp:positionV>
                <wp:extent cx="3214370" cy="1118235"/>
                <wp:effectExtent l="6350" t="10160" r="8255" b="5080"/>
                <wp:wrapNone/>
                <wp:docPr id="839875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118235"/>
                        </a:xfrm>
                        <a:prstGeom prst="rect">
                          <a:avLst/>
                        </a:prstGeom>
                        <a:solidFill>
                          <a:srgbClr val="FFFFFF"/>
                        </a:solidFill>
                        <a:ln w="9525">
                          <a:solidFill>
                            <a:srgbClr val="FFFFFF"/>
                          </a:solidFill>
                          <a:miter lim="800000"/>
                          <a:headEnd/>
                          <a:tailEnd/>
                        </a:ln>
                      </wps:spPr>
                      <wps:txbx>
                        <w:txbxContent>
                          <w:p w:rsidR="00757BB0" w:rsidRPr="00757BB0" w:rsidRDefault="00757BB0" w:rsidP="009E4A99">
                            <w:pPr>
                              <w:rPr>
                                <w:rFonts w:ascii="Tahoma" w:hAnsi="Tahoma"/>
                                <w:sz w:val="22"/>
                                <w:szCs w:val="22"/>
                              </w:rPr>
                            </w:pPr>
                            <w:r w:rsidRPr="00757BB0">
                              <w:rPr>
                                <w:rFonts w:ascii="Tahoma" w:hAnsi="Tahoma"/>
                                <w:sz w:val="22"/>
                                <w:szCs w:val="22"/>
                              </w:rPr>
                              <w:t>The Bowen Technique is a hands-on therapy</w:t>
                            </w:r>
                          </w:p>
                          <w:p w:rsidR="00757BB0" w:rsidRPr="00757BB0" w:rsidRDefault="00757BB0" w:rsidP="009E4A99">
                            <w:pPr>
                              <w:rPr>
                                <w:rFonts w:ascii="Tahoma" w:hAnsi="Tahoma"/>
                                <w:sz w:val="22"/>
                                <w:szCs w:val="22"/>
                              </w:rPr>
                            </w:pPr>
                            <w:r w:rsidRPr="00757BB0">
                              <w:rPr>
                                <w:rFonts w:ascii="Tahoma" w:hAnsi="Tahoma"/>
                                <w:sz w:val="22"/>
                                <w:szCs w:val="22"/>
                              </w:rPr>
                              <w:t>that is applied with fingers and thumbs on precise points on the body. It is a gentle and subtle treatment and believed to prompt the body to repair and balance itself. You do not have to remove any clothing for this treatment.</w:t>
                            </w:r>
                          </w:p>
                          <w:p w:rsidR="00757BB0" w:rsidRPr="00757BB0" w:rsidRDefault="00757BB0" w:rsidP="00757BB0">
                            <w:pPr>
                              <w:rPr>
                                <w:rFonts w:ascii="Tahoma" w:hAnsi="Tahoma"/>
                                <w:sz w:val="22"/>
                                <w:szCs w:val="22"/>
                              </w:rPr>
                            </w:pPr>
                          </w:p>
                          <w:p w:rsidR="00757BB0" w:rsidRDefault="00757B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41325" id="_x0000_s1031" type="#_x0000_t202" style="position:absolute;left:0;text-align:left;margin-left:101pt;margin-top:6.8pt;width:253.1pt;height:8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" strokecolor="white">
                <v:textbox>
                  <w:txbxContent>
                    <w:p w:rsidR="00757BB0" w:rsidRPr="00757BB0" w:rsidRDefault="00757BB0" w:rsidP="009E4A99">
                      <w:pPr>
                        <w:rPr>
                          <w:rFonts w:ascii="Tahoma" w:hAnsi="Tahoma"/>
                          <w:sz w:val="22"/>
                          <w:szCs w:val="22"/>
                        </w:rPr>
                      </w:pPr>
                      <w:r w:rsidRPr="00757BB0">
                        <w:rPr>
                          <w:rFonts w:ascii="Tahoma" w:hAnsi="Tahoma"/>
                          <w:sz w:val="22"/>
                          <w:szCs w:val="22"/>
                        </w:rPr>
                        <w:t>The Bowen Technique is a hands-on therapy</w:t>
                      </w:r>
                    </w:p>
                    <w:p w:rsidR="00757BB0" w:rsidRPr="00757BB0" w:rsidRDefault="00757BB0" w:rsidP="009E4A99">
                      <w:pPr>
                        <w:rPr>
                          <w:rFonts w:ascii="Tahoma" w:hAnsi="Tahoma"/>
                          <w:sz w:val="22"/>
                          <w:szCs w:val="22"/>
                        </w:rPr>
                      </w:pPr>
                      <w:r w:rsidRPr="00757BB0">
                        <w:rPr>
                          <w:rFonts w:ascii="Tahoma" w:hAnsi="Tahoma"/>
                          <w:sz w:val="22"/>
                          <w:szCs w:val="22"/>
                        </w:rPr>
                        <w:t>that is applied with fingers and thumbs on precise points on the body. It is a gentle and subtle treatment and believed to prompt the body to repair and balance itself. You do not have to remove any clothing for this treatment.</w:t>
                      </w:r>
                    </w:p>
                    <w:p w:rsidR="00757BB0" w:rsidRPr="00757BB0" w:rsidRDefault="00757BB0" w:rsidP="00757BB0">
                      <w:pPr>
                        <w:rPr>
                          <w:rFonts w:ascii="Tahoma" w:hAnsi="Tahoma"/>
                          <w:sz w:val="22"/>
                          <w:szCs w:val="22"/>
                        </w:rPr>
                      </w:pPr>
                    </w:p>
                    <w:p w:rsidR="00757BB0" w:rsidRDefault="00757BB0"/>
                  </w:txbxContent>
                </v:textbox>
              </v:shape>
            </w:pict>
          </mc:Fallback>
        </mc:AlternateContent>
      </w:r>
      <w:r w:rsidR="003D1A23">
        <w:t xml:space="preserve"> </w:t>
      </w:r>
      <w:r w:rsidR="00757BB0" w:rsidRPr="00757BB0">
        <w:rPr>
          <w:rFonts w:cs="Arial"/>
          <w:b/>
          <w:sz w:val="22"/>
          <w:szCs w:val="22"/>
        </w:rPr>
        <w:t>Bowen Technique</w:t>
      </w:r>
    </w:p>
    <w:p w:rsidR="00757BB0" w:rsidRPr="00757BB0" w:rsidRDefault="00757BB0" w:rsidP="00757BB0">
      <w:pPr>
        <w:jc w:val="left"/>
        <w:rPr>
          <w:rFonts w:cs="Arial"/>
          <w:b/>
          <w:sz w:val="22"/>
          <w:szCs w:val="22"/>
        </w:rPr>
      </w:pPr>
    </w:p>
    <w:p w:rsidR="003B7CCF" w:rsidRDefault="0080760E" w:rsidP="00991459">
      <w:r>
        <w:rPr>
          <w:noProof/>
          <w:lang w:eastAsia="en-GB"/>
        </w:rPr>
        <w:drawing>
          <wp:inline distT="0" distB="0" distL="0" distR="0" wp14:anchorId="57827AA9" wp14:editId="07777777">
            <wp:extent cx="1402080" cy="817245"/>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2080" cy="817245"/>
                    </a:xfrm>
                    <a:prstGeom prst="rect">
                      <a:avLst/>
                    </a:prstGeom>
                    <a:noFill/>
                  </pic:spPr>
                </pic:pic>
              </a:graphicData>
            </a:graphic>
          </wp:inline>
        </w:drawing>
      </w:r>
    </w:p>
    <w:p w:rsidR="00AF0671" w:rsidRDefault="00AF0671" w:rsidP="00757BB0">
      <w:pPr>
        <w:jc w:val="left"/>
        <w:rPr>
          <w:rFonts w:cs="Arial"/>
          <w:b/>
          <w:sz w:val="22"/>
          <w:szCs w:val="22"/>
        </w:rPr>
      </w:pPr>
    </w:p>
    <w:p w:rsidR="00757BB0" w:rsidRDefault="00757BB0" w:rsidP="00757BB0">
      <w:pPr>
        <w:jc w:val="left"/>
        <w:rPr>
          <w:rFonts w:cs="Arial"/>
          <w:b/>
          <w:sz w:val="22"/>
          <w:szCs w:val="22"/>
        </w:rPr>
      </w:pPr>
      <w:proofErr w:type="spellStart"/>
      <w:r w:rsidRPr="00757BB0">
        <w:rPr>
          <w:rFonts w:cs="Arial"/>
          <w:b/>
          <w:sz w:val="22"/>
          <w:szCs w:val="22"/>
        </w:rPr>
        <w:t>Daoyin</w:t>
      </w:r>
      <w:proofErr w:type="spellEnd"/>
      <w:r w:rsidRPr="00757BB0">
        <w:rPr>
          <w:rFonts w:cs="Arial"/>
          <w:b/>
          <w:sz w:val="22"/>
          <w:szCs w:val="22"/>
        </w:rPr>
        <w:t xml:space="preserve"> Tao (Chinese face,</w:t>
      </w:r>
      <w:r w:rsidR="00C26060">
        <w:rPr>
          <w:rFonts w:cs="Arial"/>
          <w:b/>
          <w:sz w:val="22"/>
          <w:szCs w:val="22"/>
        </w:rPr>
        <w:t xml:space="preserve"> </w:t>
      </w:r>
      <w:r w:rsidRPr="00757BB0">
        <w:rPr>
          <w:rFonts w:cs="Arial"/>
          <w:b/>
          <w:sz w:val="22"/>
          <w:szCs w:val="22"/>
        </w:rPr>
        <w:t>neck and shoulder massage)</w:t>
      </w:r>
    </w:p>
    <w:p w:rsidR="003B7CCF" w:rsidRPr="00757BB0" w:rsidRDefault="0080760E" w:rsidP="00757BB0">
      <w:pPr>
        <w:jc w:val="left"/>
        <w:rPr>
          <w:rFonts w:cs="Arial"/>
          <w:b/>
          <w:sz w:val="22"/>
          <w:szCs w:val="22"/>
        </w:rPr>
      </w:pPr>
      <w:r>
        <w:rPr>
          <w:noProof/>
          <w:lang w:eastAsia="en-GB"/>
        </w:rPr>
        <mc:AlternateContent>
          <mc:Choice Requires="wps">
            <w:drawing>
              <wp:anchor distT="0" distB="0" distL="114300" distR="114300" simplePos="0" relativeHeight="251658240" behindDoc="0" locked="0" layoutInCell="1" allowOverlap="1" wp14:anchorId="4E419158" wp14:editId="07777777">
                <wp:simplePos x="0" y="0"/>
                <wp:positionH relativeFrom="column">
                  <wp:posOffset>-57150</wp:posOffset>
                </wp:positionH>
                <wp:positionV relativeFrom="paragraph">
                  <wp:posOffset>0</wp:posOffset>
                </wp:positionV>
                <wp:extent cx="3094355" cy="764540"/>
                <wp:effectExtent l="9525" t="9525" r="10795" b="6985"/>
                <wp:wrapNone/>
                <wp:docPr id="1039333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764540"/>
                        </a:xfrm>
                        <a:prstGeom prst="rect">
                          <a:avLst/>
                        </a:prstGeom>
                        <a:solidFill>
                          <a:srgbClr val="FFFFFF"/>
                        </a:solidFill>
                        <a:ln w="9525">
                          <a:solidFill>
                            <a:srgbClr val="FFFFFF"/>
                          </a:solidFill>
                          <a:miter lim="800000"/>
                          <a:headEnd/>
                          <a:tailEnd/>
                        </a:ln>
                      </wps:spPr>
                      <wps:txbx>
                        <w:txbxContent>
                          <w:p w:rsidR="00757BB0" w:rsidRPr="00757BB0" w:rsidRDefault="00757BB0" w:rsidP="00757BB0">
                            <w:pPr>
                              <w:rPr>
                                <w:rFonts w:cs="Arial"/>
                                <w:sz w:val="22"/>
                                <w:szCs w:val="22"/>
                              </w:rPr>
                            </w:pPr>
                            <w:r w:rsidRPr="00757BB0">
                              <w:rPr>
                                <w:rFonts w:cs="Arial"/>
                                <w:sz w:val="22"/>
                                <w:szCs w:val="22"/>
                              </w:rPr>
                              <w:t xml:space="preserve">A gentle therapy which accesses the </w:t>
                            </w:r>
                            <w:proofErr w:type="spellStart"/>
                            <w:r w:rsidRPr="00757BB0">
                              <w:rPr>
                                <w:rFonts w:cs="Arial"/>
                                <w:sz w:val="22"/>
                                <w:szCs w:val="22"/>
                              </w:rPr>
                              <w:t>accupoints</w:t>
                            </w:r>
                            <w:proofErr w:type="spellEnd"/>
                            <w:r w:rsidRPr="00757BB0">
                              <w:rPr>
                                <w:rFonts w:cs="Arial"/>
                                <w:sz w:val="22"/>
                                <w:szCs w:val="22"/>
                              </w:rPr>
                              <w:t xml:space="preserve"> of the face, neck, ears, scalp and shoulders. It allows a deep sense of relaxation and wellbeing throughout the whole body.</w:t>
                            </w:r>
                          </w:p>
                          <w:p w:rsidR="00757BB0" w:rsidRDefault="00757B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19158" id="_x0000_s1032" type="#_x0000_t202" style="position:absolute;margin-left:-4.5pt;margin-top:0;width:243.65pt;height: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" strokecolor="white">
                <v:textbox>
                  <w:txbxContent>
                    <w:p w:rsidR="00757BB0" w:rsidRPr="00757BB0" w:rsidRDefault="00757BB0" w:rsidP="00757BB0">
                      <w:pPr>
                        <w:rPr>
                          <w:rFonts w:cs="Arial"/>
                          <w:sz w:val="22"/>
                          <w:szCs w:val="22"/>
                        </w:rPr>
                      </w:pPr>
                      <w:r w:rsidRPr="00757BB0">
                        <w:rPr>
                          <w:rFonts w:cs="Arial"/>
                          <w:sz w:val="22"/>
                          <w:szCs w:val="22"/>
                        </w:rPr>
                        <w:t xml:space="preserve">A gentle therapy which accesses the </w:t>
                      </w:r>
                      <w:proofErr w:type="spellStart"/>
                      <w:r w:rsidRPr="00757BB0">
                        <w:rPr>
                          <w:rFonts w:cs="Arial"/>
                          <w:sz w:val="22"/>
                          <w:szCs w:val="22"/>
                        </w:rPr>
                        <w:t>accupoints</w:t>
                      </w:r>
                      <w:proofErr w:type="spellEnd"/>
                      <w:r w:rsidRPr="00757BB0">
                        <w:rPr>
                          <w:rFonts w:cs="Arial"/>
                          <w:sz w:val="22"/>
                          <w:szCs w:val="22"/>
                        </w:rPr>
                        <w:t xml:space="preserve"> of the face, neck, ears, scalp and shoulders. It allows a deep sense of relaxation and wellbeing throughout the whole body.</w:t>
                      </w:r>
                    </w:p>
                    <w:p w:rsidR="00757BB0" w:rsidRDefault="00757BB0"/>
                  </w:txbxContent>
                </v:textbox>
              </v:shape>
            </w:pict>
          </mc:Fallback>
        </mc:AlternateContent>
      </w:r>
      <w:r w:rsidR="00757BB0">
        <w:rPr>
          <w:rFonts w:cs="Arial"/>
          <w:b/>
          <w:sz w:val="22"/>
          <w:szCs w:val="22"/>
        </w:rPr>
        <w:t xml:space="preserve">                                                                                </w:t>
      </w:r>
      <w:r>
        <w:rPr>
          <w:noProof/>
          <w:lang w:eastAsia="en-GB"/>
        </w:rPr>
        <w:drawing>
          <wp:inline distT="0" distB="0" distL="0" distR="0" wp14:anchorId="570BD645" wp14:editId="07777777">
            <wp:extent cx="1298575" cy="829310"/>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8575" cy="829310"/>
                    </a:xfrm>
                    <a:prstGeom prst="rect">
                      <a:avLst/>
                    </a:prstGeom>
                    <a:noFill/>
                  </pic:spPr>
                </pic:pic>
              </a:graphicData>
            </a:graphic>
          </wp:inline>
        </w:drawing>
      </w:r>
    </w:p>
    <w:p w:rsidR="003B7CCF" w:rsidRDefault="003B7CCF" w:rsidP="003B7CCF"/>
    <w:p w:rsidR="003D1A23" w:rsidRDefault="003D1A23" w:rsidP="1D2EF920">
      <w:pPr>
        <w:rPr>
          <w:b/>
          <w:bCs/>
          <w:sz w:val="22"/>
          <w:szCs w:val="22"/>
        </w:rPr>
      </w:pPr>
      <w:r w:rsidRPr="1D2EF920">
        <w:rPr>
          <w:b/>
          <w:bCs/>
          <w:sz w:val="22"/>
          <w:szCs w:val="22"/>
        </w:rPr>
        <w:t>A</w:t>
      </w:r>
      <w:r w:rsidR="4C6E57B9" w:rsidRPr="1D2EF920">
        <w:rPr>
          <w:b/>
          <w:bCs/>
          <w:sz w:val="22"/>
          <w:szCs w:val="22"/>
        </w:rPr>
        <w:t>uricular Therapy</w:t>
      </w:r>
    </w:p>
    <w:p w:rsidR="003D1A23" w:rsidRDefault="003D1A23" w:rsidP="003B7CCF">
      <w:pPr>
        <w:rPr>
          <w:sz w:val="22"/>
          <w:szCs w:val="22"/>
        </w:rPr>
      </w:pPr>
      <w:r w:rsidRPr="1D2EF920">
        <w:rPr>
          <w:sz w:val="22"/>
          <w:szCs w:val="22"/>
        </w:rPr>
        <w:t xml:space="preserve">Auricular or </w:t>
      </w:r>
      <w:r w:rsidR="0E39359F" w:rsidRPr="1D2EF920">
        <w:rPr>
          <w:sz w:val="22"/>
          <w:szCs w:val="22"/>
        </w:rPr>
        <w:t xml:space="preserve">ear seed </w:t>
      </w:r>
      <w:r w:rsidR="6A4A4153" w:rsidRPr="1D2EF920">
        <w:rPr>
          <w:sz w:val="22"/>
          <w:szCs w:val="22"/>
        </w:rPr>
        <w:t>therapy, has</w:t>
      </w:r>
      <w:r w:rsidR="0E39359F" w:rsidRPr="1D2EF920">
        <w:rPr>
          <w:sz w:val="22"/>
          <w:szCs w:val="22"/>
        </w:rPr>
        <w:t xml:space="preserve"> been demonstrated to considerably improv</w:t>
      </w:r>
      <w:r w:rsidR="1D83E261" w:rsidRPr="1D2EF920">
        <w:rPr>
          <w:sz w:val="22"/>
          <w:szCs w:val="22"/>
        </w:rPr>
        <w:t>e some of the side effects of hormone therapy such as hot flushes, night sweats, sleep problems</w:t>
      </w:r>
      <w:r w:rsidR="406CEFB4" w:rsidRPr="1D2EF920">
        <w:rPr>
          <w:sz w:val="22"/>
          <w:szCs w:val="22"/>
        </w:rPr>
        <w:t>,</w:t>
      </w:r>
      <w:r w:rsidR="1D83E261" w:rsidRPr="1D2EF920">
        <w:rPr>
          <w:sz w:val="22"/>
          <w:szCs w:val="22"/>
        </w:rPr>
        <w:t xml:space="preserve"> </w:t>
      </w:r>
      <w:r w:rsidR="002FA13B" w:rsidRPr="1D2EF920">
        <w:rPr>
          <w:sz w:val="22"/>
          <w:szCs w:val="22"/>
        </w:rPr>
        <w:t>anxiety</w:t>
      </w:r>
      <w:r w:rsidR="1D83E261" w:rsidRPr="1D2EF920">
        <w:rPr>
          <w:sz w:val="22"/>
          <w:szCs w:val="22"/>
        </w:rPr>
        <w:t xml:space="preserve"> and depression, racing heart and pal</w:t>
      </w:r>
      <w:r w:rsidR="6515B25E" w:rsidRPr="1D2EF920">
        <w:rPr>
          <w:sz w:val="22"/>
          <w:szCs w:val="22"/>
        </w:rPr>
        <w:t>p</w:t>
      </w:r>
      <w:r w:rsidR="1D83E261" w:rsidRPr="1D2EF920">
        <w:rPr>
          <w:sz w:val="22"/>
          <w:szCs w:val="22"/>
        </w:rPr>
        <w:t>ita</w:t>
      </w:r>
      <w:r w:rsidR="3EAE3550" w:rsidRPr="1D2EF920">
        <w:rPr>
          <w:sz w:val="22"/>
          <w:szCs w:val="22"/>
        </w:rPr>
        <w:t>t</w:t>
      </w:r>
      <w:r w:rsidR="1D83E261" w:rsidRPr="1D2EF920">
        <w:rPr>
          <w:sz w:val="22"/>
          <w:szCs w:val="22"/>
        </w:rPr>
        <w:t>ions.</w:t>
      </w:r>
      <w:r w:rsidR="366D83D1" w:rsidRPr="1D2EF920">
        <w:rPr>
          <w:sz w:val="22"/>
          <w:szCs w:val="22"/>
        </w:rPr>
        <w:t xml:space="preserve"> Tiny seeds from the </w:t>
      </w:r>
      <w:proofErr w:type="spellStart"/>
      <w:r w:rsidR="143210D8" w:rsidRPr="1D2EF920">
        <w:rPr>
          <w:sz w:val="22"/>
          <w:szCs w:val="22"/>
        </w:rPr>
        <w:t>V</w:t>
      </w:r>
      <w:r w:rsidR="366D83D1" w:rsidRPr="1D2EF920">
        <w:rPr>
          <w:sz w:val="22"/>
          <w:szCs w:val="22"/>
        </w:rPr>
        <w:t>accario</w:t>
      </w:r>
      <w:proofErr w:type="spellEnd"/>
      <w:r w:rsidR="366D83D1" w:rsidRPr="1D2EF920">
        <w:rPr>
          <w:sz w:val="22"/>
          <w:szCs w:val="22"/>
        </w:rPr>
        <w:t xml:space="preserve"> plant are applied </w:t>
      </w:r>
      <w:r w:rsidR="77D990CC" w:rsidRPr="1D2EF920">
        <w:rPr>
          <w:sz w:val="22"/>
          <w:szCs w:val="22"/>
        </w:rPr>
        <w:t>with</w:t>
      </w:r>
      <w:r w:rsidR="366D83D1" w:rsidRPr="1D2EF920">
        <w:rPr>
          <w:sz w:val="22"/>
          <w:szCs w:val="22"/>
        </w:rPr>
        <w:t xml:space="preserve"> sticky tape applying direct</w:t>
      </w:r>
      <w:r w:rsidR="2332BB43" w:rsidRPr="1D2EF920">
        <w:rPr>
          <w:sz w:val="22"/>
          <w:szCs w:val="22"/>
        </w:rPr>
        <w:t xml:space="preserve"> </w:t>
      </w:r>
      <w:r w:rsidR="366D83D1" w:rsidRPr="1D2EF920">
        <w:rPr>
          <w:sz w:val="22"/>
          <w:szCs w:val="22"/>
        </w:rPr>
        <w:t xml:space="preserve">pressure to </w:t>
      </w:r>
      <w:proofErr w:type="spellStart"/>
      <w:r w:rsidR="366D83D1" w:rsidRPr="1D2EF920">
        <w:rPr>
          <w:sz w:val="22"/>
          <w:szCs w:val="22"/>
        </w:rPr>
        <w:t>acupoints</w:t>
      </w:r>
      <w:proofErr w:type="spellEnd"/>
      <w:r w:rsidR="1C4CE181" w:rsidRPr="1D2EF920">
        <w:rPr>
          <w:sz w:val="22"/>
          <w:szCs w:val="22"/>
        </w:rPr>
        <w:t>.</w:t>
      </w:r>
    </w:p>
    <w:p w:rsidR="00DE043E" w:rsidRDefault="00DE043E" w:rsidP="003B7CCF">
      <w:pPr>
        <w:rPr>
          <w:sz w:val="22"/>
          <w:szCs w:val="22"/>
        </w:rPr>
      </w:pPr>
    </w:p>
    <w:p w:rsidR="00DE043E" w:rsidRDefault="00DE043E" w:rsidP="00406169">
      <w:pPr>
        <w:jc w:val="center"/>
        <w:rPr>
          <w:sz w:val="22"/>
          <w:szCs w:val="22"/>
        </w:rPr>
      </w:pPr>
      <w:r>
        <w:rPr>
          <w:noProof/>
          <w:lang w:eastAsia="en-GB"/>
        </w:rPr>
        <w:drawing>
          <wp:inline distT="0" distB="0" distL="0" distR="0" wp14:anchorId="56A2CBAA" wp14:editId="7A7D4F0C">
            <wp:extent cx="1971401" cy="1590675"/>
            <wp:effectExtent l="0" t="0" r="0" b="0"/>
            <wp:docPr id="2" name="Picture 2" descr="Auriculotherapy: Powerful and Natural Headache Relief - Evolu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riculotherapy: Powerful and Natural Headache Relief - Evolutio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0184" cy="1621968"/>
                    </a:xfrm>
                    <a:prstGeom prst="rect">
                      <a:avLst/>
                    </a:prstGeom>
                    <a:noFill/>
                    <a:ln>
                      <a:noFill/>
                    </a:ln>
                  </pic:spPr>
                </pic:pic>
              </a:graphicData>
            </a:graphic>
          </wp:inline>
        </w:drawing>
      </w:r>
    </w:p>
    <w:p w:rsidR="007E43C0" w:rsidRPr="003D1A23" w:rsidRDefault="007E43C0" w:rsidP="003B7CCF">
      <w:pPr>
        <w:rPr>
          <w:sz w:val="22"/>
          <w:szCs w:val="22"/>
        </w:rPr>
      </w:pPr>
    </w:p>
    <w:p w:rsidR="128307B7" w:rsidRDefault="128307B7" w:rsidP="1D2EF920">
      <w:pPr>
        <w:rPr>
          <w:b/>
          <w:bCs/>
          <w:sz w:val="22"/>
          <w:szCs w:val="22"/>
        </w:rPr>
      </w:pPr>
      <w:r w:rsidRPr="1D2EF920">
        <w:rPr>
          <w:b/>
          <w:bCs/>
          <w:sz w:val="22"/>
          <w:szCs w:val="22"/>
        </w:rPr>
        <w:t>Scar Tissue Therapy</w:t>
      </w:r>
    </w:p>
    <w:p w:rsidR="128307B7" w:rsidRDefault="128307B7" w:rsidP="1D2EF920">
      <w:pPr>
        <w:rPr>
          <w:sz w:val="22"/>
          <w:szCs w:val="22"/>
        </w:rPr>
      </w:pPr>
      <w:r w:rsidRPr="1D2EF920">
        <w:rPr>
          <w:sz w:val="22"/>
          <w:szCs w:val="22"/>
        </w:rPr>
        <w:t xml:space="preserve">A method of </w:t>
      </w:r>
      <w:r w:rsidR="263A0035" w:rsidRPr="1D2EF920">
        <w:rPr>
          <w:sz w:val="22"/>
          <w:szCs w:val="22"/>
        </w:rPr>
        <w:t>non-invasive</w:t>
      </w:r>
      <w:r w:rsidRPr="1D2EF920">
        <w:rPr>
          <w:sz w:val="22"/>
          <w:szCs w:val="22"/>
        </w:rPr>
        <w:t xml:space="preserve"> physical therapy developed to treat scar tissue, fibrosis and adhesions after surgery or injury using specialist scar massage, fascial </w:t>
      </w:r>
      <w:r w:rsidR="2C8B2352" w:rsidRPr="1D2EF920">
        <w:rPr>
          <w:sz w:val="22"/>
          <w:szCs w:val="22"/>
        </w:rPr>
        <w:t xml:space="preserve">release and </w:t>
      </w:r>
      <w:r w:rsidR="2E8E4DC2" w:rsidRPr="1D2EF920">
        <w:rPr>
          <w:sz w:val="22"/>
          <w:szCs w:val="22"/>
        </w:rPr>
        <w:t>self-care</w:t>
      </w:r>
      <w:r w:rsidR="2C8B2352" w:rsidRPr="1D2EF920">
        <w:rPr>
          <w:sz w:val="22"/>
          <w:szCs w:val="22"/>
        </w:rPr>
        <w:t xml:space="preserve"> information to promote healthy recovery</w:t>
      </w:r>
    </w:p>
    <w:p w:rsidR="00DE043E" w:rsidRDefault="00DE043E" w:rsidP="1D2EF920">
      <w:pPr>
        <w:rPr>
          <w:sz w:val="22"/>
          <w:szCs w:val="22"/>
        </w:rPr>
      </w:pPr>
    </w:p>
    <w:p w:rsidR="1D2EF920" w:rsidRDefault="00DE043E" w:rsidP="00406169">
      <w:pPr>
        <w:jc w:val="center"/>
        <w:rPr>
          <w:sz w:val="22"/>
          <w:szCs w:val="22"/>
        </w:rPr>
      </w:pPr>
      <w:r>
        <w:rPr>
          <w:noProof/>
          <w:lang w:eastAsia="en-GB"/>
        </w:rPr>
        <w:drawing>
          <wp:inline distT="0" distB="0" distL="0" distR="0" wp14:anchorId="065BE6A4" wp14:editId="06031A42">
            <wp:extent cx="2600325" cy="1456690"/>
            <wp:effectExtent l="0" t="0" r="9525" b="0"/>
            <wp:docPr id="4" name="Picture 4" descr="Top 20 Best Scar Tissue Massage Tool Review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20 Best Scar Tissue Massage Tool Reviews 20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1078" cy="1457112"/>
                    </a:xfrm>
                    <a:prstGeom prst="rect">
                      <a:avLst/>
                    </a:prstGeom>
                    <a:noFill/>
                    <a:ln>
                      <a:noFill/>
                    </a:ln>
                  </pic:spPr>
                </pic:pic>
              </a:graphicData>
            </a:graphic>
          </wp:inline>
        </w:drawing>
      </w:r>
    </w:p>
    <w:p w:rsidR="00AF0671" w:rsidRDefault="00AF0671" w:rsidP="1D2EF920">
      <w:pPr>
        <w:rPr>
          <w:b/>
          <w:bCs/>
          <w:sz w:val="22"/>
          <w:szCs w:val="22"/>
        </w:rPr>
      </w:pPr>
    </w:p>
    <w:p w:rsidR="00AF0671" w:rsidRDefault="00AF0671" w:rsidP="1D2EF920">
      <w:pPr>
        <w:rPr>
          <w:b/>
          <w:bCs/>
          <w:sz w:val="22"/>
          <w:szCs w:val="22"/>
        </w:rPr>
      </w:pPr>
    </w:p>
    <w:p w:rsidR="1E7C0532" w:rsidRDefault="1E7C0532" w:rsidP="1D2EF920">
      <w:pPr>
        <w:rPr>
          <w:b/>
          <w:bCs/>
          <w:sz w:val="22"/>
          <w:szCs w:val="22"/>
        </w:rPr>
      </w:pPr>
      <w:r w:rsidRPr="1D2EF920">
        <w:rPr>
          <w:b/>
          <w:bCs/>
          <w:sz w:val="22"/>
          <w:szCs w:val="22"/>
        </w:rPr>
        <w:t>Group Relaxation Sessions</w:t>
      </w:r>
    </w:p>
    <w:p w:rsidR="094453E6" w:rsidRDefault="094453E6" w:rsidP="00087334">
      <w:pPr>
        <w:rPr>
          <w:rFonts w:ascii="Tahoma" w:hAnsi="Tahoma"/>
          <w:sz w:val="22"/>
          <w:szCs w:val="22"/>
        </w:rPr>
      </w:pPr>
      <w:r w:rsidRPr="1D2EF920">
        <w:rPr>
          <w:rFonts w:ascii="Tahoma" w:hAnsi="Tahoma"/>
          <w:sz w:val="22"/>
          <w:szCs w:val="22"/>
        </w:rPr>
        <w:t>When</w:t>
      </w:r>
      <w:r w:rsidRPr="1D2EF920">
        <w:rPr>
          <w:rFonts w:ascii="Tahoma" w:hAnsi="Tahoma"/>
          <w:b/>
          <w:bCs/>
          <w:sz w:val="22"/>
          <w:szCs w:val="22"/>
        </w:rPr>
        <w:t xml:space="preserve"> </w:t>
      </w:r>
      <w:r w:rsidRPr="1D2EF920">
        <w:rPr>
          <w:rFonts w:ascii="Tahoma" w:hAnsi="Tahoma"/>
          <w:sz w:val="22"/>
          <w:szCs w:val="22"/>
        </w:rPr>
        <w:t>stress goes unchecked</w:t>
      </w:r>
      <w:r w:rsidR="0AEF0A06" w:rsidRPr="1D2EF920">
        <w:rPr>
          <w:rFonts w:ascii="Tahoma" w:hAnsi="Tahoma"/>
          <w:sz w:val="22"/>
          <w:szCs w:val="22"/>
        </w:rPr>
        <w:t>, it can not only affect your quality of life, but it can also influence your physical wellbeing</w:t>
      </w:r>
      <w:r w:rsidR="6896B85A" w:rsidRPr="1D2EF920">
        <w:rPr>
          <w:rFonts w:ascii="Tahoma" w:hAnsi="Tahoma"/>
          <w:sz w:val="22"/>
          <w:szCs w:val="22"/>
        </w:rPr>
        <w:t xml:space="preserve">.  </w:t>
      </w:r>
      <w:r w:rsidR="3AA81A4A" w:rsidRPr="1D2EF920">
        <w:rPr>
          <w:rFonts w:ascii="Tahoma" w:hAnsi="Tahoma"/>
          <w:sz w:val="22"/>
          <w:szCs w:val="22"/>
        </w:rPr>
        <w:t>T</w:t>
      </w:r>
      <w:r w:rsidR="6896B85A" w:rsidRPr="1D2EF920">
        <w:rPr>
          <w:rFonts w:ascii="Tahoma" w:hAnsi="Tahoma"/>
          <w:sz w:val="22"/>
          <w:szCs w:val="22"/>
        </w:rPr>
        <w:t xml:space="preserve">hese relaxation </w:t>
      </w:r>
      <w:r w:rsidR="78E869B9" w:rsidRPr="1D2EF920">
        <w:rPr>
          <w:rFonts w:ascii="Tahoma" w:hAnsi="Tahoma"/>
          <w:sz w:val="22"/>
          <w:szCs w:val="22"/>
        </w:rPr>
        <w:t>session</w:t>
      </w:r>
      <w:r w:rsidR="00573140" w:rsidRPr="1D2EF920">
        <w:rPr>
          <w:rFonts w:ascii="Tahoma" w:hAnsi="Tahoma"/>
          <w:sz w:val="22"/>
          <w:szCs w:val="22"/>
        </w:rPr>
        <w:t>s</w:t>
      </w:r>
      <w:r w:rsidR="6896B85A" w:rsidRPr="1D2EF920">
        <w:rPr>
          <w:rFonts w:ascii="Tahoma" w:hAnsi="Tahoma"/>
          <w:sz w:val="22"/>
          <w:szCs w:val="22"/>
        </w:rPr>
        <w:t xml:space="preserve"> work through breathing techniques, progressive muscle </w:t>
      </w:r>
      <w:r w:rsidR="3F416ED6" w:rsidRPr="1D2EF920">
        <w:rPr>
          <w:rFonts w:ascii="Tahoma" w:hAnsi="Tahoma"/>
          <w:sz w:val="22"/>
          <w:szCs w:val="22"/>
        </w:rPr>
        <w:t>relaxation</w:t>
      </w:r>
      <w:r w:rsidR="6896B85A" w:rsidRPr="1D2EF920">
        <w:rPr>
          <w:rFonts w:ascii="Tahoma" w:hAnsi="Tahoma"/>
          <w:sz w:val="22"/>
          <w:szCs w:val="22"/>
        </w:rPr>
        <w:t xml:space="preserve"> and guided visualisation, giving you techniques you can use at ho</w:t>
      </w:r>
      <w:r w:rsidR="4609CFB5" w:rsidRPr="1D2EF920">
        <w:rPr>
          <w:rFonts w:ascii="Tahoma" w:hAnsi="Tahoma"/>
          <w:sz w:val="22"/>
          <w:szCs w:val="22"/>
        </w:rPr>
        <w:t>m</w:t>
      </w:r>
      <w:r w:rsidR="6896B85A" w:rsidRPr="1D2EF920">
        <w:rPr>
          <w:rFonts w:ascii="Tahoma" w:hAnsi="Tahoma"/>
          <w:sz w:val="22"/>
          <w:szCs w:val="22"/>
        </w:rPr>
        <w:t xml:space="preserve">e to help calm, ease </w:t>
      </w:r>
      <w:r w:rsidR="25BE6D58" w:rsidRPr="1D2EF920">
        <w:rPr>
          <w:rFonts w:ascii="Tahoma" w:hAnsi="Tahoma"/>
          <w:sz w:val="22"/>
          <w:szCs w:val="22"/>
        </w:rPr>
        <w:t xml:space="preserve">anxiety and </w:t>
      </w:r>
      <w:r w:rsidR="161DD2B0" w:rsidRPr="1D2EF920">
        <w:rPr>
          <w:rFonts w:ascii="Tahoma" w:hAnsi="Tahoma"/>
          <w:sz w:val="22"/>
          <w:szCs w:val="22"/>
        </w:rPr>
        <w:t>improve</w:t>
      </w:r>
      <w:r w:rsidR="25BE6D58" w:rsidRPr="1D2EF920">
        <w:rPr>
          <w:rFonts w:ascii="Tahoma" w:hAnsi="Tahoma"/>
          <w:sz w:val="22"/>
          <w:szCs w:val="22"/>
        </w:rPr>
        <w:t xml:space="preserve"> sleep</w:t>
      </w:r>
      <w:r w:rsidR="755543EE" w:rsidRPr="1D2EF920">
        <w:rPr>
          <w:rFonts w:ascii="Tahoma" w:hAnsi="Tahoma"/>
          <w:sz w:val="22"/>
          <w:szCs w:val="22"/>
        </w:rPr>
        <w:t xml:space="preserve"> patterns</w:t>
      </w:r>
      <w:r w:rsidR="25BE6D58" w:rsidRPr="1D2EF920">
        <w:rPr>
          <w:rFonts w:ascii="Tahoma" w:hAnsi="Tahoma"/>
          <w:sz w:val="22"/>
          <w:szCs w:val="22"/>
        </w:rPr>
        <w:t>.</w:t>
      </w:r>
    </w:p>
    <w:p w:rsidR="00C26060" w:rsidRDefault="00C26060" w:rsidP="1D2EF920">
      <w:pPr>
        <w:jc w:val="left"/>
        <w:rPr>
          <w:rFonts w:ascii="Tahoma" w:hAnsi="Tahoma"/>
          <w:sz w:val="22"/>
          <w:szCs w:val="22"/>
        </w:rPr>
      </w:pPr>
    </w:p>
    <w:p w:rsidR="00DE043E" w:rsidRDefault="00DE043E" w:rsidP="00406169">
      <w:pPr>
        <w:jc w:val="center"/>
        <w:rPr>
          <w:rFonts w:ascii="Tahoma" w:hAnsi="Tahoma"/>
          <w:sz w:val="22"/>
          <w:szCs w:val="22"/>
        </w:rPr>
      </w:pPr>
      <w:r>
        <w:rPr>
          <w:noProof/>
          <w:lang w:eastAsia="en-GB"/>
        </w:rPr>
        <w:drawing>
          <wp:inline distT="0" distB="0" distL="0" distR="0" wp14:anchorId="16C63B8E" wp14:editId="146FD4A2">
            <wp:extent cx="2705100" cy="1971675"/>
            <wp:effectExtent l="0" t="0" r="0" b="9525"/>
            <wp:docPr id="3" name="Picture 3" descr="Relaxation : définition, technique - docteurcli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xation : définition, technique - docteurclic.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1971675"/>
                    </a:xfrm>
                    <a:prstGeom prst="rect">
                      <a:avLst/>
                    </a:prstGeom>
                    <a:noFill/>
                    <a:ln>
                      <a:noFill/>
                    </a:ln>
                  </pic:spPr>
                </pic:pic>
              </a:graphicData>
            </a:graphic>
          </wp:inline>
        </w:drawing>
      </w:r>
    </w:p>
    <w:p w:rsidR="1D2EF920" w:rsidRDefault="1D2EF920" w:rsidP="1D2EF920">
      <w:pPr>
        <w:jc w:val="left"/>
        <w:rPr>
          <w:rFonts w:ascii="Tahoma" w:hAnsi="Tahoma"/>
          <w:b/>
          <w:bCs/>
          <w:sz w:val="22"/>
          <w:szCs w:val="22"/>
        </w:rPr>
      </w:pPr>
    </w:p>
    <w:p w:rsidR="00757BB0" w:rsidRPr="00757BB0" w:rsidRDefault="00C26060" w:rsidP="00406169">
      <w:pPr>
        <w:jc w:val="center"/>
        <w:rPr>
          <w:rFonts w:ascii="Tahoma" w:hAnsi="Tahoma"/>
          <w:b/>
          <w:sz w:val="22"/>
          <w:szCs w:val="22"/>
        </w:rPr>
      </w:pPr>
      <w:r>
        <w:rPr>
          <w:rFonts w:ascii="Tahoma" w:hAnsi="Tahoma"/>
          <w:b/>
          <w:sz w:val="22"/>
          <w:szCs w:val="22"/>
        </w:rPr>
        <w:t>For more information Contact:</w:t>
      </w:r>
    </w:p>
    <w:p w:rsidR="00757BB0" w:rsidRPr="00757BB0" w:rsidRDefault="00757BB0" w:rsidP="00757BB0">
      <w:pPr>
        <w:jc w:val="left"/>
        <w:rPr>
          <w:rFonts w:ascii="Tahoma" w:hAnsi="Tahoma"/>
          <w:sz w:val="22"/>
          <w:szCs w:val="22"/>
        </w:rPr>
      </w:pPr>
    </w:p>
    <w:p w:rsidR="00757BB0" w:rsidRPr="00757BB0" w:rsidRDefault="00757BB0" w:rsidP="007C4507">
      <w:pPr>
        <w:jc w:val="center"/>
        <w:rPr>
          <w:rFonts w:cs="Arial"/>
          <w:b/>
          <w:bCs/>
          <w:sz w:val="22"/>
          <w:szCs w:val="22"/>
        </w:rPr>
      </w:pPr>
      <w:r w:rsidRPr="1D2EF920">
        <w:rPr>
          <w:rFonts w:cs="Arial"/>
          <w:b/>
          <w:bCs/>
          <w:sz w:val="22"/>
          <w:szCs w:val="22"/>
        </w:rPr>
        <w:t>Julie Crossman</w:t>
      </w:r>
    </w:p>
    <w:p w:rsidR="00757BB0" w:rsidRPr="00757BB0" w:rsidRDefault="00757BB0" w:rsidP="007C4507">
      <w:pPr>
        <w:jc w:val="center"/>
        <w:rPr>
          <w:rFonts w:cs="Arial"/>
          <w:b/>
          <w:bCs/>
          <w:sz w:val="22"/>
          <w:szCs w:val="22"/>
        </w:rPr>
      </w:pPr>
      <w:r w:rsidRPr="1D2EF920">
        <w:rPr>
          <w:rFonts w:cs="Arial"/>
          <w:b/>
          <w:bCs/>
          <w:sz w:val="22"/>
          <w:szCs w:val="22"/>
        </w:rPr>
        <w:t>Complementary Therapy Practitioner</w:t>
      </w:r>
    </w:p>
    <w:p w:rsidR="000F3DC1" w:rsidRDefault="00757BB0" w:rsidP="007C4507">
      <w:pPr>
        <w:jc w:val="center"/>
        <w:rPr>
          <w:rFonts w:cs="Arial"/>
          <w:b/>
          <w:bCs/>
          <w:sz w:val="22"/>
          <w:szCs w:val="22"/>
        </w:rPr>
      </w:pPr>
      <w:r w:rsidRPr="1D2EF920">
        <w:rPr>
          <w:rFonts w:cs="Arial"/>
          <w:b/>
          <w:bCs/>
          <w:sz w:val="22"/>
          <w:szCs w:val="22"/>
        </w:rPr>
        <w:t xml:space="preserve">Reflexology, Therapeutic Massage, </w:t>
      </w:r>
      <w:proofErr w:type="spellStart"/>
      <w:r w:rsidRPr="1D2EF920">
        <w:rPr>
          <w:rFonts w:cs="Arial"/>
          <w:b/>
          <w:bCs/>
          <w:sz w:val="22"/>
          <w:szCs w:val="22"/>
        </w:rPr>
        <w:t>Daoyin</w:t>
      </w:r>
      <w:proofErr w:type="spellEnd"/>
      <w:r w:rsidRPr="1D2EF920">
        <w:rPr>
          <w:rFonts w:cs="Arial"/>
          <w:b/>
          <w:bCs/>
          <w:sz w:val="22"/>
          <w:szCs w:val="22"/>
        </w:rPr>
        <w:t xml:space="preserve"> Tao,</w:t>
      </w:r>
    </w:p>
    <w:p w:rsidR="00757BB0" w:rsidRDefault="5631DEF6" w:rsidP="007C4507">
      <w:pPr>
        <w:jc w:val="center"/>
        <w:rPr>
          <w:rFonts w:cs="Arial"/>
          <w:b/>
          <w:bCs/>
          <w:sz w:val="22"/>
          <w:szCs w:val="22"/>
        </w:rPr>
      </w:pPr>
      <w:r w:rsidRPr="1D2EF920">
        <w:rPr>
          <w:rFonts w:cs="Arial"/>
          <w:b/>
          <w:bCs/>
          <w:sz w:val="22"/>
          <w:szCs w:val="22"/>
        </w:rPr>
        <w:t>R</w:t>
      </w:r>
      <w:r w:rsidR="00757BB0" w:rsidRPr="1D2EF920">
        <w:rPr>
          <w:rFonts w:cs="Arial"/>
          <w:b/>
          <w:bCs/>
          <w:sz w:val="22"/>
          <w:szCs w:val="22"/>
        </w:rPr>
        <w:t>eiki</w:t>
      </w:r>
      <w:r w:rsidR="0DB094BF" w:rsidRPr="1D2EF920">
        <w:rPr>
          <w:rFonts w:cs="Arial"/>
          <w:b/>
          <w:bCs/>
          <w:sz w:val="22"/>
          <w:szCs w:val="22"/>
        </w:rPr>
        <w:t>,</w:t>
      </w:r>
      <w:r w:rsidR="00757BB0" w:rsidRPr="1D2EF920">
        <w:rPr>
          <w:rFonts w:cs="Arial"/>
          <w:b/>
          <w:bCs/>
          <w:sz w:val="22"/>
          <w:szCs w:val="22"/>
        </w:rPr>
        <w:t xml:space="preserve"> Bowen Technique</w:t>
      </w:r>
      <w:r w:rsidR="1608EA9D" w:rsidRPr="1D2EF920">
        <w:rPr>
          <w:rFonts w:cs="Arial"/>
          <w:b/>
          <w:bCs/>
          <w:sz w:val="22"/>
          <w:szCs w:val="22"/>
        </w:rPr>
        <w:t>, Scar tissue Therapy</w:t>
      </w:r>
    </w:p>
    <w:p w:rsidR="1D2EF920" w:rsidRDefault="1D2EF920" w:rsidP="007C4507">
      <w:pPr>
        <w:jc w:val="center"/>
        <w:rPr>
          <w:rFonts w:cs="Arial"/>
          <w:b/>
          <w:bCs/>
          <w:sz w:val="22"/>
          <w:szCs w:val="22"/>
        </w:rPr>
      </w:pPr>
    </w:p>
    <w:p w:rsidR="1D2EF920" w:rsidRDefault="1D2EF920" w:rsidP="007C4507">
      <w:pPr>
        <w:jc w:val="center"/>
        <w:rPr>
          <w:rFonts w:cs="Arial"/>
          <w:sz w:val="22"/>
          <w:szCs w:val="22"/>
        </w:rPr>
      </w:pPr>
    </w:p>
    <w:p w:rsidR="1D2EF920" w:rsidRDefault="1D2EF920" w:rsidP="007C4507">
      <w:pPr>
        <w:jc w:val="center"/>
        <w:rPr>
          <w:rFonts w:cs="Arial"/>
          <w:sz w:val="22"/>
          <w:szCs w:val="22"/>
        </w:rPr>
      </w:pPr>
    </w:p>
    <w:p w:rsidR="2BCC7BC3" w:rsidRDefault="2BCC7BC3" w:rsidP="007C4507">
      <w:pPr>
        <w:jc w:val="center"/>
        <w:rPr>
          <w:rFonts w:cs="Arial"/>
          <w:sz w:val="22"/>
          <w:szCs w:val="22"/>
        </w:rPr>
      </w:pPr>
      <w:r w:rsidRPr="1D2EF920">
        <w:rPr>
          <w:rFonts w:cs="Arial"/>
          <w:sz w:val="22"/>
          <w:szCs w:val="22"/>
        </w:rPr>
        <w:t>The Sir Robert Ogden Macmillan Centre</w:t>
      </w:r>
    </w:p>
    <w:p w:rsidR="2BCC7BC3" w:rsidRDefault="2BCC7BC3" w:rsidP="007C4507">
      <w:pPr>
        <w:jc w:val="center"/>
        <w:rPr>
          <w:rFonts w:cs="Arial"/>
          <w:sz w:val="22"/>
          <w:szCs w:val="22"/>
        </w:rPr>
      </w:pPr>
      <w:r w:rsidRPr="1D2EF920">
        <w:rPr>
          <w:rFonts w:cs="Arial"/>
          <w:sz w:val="22"/>
          <w:szCs w:val="22"/>
        </w:rPr>
        <w:t>Harrogate District Hospital</w:t>
      </w:r>
    </w:p>
    <w:p w:rsidR="2BCC7BC3" w:rsidRDefault="2BCC7BC3" w:rsidP="007C4507">
      <w:pPr>
        <w:jc w:val="center"/>
        <w:rPr>
          <w:rFonts w:cs="Arial"/>
          <w:sz w:val="22"/>
          <w:szCs w:val="22"/>
        </w:rPr>
      </w:pPr>
      <w:r w:rsidRPr="1D2EF920">
        <w:rPr>
          <w:rFonts w:cs="Arial"/>
          <w:sz w:val="22"/>
          <w:szCs w:val="22"/>
        </w:rPr>
        <w:t xml:space="preserve">1 </w:t>
      </w:r>
      <w:proofErr w:type="spellStart"/>
      <w:r w:rsidRPr="1D2EF920">
        <w:rPr>
          <w:rFonts w:cs="Arial"/>
          <w:sz w:val="22"/>
          <w:szCs w:val="22"/>
        </w:rPr>
        <w:t>Willaston</w:t>
      </w:r>
      <w:proofErr w:type="spellEnd"/>
      <w:r w:rsidRPr="1D2EF920">
        <w:rPr>
          <w:rFonts w:cs="Arial"/>
          <w:sz w:val="22"/>
          <w:szCs w:val="22"/>
        </w:rPr>
        <w:t xml:space="preserve"> Crescent</w:t>
      </w:r>
    </w:p>
    <w:p w:rsidR="2BCC7BC3" w:rsidRDefault="2BCC7BC3" w:rsidP="007C4507">
      <w:pPr>
        <w:jc w:val="center"/>
        <w:rPr>
          <w:rFonts w:cs="Arial"/>
          <w:sz w:val="22"/>
          <w:szCs w:val="22"/>
        </w:rPr>
      </w:pPr>
      <w:r w:rsidRPr="1D2EF920">
        <w:rPr>
          <w:rFonts w:cs="Arial"/>
          <w:sz w:val="22"/>
          <w:szCs w:val="22"/>
        </w:rPr>
        <w:t>Harrogate</w:t>
      </w:r>
    </w:p>
    <w:p w:rsidR="2BCC7BC3" w:rsidRDefault="2BCC7BC3" w:rsidP="007C4507">
      <w:pPr>
        <w:jc w:val="center"/>
        <w:rPr>
          <w:rFonts w:cs="Arial"/>
          <w:sz w:val="22"/>
          <w:szCs w:val="22"/>
        </w:rPr>
      </w:pPr>
      <w:r w:rsidRPr="1D2EF920">
        <w:rPr>
          <w:rFonts w:cs="Arial"/>
          <w:sz w:val="22"/>
          <w:szCs w:val="22"/>
        </w:rPr>
        <w:t>HG2 7BF</w:t>
      </w:r>
    </w:p>
    <w:p w:rsidR="00AF0671" w:rsidRDefault="00AF0671" w:rsidP="007C4507">
      <w:pPr>
        <w:jc w:val="center"/>
        <w:rPr>
          <w:rFonts w:cs="Arial"/>
          <w:sz w:val="22"/>
          <w:szCs w:val="22"/>
        </w:rPr>
      </w:pPr>
      <w:bookmarkStart w:id="0" w:name="_GoBack"/>
      <w:bookmarkEnd w:id="0"/>
    </w:p>
    <w:p w:rsidR="2BCC7BC3" w:rsidRDefault="2BCC7BC3" w:rsidP="007C4507">
      <w:pPr>
        <w:jc w:val="center"/>
        <w:rPr>
          <w:rFonts w:cs="Arial"/>
          <w:sz w:val="22"/>
          <w:szCs w:val="22"/>
        </w:rPr>
      </w:pPr>
      <w:r w:rsidRPr="1D2EF920">
        <w:rPr>
          <w:rFonts w:cs="Arial"/>
          <w:sz w:val="22"/>
          <w:szCs w:val="22"/>
        </w:rPr>
        <w:t>Direct Line 01423 557963</w:t>
      </w:r>
    </w:p>
    <w:p w:rsidR="2BCC7BC3" w:rsidRDefault="2BCC7BC3" w:rsidP="007C4507">
      <w:pPr>
        <w:jc w:val="center"/>
        <w:rPr>
          <w:rFonts w:cs="Arial"/>
          <w:sz w:val="22"/>
          <w:szCs w:val="22"/>
        </w:rPr>
      </w:pPr>
      <w:r w:rsidRPr="1D2EF920">
        <w:rPr>
          <w:rFonts w:cs="Arial"/>
          <w:sz w:val="22"/>
          <w:szCs w:val="22"/>
        </w:rPr>
        <w:t xml:space="preserve">Email: </w:t>
      </w:r>
      <w:r w:rsidR="00941CA3" w:rsidRPr="00941CA3">
        <w:rPr>
          <w:rFonts w:cs="Arial"/>
          <w:sz w:val="22"/>
          <w:szCs w:val="22"/>
        </w:rPr>
        <w:t>hdft.ca</w:t>
      </w:r>
      <w:r w:rsidR="00941CA3">
        <w:rPr>
          <w:rFonts w:cs="Arial"/>
          <w:sz w:val="22"/>
          <w:szCs w:val="22"/>
        </w:rPr>
        <w:t>ncerinformation@nhs.net</w:t>
      </w:r>
    </w:p>
    <w:p w:rsidR="1D2EF920" w:rsidRPr="00941CA3" w:rsidRDefault="00941CA3" w:rsidP="00941CA3">
      <w:pPr>
        <w:jc w:val="center"/>
        <w:rPr>
          <w:rFonts w:cs="Arial"/>
          <w:b/>
          <w:bCs/>
          <w:sz w:val="22"/>
          <w:szCs w:val="22"/>
        </w:rPr>
      </w:pPr>
      <w:r>
        <w:rPr>
          <w:sz w:val="22"/>
          <w:szCs w:val="22"/>
        </w:rPr>
        <w:t>www.</w:t>
      </w:r>
      <w:r w:rsidRPr="00941CA3">
        <w:rPr>
          <w:sz w:val="22"/>
          <w:szCs w:val="22"/>
        </w:rPr>
        <w:t>harrogatecancerservices.nhs.uk</w:t>
      </w:r>
    </w:p>
    <w:sectPr w:rsidR="1D2EF920" w:rsidRPr="00941CA3" w:rsidSect="00AF0671">
      <w:pgSz w:w="8417" w:h="11909" w:orient="landscape" w:code="9"/>
      <w:pgMar w:top="720" w:right="720" w:bottom="720" w:left="720" w:header="709" w:footer="1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633" w:rsidRDefault="00BF4633">
      <w:r>
        <w:separator/>
      </w:r>
    </w:p>
  </w:endnote>
  <w:endnote w:type="continuationSeparator" w:id="0">
    <w:p w:rsidR="00BF4633" w:rsidRDefault="00BF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3A7" w:rsidRDefault="004A63A7" w:rsidP="00BC44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63A7" w:rsidRDefault="004A6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71" w:rsidRPr="00AF0671" w:rsidRDefault="006A1911">
    <w:pPr>
      <w:pStyle w:val="Footer"/>
      <w:rPr>
        <w:sz w:val="16"/>
        <w:szCs w:val="16"/>
      </w:rPr>
    </w:pPr>
    <w:r>
      <w:rPr>
        <w:sz w:val="16"/>
        <w:szCs w:val="16"/>
      </w:rPr>
      <w:t xml:space="preserve">V.4 </w:t>
    </w:r>
    <w:r w:rsidR="00AF0671" w:rsidRPr="00AF0671">
      <w:rPr>
        <w:sz w:val="16"/>
        <w:szCs w:val="16"/>
      </w:rPr>
      <w:t>April 2025</w:t>
    </w:r>
  </w:p>
  <w:p w:rsidR="004A63A7" w:rsidRDefault="004A6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633" w:rsidRDefault="00BF4633">
      <w:r>
        <w:separator/>
      </w:r>
    </w:p>
  </w:footnote>
  <w:footnote w:type="continuationSeparator" w:id="0">
    <w:p w:rsidR="00BF4633" w:rsidRDefault="00BF4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C74" w:rsidRDefault="0080760E" w:rsidP="00C23C74">
    <w:pPr>
      <w:pStyle w:val="Header"/>
      <w:jc w:val="right"/>
    </w:pPr>
    <w:r>
      <w:rPr>
        <w:noProof/>
        <w:lang w:eastAsia="en-GB"/>
      </w:rPr>
      <w:drawing>
        <wp:anchor distT="0" distB="0" distL="114300" distR="114300" simplePos="0" relativeHeight="251657728" behindDoc="0" locked="0" layoutInCell="1" allowOverlap="1" wp14:anchorId="0F11A7B6" wp14:editId="07777777">
          <wp:simplePos x="0" y="0"/>
          <wp:positionH relativeFrom="column">
            <wp:posOffset>2086610</wp:posOffset>
          </wp:positionH>
          <wp:positionV relativeFrom="paragraph">
            <wp:posOffset>-400050</wp:posOffset>
          </wp:positionV>
          <wp:extent cx="246697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C74" w:rsidRDefault="00C23C74" w:rsidP="00C23C7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5B"/>
    <w:rsid w:val="0000040D"/>
    <w:rsid w:val="00004131"/>
    <w:rsid w:val="000137C3"/>
    <w:rsid w:val="000161F9"/>
    <w:rsid w:val="000177E0"/>
    <w:rsid w:val="00021A19"/>
    <w:rsid w:val="00025440"/>
    <w:rsid w:val="0004421C"/>
    <w:rsid w:val="00046906"/>
    <w:rsid w:val="0006189C"/>
    <w:rsid w:val="00065F7A"/>
    <w:rsid w:val="000666B0"/>
    <w:rsid w:val="000726CD"/>
    <w:rsid w:val="00072E80"/>
    <w:rsid w:val="00082763"/>
    <w:rsid w:val="00087334"/>
    <w:rsid w:val="0009332A"/>
    <w:rsid w:val="000B2CFE"/>
    <w:rsid w:val="000C00DE"/>
    <w:rsid w:val="000C1A92"/>
    <w:rsid w:val="000D6343"/>
    <w:rsid w:val="000E0403"/>
    <w:rsid w:val="000E09F3"/>
    <w:rsid w:val="000E77AD"/>
    <w:rsid w:val="000F3DC1"/>
    <w:rsid w:val="00107280"/>
    <w:rsid w:val="00121D91"/>
    <w:rsid w:val="0013305B"/>
    <w:rsid w:val="001361BB"/>
    <w:rsid w:val="00142479"/>
    <w:rsid w:val="00154CA9"/>
    <w:rsid w:val="00155F3D"/>
    <w:rsid w:val="00160A9F"/>
    <w:rsid w:val="00165E04"/>
    <w:rsid w:val="0017286C"/>
    <w:rsid w:val="00181D37"/>
    <w:rsid w:val="00196922"/>
    <w:rsid w:val="001A4089"/>
    <w:rsid w:val="001B630F"/>
    <w:rsid w:val="001D22E5"/>
    <w:rsid w:val="001D6AF5"/>
    <w:rsid w:val="001E0865"/>
    <w:rsid w:val="001E2CA4"/>
    <w:rsid w:val="001F094C"/>
    <w:rsid w:val="002042F8"/>
    <w:rsid w:val="002326FF"/>
    <w:rsid w:val="002817D4"/>
    <w:rsid w:val="002A0187"/>
    <w:rsid w:val="002B0CC6"/>
    <w:rsid w:val="002C0127"/>
    <w:rsid w:val="002C4EE3"/>
    <w:rsid w:val="002D23B6"/>
    <w:rsid w:val="002D2476"/>
    <w:rsid w:val="002E600A"/>
    <w:rsid w:val="002E7401"/>
    <w:rsid w:val="002F1652"/>
    <w:rsid w:val="002F5D0C"/>
    <w:rsid w:val="002FA13B"/>
    <w:rsid w:val="00315657"/>
    <w:rsid w:val="00324D81"/>
    <w:rsid w:val="003262BB"/>
    <w:rsid w:val="00332ADC"/>
    <w:rsid w:val="00370E55"/>
    <w:rsid w:val="00382735"/>
    <w:rsid w:val="00391C84"/>
    <w:rsid w:val="0039432F"/>
    <w:rsid w:val="003B11F6"/>
    <w:rsid w:val="003B5977"/>
    <w:rsid w:val="003B62B1"/>
    <w:rsid w:val="003B7656"/>
    <w:rsid w:val="003B7CCF"/>
    <w:rsid w:val="003D1A23"/>
    <w:rsid w:val="003E6684"/>
    <w:rsid w:val="003E762A"/>
    <w:rsid w:val="0040448C"/>
    <w:rsid w:val="00404F66"/>
    <w:rsid w:val="00406169"/>
    <w:rsid w:val="0041237D"/>
    <w:rsid w:val="004205F6"/>
    <w:rsid w:val="00453AB4"/>
    <w:rsid w:val="00467E81"/>
    <w:rsid w:val="004725C8"/>
    <w:rsid w:val="00481C0E"/>
    <w:rsid w:val="00484F39"/>
    <w:rsid w:val="00485D17"/>
    <w:rsid w:val="004A2854"/>
    <w:rsid w:val="004A39E9"/>
    <w:rsid w:val="004A4CC9"/>
    <w:rsid w:val="004A63A7"/>
    <w:rsid w:val="004A6F54"/>
    <w:rsid w:val="004A7600"/>
    <w:rsid w:val="004B784E"/>
    <w:rsid w:val="004C3DF2"/>
    <w:rsid w:val="004C7E8E"/>
    <w:rsid w:val="004D2C16"/>
    <w:rsid w:val="004F1666"/>
    <w:rsid w:val="004F2577"/>
    <w:rsid w:val="004F6EBA"/>
    <w:rsid w:val="00501E48"/>
    <w:rsid w:val="00512BAF"/>
    <w:rsid w:val="00515D22"/>
    <w:rsid w:val="00516294"/>
    <w:rsid w:val="00522BAA"/>
    <w:rsid w:val="005367E0"/>
    <w:rsid w:val="00537349"/>
    <w:rsid w:val="005455B8"/>
    <w:rsid w:val="00573140"/>
    <w:rsid w:val="00575272"/>
    <w:rsid w:val="00585F48"/>
    <w:rsid w:val="0059220E"/>
    <w:rsid w:val="00592DCF"/>
    <w:rsid w:val="005A168C"/>
    <w:rsid w:val="005A28D5"/>
    <w:rsid w:val="005A45E7"/>
    <w:rsid w:val="005B4E8F"/>
    <w:rsid w:val="005C076F"/>
    <w:rsid w:val="005C281C"/>
    <w:rsid w:val="005D49B2"/>
    <w:rsid w:val="005D4A53"/>
    <w:rsid w:val="005E1030"/>
    <w:rsid w:val="006060F2"/>
    <w:rsid w:val="00617EDC"/>
    <w:rsid w:val="00643BEF"/>
    <w:rsid w:val="00650A93"/>
    <w:rsid w:val="0068542E"/>
    <w:rsid w:val="00695BEB"/>
    <w:rsid w:val="006A11F4"/>
    <w:rsid w:val="006A1911"/>
    <w:rsid w:val="006C351F"/>
    <w:rsid w:val="006F6CA4"/>
    <w:rsid w:val="0071229F"/>
    <w:rsid w:val="007362FD"/>
    <w:rsid w:val="0073632F"/>
    <w:rsid w:val="00742F83"/>
    <w:rsid w:val="007516C7"/>
    <w:rsid w:val="00753871"/>
    <w:rsid w:val="00757BB0"/>
    <w:rsid w:val="00792DD7"/>
    <w:rsid w:val="007A3F3D"/>
    <w:rsid w:val="007C4507"/>
    <w:rsid w:val="007D22C8"/>
    <w:rsid w:val="007E2FA6"/>
    <w:rsid w:val="007E43C0"/>
    <w:rsid w:val="007E4C20"/>
    <w:rsid w:val="007E777A"/>
    <w:rsid w:val="0080547C"/>
    <w:rsid w:val="0080760E"/>
    <w:rsid w:val="00813D82"/>
    <w:rsid w:val="00826638"/>
    <w:rsid w:val="008273E6"/>
    <w:rsid w:val="00827AAC"/>
    <w:rsid w:val="008470DC"/>
    <w:rsid w:val="00851787"/>
    <w:rsid w:val="00851EA0"/>
    <w:rsid w:val="008744D7"/>
    <w:rsid w:val="00881BB4"/>
    <w:rsid w:val="00894860"/>
    <w:rsid w:val="008B2775"/>
    <w:rsid w:val="008C4342"/>
    <w:rsid w:val="008C4DBB"/>
    <w:rsid w:val="008D1BF2"/>
    <w:rsid w:val="008E5B49"/>
    <w:rsid w:val="008E5EC1"/>
    <w:rsid w:val="008E7C3D"/>
    <w:rsid w:val="009008B6"/>
    <w:rsid w:val="0091406E"/>
    <w:rsid w:val="0091552F"/>
    <w:rsid w:val="0093297D"/>
    <w:rsid w:val="00941CA3"/>
    <w:rsid w:val="0094746E"/>
    <w:rsid w:val="00956C70"/>
    <w:rsid w:val="0095787E"/>
    <w:rsid w:val="009664B9"/>
    <w:rsid w:val="009672A6"/>
    <w:rsid w:val="00967877"/>
    <w:rsid w:val="00971BED"/>
    <w:rsid w:val="00981709"/>
    <w:rsid w:val="00991459"/>
    <w:rsid w:val="009A2A8F"/>
    <w:rsid w:val="009B0535"/>
    <w:rsid w:val="009B2015"/>
    <w:rsid w:val="009B3D19"/>
    <w:rsid w:val="009B480A"/>
    <w:rsid w:val="009C71CC"/>
    <w:rsid w:val="009D1625"/>
    <w:rsid w:val="009E2F55"/>
    <w:rsid w:val="009E4A99"/>
    <w:rsid w:val="009F1AFB"/>
    <w:rsid w:val="009F5B63"/>
    <w:rsid w:val="00A010DB"/>
    <w:rsid w:val="00A04C30"/>
    <w:rsid w:val="00A17257"/>
    <w:rsid w:val="00A21A61"/>
    <w:rsid w:val="00A27A57"/>
    <w:rsid w:val="00A44001"/>
    <w:rsid w:val="00A5208B"/>
    <w:rsid w:val="00A54474"/>
    <w:rsid w:val="00A55BC5"/>
    <w:rsid w:val="00A61E53"/>
    <w:rsid w:val="00A70EC2"/>
    <w:rsid w:val="00A74AFF"/>
    <w:rsid w:val="00A81842"/>
    <w:rsid w:val="00A90916"/>
    <w:rsid w:val="00A93D23"/>
    <w:rsid w:val="00A9551C"/>
    <w:rsid w:val="00AB0888"/>
    <w:rsid w:val="00AC30F4"/>
    <w:rsid w:val="00AC4F86"/>
    <w:rsid w:val="00AC5538"/>
    <w:rsid w:val="00AC5F8A"/>
    <w:rsid w:val="00AD0557"/>
    <w:rsid w:val="00AD581D"/>
    <w:rsid w:val="00AE235D"/>
    <w:rsid w:val="00AE477F"/>
    <w:rsid w:val="00AF0499"/>
    <w:rsid w:val="00AF0671"/>
    <w:rsid w:val="00AF5A78"/>
    <w:rsid w:val="00B109DF"/>
    <w:rsid w:val="00B13FBF"/>
    <w:rsid w:val="00B23D3C"/>
    <w:rsid w:val="00B24BA7"/>
    <w:rsid w:val="00B4118C"/>
    <w:rsid w:val="00B43434"/>
    <w:rsid w:val="00B739D3"/>
    <w:rsid w:val="00B84DA7"/>
    <w:rsid w:val="00B85FD3"/>
    <w:rsid w:val="00BA1D0E"/>
    <w:rsid w:val="00BA4B96"/>
    <w:rsid w:val="00BB374C"/>
    <w:rsid w:val="00BB45F3"/>
    <w:rsid w:val="00BC44A4"/>
    <w:rsid w:val="00BE5143"/>
    <w:rsid w:val="00BF4633"/>
    <w:rsid w:val="00C23C74"/>
    <w:rsid w:val="00C26060"/>
    <w:rsid w:val="00C3144A"/>
    <w:rsid w:val="00C33E63"/>
    <w:rsid w:val="00C3565F"/>
    <w:rsid w:val="00C50730"/>
    <w:rsid w:val="00C62491"/>
    <w:rsid w:val="00C65F23"/>
    <w:rsid w:val="00C82649"/>
    <w:rsid w:val="00C94ABF"/>
    <w:rsid w:val="00CA575E"/>
    <w:rsid w:val="00CB1FD3"/>
    <w:rsid w:val="00CB7ED7"/>
    <w:rsid w:val="00CC50C2"/>
    <w:rsid w:val="00CF4034"/>
    <w:rsid w:val="00D04015"/>
    <w:rsid w:val="00D047AA"/>
    <w:rsid w:val="00D10EEA"/>
    <w:rsid w:val="00D228D6"/>
    <w:rsid w:val="00D37C98"/>
    <w:rsid w:val="00D53793"/>
    <w:rsid w:val="00D654BC"/>
    <w:rsid w:val="00D656F2"/>
    <w:rsid w:val="00D65AA8"/>
    <w:rsid w:val="00D73B19"/>
    <w:rsid w:val="00D90F96"/>
    <w:rsid w:val="00DB53BA"/>
    <w:rsid w:val="00DC1D6A"/>
    <w:rsid w:val="00DC2957"/>
    <w:rsid w:val="00DD25DE"/>
    <w:rsid w:val="00DD4ED2"/>
    <w:rsid w:val="00DD6196"/>
    <w:rsid w:val="00DD7EA5"/>
    <w:rsid w:val="00DE043E"/>
    <w:rsid w:val="00DE54DA"/>
    <w:rsid w:val="00E05EA9"/>
    <w:rsid w:val="00E15EAD"/>
    <w:rsid w:val="00E208C3"/>
    <w:rsid w:val="00E32E72"/>
    <w:rsid w:val="00E37AB9"/>
    <w:rsid w:val="00E44D64"/>
    <w:rsid w:val="00E457AF"/>
    <w:rsid w:val="00E73F1F"/>
    <w:rsid w:val="00E76527"/>
    <w:rsid w:val="00EA1A66"/>
    <w:rsid w:val="00EA352E"/>
    <w:rsid w:val="00EB07A8"/>
    <w:rsid w:val="00EC013B"/>
    <w:rsid w:val="00EC26CC"/>
    <w:rsid w:val="00ED2809"/>
    <w:rsid w:val="00ED78C6"/>
    <w:rsid w:val="00EE2F2A"/>
    <w:rsid w:val="00EF19F7"/>
    <w:rsid w:val="00F11E35"/>
    <w:rsid w:val="00F16B4F"/>
    <w:rsid w:val="00F3170D"/>
    <w:rsid w:val="00F33D29"/>
    <w:rsid w:val="00F36429"/>
    <w:rsid w:val="00F37825"/>
    <w:rsid w:val="00F455FB"/>
    <w:rsid w:val="00F468AC"/>
    <w:rsid w:val="00F75AA5"/>
    <w:rsid w:val="00F83CAF"/>
    <w:rsid w:val="00F83FD8"/>
    <w:rsid w:val="00F93506"/>
    <w:rsid w:val="00FA21FD"/>
    <w:rsid w:val="00FB439D"/>
    <w:rsid w:val="00FB7B96"/>
    <w:rsid w:val="00FD0FE7"/>
    <w:rsid w:val="00FD5C1E"/>
    <w:rsid w:val="00FF6A37"/>
    <w:rsid w:val="05CAAD8D"/>
    <w:rsid w:val="065F0EAC"/>
    <w:rsid w:val="06D20E93"/>
    <w:rsid w:val="094453E6"/>
    <w:rsid w:val="0AEF0A06"/>
    <w:rsid w:val="0D22B7A7"/>
    <w:rsid w:val="0DB094BF"/>
    <w:rsid w:val="0E39359F"/>
    <w:rsid w:val="0EE7D0BF"/>
    <w:rsid w:val="0EF1BDEC"/>
    <w:rsid w:val="0F686544"/>
    <w:rsid w:val="105DD09A"/>
    <w:rsid w:val="10875BF1"/>
    <w:rsid w:val="128307B7"/>
    <w:rsid w:val="143210D8"/>
    <w:rsid w:val="1608EA9D"/>
    <w:rsid w:val="161DD2B0"/>
    <w:rsid w:val="1C4CE181"/>
    <w:rsid w:val="1CCFE7C8"/>
    <w:rsid w:val="1D2EF920"/>
    <w:rsid w:val="1D83E261"/>
    <w:rsid w:val="1E7C0532"/>
    <w:rsid w:val="1FC20ABB"/>
    <w:rsid w:val="22F0748B"/>
    <w:rsid w:val="2307EB2E"/>
    <w:rsid w:val="2332BB43"/>
    <w:rsid w:val="25BE6D58"/>
    <w:rsid w:val="263A0035"/>
    <w:rsid w:val="27817275"/>
    <w:rsid w:val="2847E30F"/>
    <w:rsid w:val="2BCC7BC3"/>
    <w:rsid w:val="2C12E2E1"/>
    <w:rsid w:val="2C8B2352"/>
    <w:rsid w:val="2C9AD156"/>
    <w:rsid w:val="2E38CA71"/>
    <w:rsid w:val="2E8E4DC2"/>
    <w:rsid w:val="323C57AB"/>
    <w:rsid w:val="328AC6F8"/>
    <w:rsid w:val="366D83D1"/>
    <w:rsid w:val="36CABF0A"/>
    <w:rsid w:val="37656B0E"/>
    <w:rsid w:val="3A7BBF13"/>
    <w:rsid w:val="3AA81A4A"/>
    <w:rsid w:val="3ACF1131"/>
    <w:rsid w:val="3D92229D"/>
    <w:rsid w:val="3EAE3550"/>
    <w:rsid w:val="3F416ED6"/>
    <w:rsid w:val="406CEFB4"/>
    <w:rsid w:val="432BB82B"/>
    <w:rsid w:val="44ABB969"/>
    <w:rsid w:val="4609CFB5"/>
    <w:rsid w:val="47F4B34F"/>
    <w:rsid w:val="4C6E57B9"/>
    <w:rsid w:val="52FDB36F"/>
    <w:rsid w:val="5631DEF6"/>
    <w:rsid w:val="57EFA625"/>
    <w:rsid w:val="59415587"/>
    <w:rsid w:val="5EF75034"/>
    <w:rsid w:val="60E1C281"/>
    <w:rsid w:val="6515B25E"/>
    <w:rsid w:val="67C9F3D6"/>
    <w:rsid w:val="6896B85A"/>
    <w:rsid w:val="6A4A4153"/>
    <w:rsid w:val="6AF25485"/>
    <w:rsid w:val="721C2569"/>
    <w:rsid w:val="755543EE"/>
    <w:rsid w:val="77D990CC"/>
    <w:rsid w:val="78E869B9"/>
    <w:rsid w:val="79ECBA5D"/>
    <w:rsid w:val="7B3E6079"/>
    <w:rsid w:val="7CD1CA0C"/>
    <w:rsid w:val="7F036F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CB2EFD"/>
  <w15:chartTrackingRefBased/>
  <w15:docId w15:val="{CE680814-6AC6-451C-87D5-C397BBF9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05B"/>
    <w:pPr>
      <w:jc w:val="both"/>
    </w:pPr>
    <w:rPr>
      <w:rFonts w:ascii="Arial" w:hAnsi="Arial"/>
      <w:sz w:val="24"/>
      <w:szCs w:val="24"/>
      <w:lang w:eastAsia="en-US"/>
    </w:rPr>
  </w:style>
  <w:style w:type="paragraph" w:styleId="Heading1">
    <w:name w:val="heading 1"/>
    <w:basedOn w:val="Normal"/>
    <w:next w:val="Normal"/>
    <w:qFormat/>
    <w:rsid w:val="0013305B"/>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63A7"/>
    <w:pPr>
      <w:tabs>
        <w:tab w:val="center" w:pos="4153"/>
        <w:tab w:val="right" w:pos="8306"/>
      </w:tabs>
    </w:pPr>
  </w:style>
  <w:style w:type="character" w:styleId="PageNumber">
    <w:name w:val="page number"/>
    <w:basedOn w:val="DefaultParagraphFont"/>
    <w:rsid w:val="004A63A7"/>
  </w:style>
  <w:style w:type="paragraph" w:styleId="Header">
    <w:name w:val="header"/>
    <w:basedOn w:val="Normal"/>
    <w:rsid w:val="00C23C74"/>
    <w:pPr>
      <w:tabs>
        <w:tab w:val="center" w:pos="4153"/>
        <w:tab w:val="right" w:pos="8306"/>
      </w:tabs>
    </w:pPr>
  </w:style>
  <w:style w:type="paragraph" w:styleId="BalloonText">
    <w:name w:val="Balloon Text"/>
    <w:basedOn w:val="Normal"/>
    <w:link w:val="BalloonTextChar"/>
    <w:rsid w:val="0009332A"/>
    <w:rPr>
      <w:rFonts w:ascii="Tahoma" w:hAnsi="Tahoma" w:cs="Tahoma"/>
      <w:sz w:val="16"/>
      <w:szCs w:val="16"/>
    </w:rPr>
  </w:style>
  <w:style w:type="character" w:customStyle="1" w:styleId="BalloonTextChar">
    <w:name w:val="Balloon Text Char"/>
    <w:link w:val="BalloonText"/>
    <w:rsid w:val="0009332A"/>
    <w:rPr>
      <w:rFonts w:ascii="Tahoma" w:hAnsi="Tahoma" w:cs="Tahoma"/>
      <w:sz w:val="16"/>
      <w:szCs w:val="16"/>
      <w:lang w:eastAsia="en-US"/>
    </w:rPr>
  </w:style>
  <w:style w:type="character" w:styleId="Hyperlink">
    <w:name w:val="Hyperlink"/>
    <w:rsid w:val="00757BB0"/>
    <w:rPr>
      <w:color w:val="0000FF"/>
      <w:u w:val="single"/>
    </w:rPr>
  </w:style>
  <w:style w:type="character" w:customStyle="1" w:styleId="FooterChar">
    <w:name w:val="Footer Char"/>
    <w:basedOn w:val="DefaultParagraphFont"/>
    <w:link w:val="Footer"/>
    <w:uiPriority w:val="99"/>
    <w:rsid w:val="00AF067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46517">
      <w:bodyDiv w:val="1"/>
      <w:marLeft w:val="0"/>
      <w:marRight w:val="0"/>
      <w:marTop w:val="0"/>
      <w:marBottom w:val="0"/>
      <w:divBdr>
        <w:top w:val="none" w:sz="0" w:space="0" w:color="auto"/>
        <w:left w:val="none" w:sz="0" w:space="0" w:color="auto"/>
        <w:bottom w:val="none" w:sz="0" w:space="0" w:color="auto"/>
        <w:right w:val="none" w:sz="0" w:space="0" w:color="auto"/>
      </w:divBdr>
    </w:div>
    <w:div w:id="1761022934">
      <w:bodyDiv w:val="1"/>
      <w:marLeft w:val="0"/>
      <w:marRight w:val="0"/>
      <w:marTop w:val="0"/>
      <w:marBottom w:val="0"/>
      <w:divBdr>
        <w:top w:val="none" w:sz="0" w:space="0" w:color="auto"/>
        <w:left w:val="none" w:sz="0" w:space="0" w:color="auto"/>
        <w:bottom w:val="none" w:sz="0" w:space="0" w:color="auto"/>
        <w:right w:val="none" w:sz="0" w:space="0" w:color="auto"/>
      </w:divBdr>
    </w:div>
    <w:div w:id="20246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607</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Harrogate and District NHS Foundation Trust</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Briege</dc:creator>
  <cp:keywords/>
  <cp:lastModifiedBy>ROWBOTTOM, Jacqueline (HARROGATE AND DISTRICT NHS FOUNDATION TRUST)</cp:lastModifiedBy>
  <cp:revision>8</cp:revision>
  <cp:lastPrinted>2009-10-22T18:57:00Z</cp:lastPrinted>
  <dcterms:created xsi:type="dcterms:W3CDTF">2025-04-14T13:50:00Z</dcterms:created>
  <dcterms:modified xsi:type="dcterms:W3CDTF">2025-04-14T13:58:00Z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Archive">
    <vt:lpwstr>0</vt:lpwstr>
  </property>
  <property fmtid="{D5CDD505-2E9C-101B-9397-08002B2CF9AE}" pid="4" name="Retention Date">
    <vt:lpwstr/>
  </property>
  <property fmtid="{D5CDD505-2E9C-101B-9397-08002B2CF9AE}" pid="5" name="Owner">
    <vt:lpwstr>S Wood</vt:lpwstr>
  </property>
  <property fmtid="{D5CDD505-2E9C-101B-9397-08002B2CF9AE}" pid="6" name="Title of Document">
    <vt:lpwstr>Simple A5 template 2009</vt:lpwstr>
  </property>
  <property fmtid="{D5CDD505-2E9C-101B-9397-08002B2CF9AE}" pid="7" name="Review Date">
    <vt:lpwstr>2011-10-31T00:00:00Z</vt:lpwstr>
  </property>
  <property fmtid="{D5CDD505-2E9C-101B-9397-08002B2CF9AE}" pid="8" name="FOI - Release of Document">
    <vt:lpwstr>Release without reference to Author</vt:lpwstr>
  </property>
  <property fmtid="{D5CDD505-2E9C-101B-9397-08002B2CF9AE}" pid="9" name="Archive Date">
    <vt:lpwstr/>
  </property>
  <property fmtid="{D5CDD505-2E9C-101B-9397-08002B2CF9AE}" pid="10" name="Publication Scheme">
    <vt:lpwstr>No Listing</vt:lpwstr>
  </property>
</Properties>
</file>