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5602" w14:textId="6DBA64B0" w:rsidR="00282451" w:rsidRPr="001D584C" w:rsidRDefault="0893122C" w:rsidP="00172A0D">
      <w:pPr>
        <w:spacing w:after="0" w:line="240" w:lineRule="auto"/>
        <w:rPr>
          <w:rFonts w:ascii="Arial" w:hAnsi="Arial" w:cs="Arial"/>
          <w:sz w:val="28"/>
          <w:szCs w:val="28"/>
          <w:lang w:val="en-GB"/>
        </w:rPr>
      </w:pPr>
      <w:r w:rsidRPr="001D584C">
        <w:rPr>
          <w:rFonts w:ascii="Arial" w:eastAsia="Calibri" w:hAnsi="Arial" w:cs="Arial"/>
          <w:sz w:val="28"/>
          <w:szCs w:val="28"/>
          <w:lang w:val="en-GB"/>
        </w:rPr>
        <w:t xml:space="preserve">Below are online resources that may be able to assist you in locating services and receiving aid in Ukraine. To access the websites, please click on the links. You may wish to contact these providers for additional information. </w:t>
      </w:r>
    </w:p>
    <w:p w14:paraId="43B5DA8B" w14:textId="3CB434E0" w:rsidR="00282451" w:rsidRPr="001D584C" w:rsidRDefault="007F1A10" w:rsidP="00172A0D">
      <w:pPr>
        <w:spacing w:after="0" w:line="240" w:lineRule="auto"/>
        <w:rPr>
          <w:rFonts w:ascii="Arial" w:eastAsia="Calibri" w:hAnsi="Arial" w:cs="Arial"/>
          <w:b/>
          <w:bCs/>
          <w:sz w:val="28"/>
          <w:szCs w:val="28"/>
          <w:lang w:val="en-GB"/>
        </w:rPr>
      </w:pPr>
      <w:r w:rsidRPr="001D584C">
        <w:rPr>
          <w:rFonts w:ascii="Arial" w:hAnsi="Arial" w:cs="Arial"/>
          <w:sz w:val="28"/>
          <w:szCs w:val="28"/>
          <w:lang w:val="en-GB"/>
        </w:rPr>
        <w:br/>
      </w:r>
      <w:r w:rsidR="001D584C" w:rsidRPr="001D584C">
        <w:rPr>
          <w:rFonts w:ascii="Arial" w:eastAsia="Calibri" w:hAnsi="Arial" w:cs="Arial"/>
          <w:b/>
          <w:bCs/>
          <w:sz w:val="28"/>
          <w:szCs w:val="28"/>
          <w:lang w:val="en-GB"/>
        </w:rPr>
        <w:t>Government</w:t>
      </w:r>
      <w:r w:rsidR="0893122C" w:rsidRPr="001D584C">
        <w:rPr>
          <w:rFonts w:ascii="Arial" w:eastAsia="Calibri" w:hAnsi="Arial" w:cs="Arial"/>
          <w:b/>
          <w:bCs/>
          <w:sz w:val="28"/>
          <w:szCs w:val="28"/>
          <w:lang w:val="en-GB"/>
        </w:rPr>
        <w:t xml:space="preserve"> Hotlin</w:t>
      </w:r>
      <w:r w:rsidR="001D584C" w:rsidRPr="001D584C">
        <w:rPr>
          <w:rFonts w:ascii="Arial" w:eastAsia="Calibri" w:hAnsi="Arial" w:cs="Arial"/>
          <w:b/>
          <w:bCs/>
          <w:sz w:val="28"/>
          <w:szCs w:val="28"/>
          <w:lang w:val="en-GB"/>
        </w:rPr>
        <w:t>es</w:t>
      </w:r>
    </w:p>
    <w:p w14:paraId="7DC8D4D7" w14:textId="77777777" w:rsidR="001D584C" w:rsidRDefault="001D584C" w:rsidP="00172A0D">
      <w:pPr>
        <w:spacing w:after="0" w:line="240" w:lineRule="auto"/>
        <w:rPr>
          <w:rFonts w:ascii="Arial" w:eastAsia="Calibri" w:hAnsi="Arial" w:cs="Arial"/>
          <w:sz w:val="28"/>
          <w:szCs w:val="28"/>
          <w:lang w:val="en-GB"/>
        </w:rPr>
      </w:pPr>
    </w:p>
    <w:p w14:paraId="7CF030AF" w14:textId="6EF093F4" w:rsidR="23D2A97B" w:rsidRPr="001D584C" w:rsidRDefault="23D2A97B" w:rsidP="00172A0D">
      <w:pPr>
        <w:spacing w:after="0" w:line="240" w:lineRule="auto"/>
        <w:rPr>
          <w:rFonts w:ascii="Arial" w:eastAsia="Calibri" w:hAnsi="Arial" w:cs="Arial"/>
          <w:sz w:val="28"/>
          <w:szCs w:val="28"/>
          <w:lang w:val="en-GB"/>
        </w:rPr>
      </w:pPr>
      <w:r w:rsidRPr="001D584C">
        <w:rPr>
          <w:rFonts w:ascii="Arial" w:eastAsia="Calibri" w:hAnsi="Arial" w:cs="Arial"/>
          <w:sz w:val="28"/>
          <w:szCs w:val="28"/>
          <w:lang w:val="en-GB"/>
        </w:rPr>
        <w:t xml:space="preserve">Government Contact </w:t>
      </w:r>
      <w:r w:rsidR="001D584C" w:rsidRPr="001D584C">
        <w:rPr>
          <w:rFonts w:ascii="Arial" w:eastAsia="Calibri" w:hAnsi="Arial" w:cs="Arial"/>
          <w:sz w:val="28"/>
          <w:szCs w:val="28"/>
          <w:lang w:val="en-GB"/>
        </w:rPr>
        <w:t>Centre</w:t>
      </w:r>
      <w:r w:rsidR="001D584C">
        <w:rPr>
          <w:rFonts w:ascii="Arial" w:eastAsia="Calibri" w:hAnsi="Arial" w:cs="Arial"/>
          <w:sz w:val="28"/>
          <w:szCs w:val="28"/>
          <w:lang w:val="en-GB"/>
        </w:rPr>
        <w:t>'s</w:t>
      </w:r>
      <w:r w:rsidR="001A6780" w:rsidRPr="001D584C">
        <w:rPr>
          <w:rFonts w:ascii="Arial" w:eastAsia="Calibri" w:hAnsi="Arial" w:cs="Arial"/>
          <w:sz w:val="28"/>
          <w:szCs w:val="28"/>
          <w:lang w:val="en-GB"/>
        </w:rPr>
        <w:t xml:space="preserve"> </w:t>
      </w:r>
      <w:r w:rsidR="001D584C">
        <w:rPr>
          <w:rFonts w:ascii="Arial" w:eastAsia="Calibri" w:hAnsi="Arial" w:cs="Arial"/>
          <w:sz w:val="28"/>
          <w:szCs w:val="28"/>
          <w:lang w:val="en-GB"/>
        </w:rPr>
        <w:t>h</w:t>
      </w:r>
      <w:r w:rsidR="001A6780" w:rsidRPr="001D584C">
        <w:rPr>
          <w:rFonts w:ascii="Arial" w:eastAsia="Calibri" w:hAnsi="Arial" w:cs="Arial"/>
          <w:sz w:val="28"/>
          <w:szCs w:val="28"/>
          <w:lang w:val="en-GB"/>
        </w:rPr>
        <w:t>otline for r</w:t>
      </w:r>
      <w:r w:rsidRPr="001D584C">
        <w:rPr>
          <w:rFonts w:ascii="Arial" w:eastAsia="Calibri" w:hAnsi="Arial" w:cs="Arial"/>
          <w:sz w:val="28"/>
          <w:szCs w:val="28"/>
          <w:lang w:val="en-GB"/>
        </w:rPr>
        <w:t>emoval from danger zone</w:t>
      </w:r>
      <w:r w:rsidR="001A6780" w:rsidRPr="001D584C">
        <w:rPr>
          <w:rFonts w:ascii="Arial" w:eastAsia="Calibri" w:hAnsi="Arial" w:cs="Arial"/>
          <w:sz w:val="28"/>
          <w:szCs w:val="28"/>
          <w:lang w:val="en-GB"/>
        </w:rPr>
        <w:t>:</w:t>
      </w:r>
      <w:r w:rsidRPr="001D584C">
        <w:rPr>
          <w:rFonts w:ascii="Arial" w:eastAsia="Calibri" w:hAnsi="Arial" w:cs="Arial"/>
          <w:sz w:val="28"/>
          <w:szCs w:val="28"/>
          <w:lang w:val="en-GB"/>
        </w:rPr>
        <w:t xml:space="preserve"> 101</w:t>
      </w:r>
    </w:p>
    <w:p w14:paraId="112EFB89" w14:textId="25217AE4" w:rsidR="0095339D" w:rsidRDefault="00B07C57" w:rsidP="001D584C">
      <w:pPr>
        <w:spacing w:after="0" w:line="240" w:lineRule="auto"/>
        <w:rPr>
          <w:rFonts w:ascii="Arial" w:hAnsi="Arial" w:cs="Arial"/>
          <w:sz w:val="28"/>
          <w:szCs w:val="28"/>
          <w:lang w:val="en-GB"/>
        </w:rPr>
      </w:pPr>
      <w:hyperlink r:id="rId4" w:history="1">
        <w:r w:rsidR="0095339D" w:rsidRPr="00744117">
          <w:rPr>
            <w:rStyle w:val="Hyperlink"/>
            <w:rFonts w:ascii="Arial" w:eastAsia="Calibri" w:hAnsi="Arial" w:cs="Arial"/>
            <w:sz w:val="28"/>
            <w:szCs w:val="28"/>
            <w:lang w:val="en-GB"/>
          </w:rPr>
          <w:t>https://www.ukc.gov.ua/a-dovidkova-informatsiya-a/gromadyanam-z-pytan-peremishhennya-z-tymchasovo-okupovanoyi-terytoriyi-ta-rajoniv-provedennya-ato/</w:t>
        </w:r>
      </w:hyperlink>
      <w:r w:rsidR="0893122C" w:rsidRPr="001D584C">
        <w:rPr>
          <w:rFonts w:ascii="Arial" w:eastAsia="Calibri" w:hAnsi="Arial" w:cs="Arial"/>
          <w:sz w:val="28"/>
          <w:szCs w:val="28"/>
          <w:lang w:val="en-GB"/>
        </w:rPr>
        <w:t xml:space="preserve"> </w:t>
      </w:r>
    </w:p>
    <w:p w14:paraId="41D6D86D" w14:textId="54431C06" w:rsidR="001D584C" w:rsidRPr="001D584C" w:rsidRDefault="00B07C57" w:rsidP="001D584C">
      <w:pPr>
        <w:spacing w:after="0" w:line="240" w:lineRule="auto"/>
        <w:rPr>
          <w:rFonts w:ascii="Arial" w:eastAsia="Calibri" w:hAnsi="Arial" w:cs="Arial"/>
          <w:sz w:val="28"/>
          <w:szCs w:val="28"/>
          <w:lang w:val="en-GB"/>
        </w:rPr>
      </w:pPr>
      <w:hyperlink r:id="rId5" w:history="1">
        <w:r w:rsidR="0095339D" w:rsidRPr="00744117">
          <w:rPr>
            <w:rStyle w:val="Hyperlink"/>
            <w:rFonts w:ascii="Arial" w:eastAsia="Calibri" w:hAnsi="Arial" w:cs="Arial"/>
            <w:sz w:val="28"/>
            <w:szCs w:val="28"/>
            <w:lang w:val="en-GB"/>
          </w:rPr>
          <w:t>https://www.ukc.gov.ua/a-dovidkova-informatsiya-a</w:t>
        </w:r>
      </w:hyperlink>
    </w:p>
    <w:p w14:paraId="74460E13" w14:textId="77777777" w:rsidR="001A6780" w:rsidRPr="001D584C" w:rsidRDefault="001A6780" w:rsidP="00172A0D">
      <w:pPr>
        <w:spacing w:after="0" w:line="240" w:lineRule="auto"/>
        <w:rPr>
          <w:rFonts w:ascii="Arial" w:eastAsia="Calibri" w:hAnsi="Arial" w:cs="Arial"/>
          <w:sz w:val="28"/>
          <w:szCs w:val="28"/>
          <w:lang w:val="en-GB"/>
        </w:rPr>
      </w:pPr>
    </w:p>
    <w:p w14:paraId="6B4F808F" w14:textId="49AC42C3" w:rsidR="00282451" w:rsidRPr="001D584C" w:rsidRDefault="23D2A97B" w:rsidP="00172A0D">
      <w:pPr>
        <w:spacing w:after="0" w:line="240" w:lineRule="auto"/>
        <w:rPr>
          <w:rFonts w:ascii="Arial" w:eastAsia="Calibri" w:hAnsi="Arial" w:cs="Arial"/>
          <w:sz w:val="28"/>
          <w:szCs w:val="28"/>
          <w:lang w:val="en-GB"/>
        </w:rPr>
      </w:pPr>
      <w:r w:rsidRPr="001D584C">
        <w:rPr>
          <w:rFonts w:ascii="Arial" w:eastAsia="Calibri" w:hAnsi="Arial" w:cs="Arial"/>
          <w:sz w:val="28"/>
          <w:szCs w:val="28"/>
          <w:lang w:val="en-GB"/>
        </w:rPr>
        <w:t>Government hotline</w:t>
      </w:r>
      <w:r w:rsidR="001A6780" w:rsidRPr="001D584C">
        <w:rPr>
          <w:rFonts w:ascii="Arial" w:eastAsia="Calibri" w:hAnsi="Arial" w:cs="Arial"/>
          <w:sz w:val="28"/>
          <w:szCs w:val="28"/>
          <w:lang w:val="en-GB"/>
        </w:rPr>
        <w:t>:</w:t>
      </w:r>
      <w:r w:rsidRPr="001D584C">
        <w:rPr>
          <w:rFonts w:ascii="Arial" w:eastAsia="Calibri" w:hAnsi="Arial" w:cs="Arial"/>
          <w:sz w:val="28"/>
          <w:szCs w:val="28"/>
          <w:lang w:val="en-GB"/>
        </w:rPr>
        <w:t xml:space="preserve"> 1545</w:t>
      </w:r>
    </w:p>
    <w:p w14:paraId="6BB98DF9" w14:textId="472A7CF6" w:rsidR="0893122C" w:rsidRPr="001D584C" w:rsidRDefault="00B07C57" w:rsidP="00172A0D">
      <w:pPr>
        <w:spacing w:after="0" w:line="240" w:lineRule="auto"/>
        <w:rPr>
          <w:rFonts w:ascii="Arial" w:eastAsia="Calibri" w:hAnsi="Arial" w:cs="Arial"/>
          <w:sz w:val="28"/>
          <w:szCs w:val="28"/>
          <w:lang w:val="en-GB"/>
        </w:rPr>
      </w:pPr>
      <w:hyperlink r:id="rId6" w:history="1">
        <w:r w:rsidR="0095339D" w:rsidRPr="00744117">
          <w:rPr>
            <w:rStyle w:val="Hyperlink"/>
            <w:rFonts w:ascii="Arial" w:eastAsia="Calibri" w:hAnsi="Arial" w:cs="Arial"/>
            <w:sz w:val="28"/>
            <w:szCs w:val="28"/>
            <w:lang w:val="en-GB"/>
          </w:rPr>
          <w:t>https://www.kmu.gov.ua/uryadova-garyacha-liniya-1545</w:t>
        </w:r>
      </w:hyperlink>
      <w:r w:rsidR="0893122C" w:rsidRPr="001D584C">
        <w:rPr>
          <w:rFonts w:ascii="Arial" w:eastAsia="Calibri" w:hAnsi="Arial" w:cs="Arial"/>
          <w:sz w:val="28"/>
          <w:szCs w:val="28"/>
          <w:lang w:val="en-GB"/>
        </w:rPr>
        <w:t xml:space="preserve"> </w:t>
      </w:r>
    </w:p>
    <w:p w14:paraId="0D577740" w14:textId="77777777" w:rsidR="001D584C" w:rsidRPr="001D584C" w:rsidRDefault="001D584C" w:rsidP="00172A0D">
      <w:pPr>
        <w:spacing w:after="0" w:line="240" w:lineRule="auto"/>
        <w:rPr>
          <w:rFonts w:ascii="Arial" w:eastAsia="Calibri" w:hAnsi="Arial" w:cs="Arial"/>
          <w:b/>
          <w:bCs/>
          <w:sz w:val="28"/>
          <w:szCs w:val="28"/>
          <w:lang w:val="en-GB"/>
        </w:rPr>
      </w:pPr>
    </w:p>
    <w:p w14:paraId="794395D5" w14:textId="473BF123" w:rsidR="001A6780" w:rsidRPr="001D584C" w:rsidRDefault="0095339D" w:rsidP="00172A0D">
      <w:pPr>
        <w:spacing w:after="0" w:line="240" w:lineRule="auto"/>
        <w:rPr>
          <w:rFonts w:ascii="Arial" w:eastAsia="Calibri" w:hAnsi="Arial" w:cs="Arial"/>
          <w:sz w:val="28"/>
          <w:szCs w:val="28"/>
          <w:lang w:val="en-GB"/>
        </w:rPr>
      </w:pPr>
      <w:r>
        <w:rPr>
          <w:rFonts w:ascii="Arial" w:eastAsia="Calibri" w:hAnsi="Arial" w:cs="Arial"/>
          <w:b/>
          <w:bCs/>
          <w:sz w:val="28"/>
          <w:szCs w:val="28"/>
          <w:lang w:val="en-GB"/>
        </w:rPr>
        <w:t>Government Departments</w:t>
      </w:r>
    </w:p>
    <w:p w14:paraId="50D1B000" w14:textId="301D5B30" w:rsidR="001D584C" w:rsidRPr="001D584C" w:rsidRDefault="00B07C57" w:rsidP="001D584C">
      <w:pPr>
        <w:spacing w:after="0" w:line="240" w:lineRule="auto"/>
        <w:rPr>
          <w:rFonts w:ascii="Arial" w:eastAsia="Calibri" w:hAnsi="Arial" w:cs="Arial"/>
          <w:sz w:val="28"/>
          <w:szCs w:val="28"/>
          <w:lang w:val="en-GB"/>
        </w:rPr>
      </w:pPr>
      <w:hyperlink r:id="rId7" w:history="1">
        <w:r w:rsidR="0095339D" w:rsidRPr="00744117">
          <w:rPr>
            <w:rStyle w:val="Hyperlink"/>
            <w:rFonts w:ascii="Arial" w:eastAsia="Calibri" w:hAnsi="Arial" w:cs="Arial"/>
            <w:sz w:val="28"/>
            <w:szCs w:val="28"/>
            <w:lang w:val="en-GB"/>
          </w:rPr>
          <w:t>https://mvs.gov.ua/uk/ministry/struktura/organs-system-mia/state-emergency-service-1</w:t>
        </w:r>
      </w:hyperlink>
      <w:r w:rsidR="0893122C" w:rsidRPr="001D584C">
        <w:rPr>
          <w:rFonts w:ascii="Arial" w:eastAsia="Calibri" w:hAnsi="Arial" w:cs="Arial"/>
          <w:sz w:val="28"/>
          <w:szCs w:val="28"/>
          <w:lang w:val="en-GB"/>
        </w:rPr>
        <w:t xml:space="preserve"> </w:t>
      </w:r>
    </w:p>
    <w:p w14:paraId="48083E9D" w14:textId="70D2D56B" w:rsidR="0095339D" w:rsidRPr="001D584C" w:rsidRDefault="00B07C57" w:rsidP="0095339D">
      <w:pPr>
        <w:spacing w:after="0" w:line="240" w:lineRule="auto"/>
        <w:rPr>
          <w:rFonts w:ascii="Arial" w:hAnsi="Arial" w:cs="Arial"/>
          <w:sz w:val="28"/>
          <w:szCs w:val="28"/>
          <w:lang w:val="en-GB"/>
        </w:rPr>
      </w:pPr>
      <w:hyperlink r:id="rId8" w:history="1">
        <w:r w:rsidR="0095339D" w:rsidRPr="00744117">
          <w:rPr>
            <w:rStyle w:val="Hyperlink"/>
            <w:rFonts w:ascii="Arial" w:hAnsi="Arial" w:cs="Arial"/>
            <w:sz w:val="28"/>
            <w:szCs w:val="28"/>
            <w:lang w:val="en-GB"/>
          </w:rPr>
          <w:t>https://www.president.gov.ua</w:t>
        </w:r>
      </w:hyperlink>
      <w:r w:rsidR="0095339D" w:rsidRPr="001D584C">
        <w:rPr>
          <w:rFonts w:ascii="Arial" w:hAnsi="Arial" w:cs="Arial"/>
          <w:sz w:val="28"/>
          <w:szCs w:val="28"/>
          <w:lang w:val="en-GB"/>
        </w:rPr>
        <w:t xml:space="preserve"> </w:t>
      </w:r>
    </w:p>
    <w:p w14:paraId="26D4DB9D" w14:textId="7F56DFAD" w:rsidR="00282451" w:rsidRDefault="00282451" w:rsidP="00172A0D">
      <w:pPr>
        <w:spacing w:after="0" w:line="240" w:lineRule="auto"/>
        <w:rPr>
          <w:rFonts w:ascii="Arial" w:eastAsia="Calibri" w:hAnsi="Arial" w:cs="Arial"/>
          <w:sz w:val="28"/>
          <w:szCs w:val="28"/>
          <w:lang w:val="en-GB"/>
        </w:rPr>
      </w:pPr>
    </w:p>
    <w:p w14:paraId="5BD25D6D" w14:textId="042B0A2E" w:rsidR="00282451" w:rsidRPr="001D584C" w:rsidRDefault="0893122C" w:rsidP="00172A0D">
      <w:pPr>
        <w:spacing w:after="0" w:line="240" w:lineRule="auto"/>
        <w:rPr>
          <w:rFonts w:ascii="Arial" w:eastAsia="Calibri" w:hAnsi="Arial" w:cs="Arial"/>
          <w:sz w:val="28"/>
          <w:szCs w:val="28"/>
          <w:lang w:val="en-GB"/>
        </w:rPr>
      </w:pPr>
      <w:r w:rsidRPr="001D584C">
        <w:rPr>
          <w:rFonts w:ascii="Arial" w:eastAsia="Calibri" w:hAnsi="Arial" w:cs="Arial"/>
          <w:b/>
          <w:bCs/>
          <w:sz w:val="28"/>
          <w:szCs w:val="28"/>
          <w:lang w:val="en-GB"/>
        </w:rPr>
        <w:t>Updated Information</w:t>
      </w:r>
      <w:r w:rsidRPr="001D584C">
        <w:rPr>
          <w:rFonts w:ascii="Arial" w:eastAsia="Calibri" w:hAnsi="Arial" w:cs="Arial"/>
          <w:sz w:val="28"/>
          <w:szCs w:val="28"/>
          <w:lang w:val="en-GB"/>
        </w:rPr>
        <w:t xml:space="preserve"> </w:t>
      </w:r>
    </w:p>
    <w:p w14:paraId="5DC735A1" w14:textId="77777777" w:rsidR="001D584C" w:rsidRPr="001D584C" w:rsidRDefault="00B07C57" w:rsidP="001D584C">
      <w:pPr>
        <w:spacing w:after="0" w:line="240" w:lineRule="auto"/>
        <w:rPr>
          <w:rFonts w:ascii="Arial" w:hAnsi="Arial" w:cs="Arial"/>
          <w:sz w:val="28"/>
          <w:szCs w:val="28"/>
          <w:lang w:val="en-GB"/>
        </w:rPr>
      </w:pPr>
      <w:hyperlink r:id="rId9" w:history="1">
        <w:r w:rsidR="001D584C" w:rsidRPr="00744117">
          <w:rPr>
            <w:rStyle w:val="Hyperlink"/>
            <w:rFonts w:ascii="Arial" w:eastAsia="Calibri" w:hAnsi="Arial" w:cs="Arial"/>
            <w:sz w:val="28"/>
            <w:szCs w:val="28"/>
            <w:lang w:val="en-GB"/>
          </w:rPr>
          <w:t>https://uacrisis.org/uk</w:t>
        </w:r>
      </w:hyperlink>
      <w:r w:rsidR="001D584C" w:rsidRPr="001D584C">
        <w:rPr>
          <w:rFonts w:ascii="Arial" w:eastAsia="Calibri" w:hAnsi="Arial" w:cs="Arial"/>
          <w:sz w:val="28"/>
          <w:szCs w:val="28"/>
          <w:lang w:val="en-GB"/>
        </w:rPr>
        <w:t xml:space="preserve"> </w:t>
      </w:r>
    </w:p>
    <w:p w14:paraId="3E613E40" w14:textId="77777777" w:rsidR="001D584C" w:rsidRPr="001D584C" w:rsidRDefault="00B07C57" w:rsidP="001D584C">
      <w:pPr>
        <w:spacing w:after="0" w:line="240" w:lineRule="auto"/>
        <w:rPr>
          <w:rFonts w:ascii="Arial" w:eastAsia="Calibri" w:hAnsi="Arial" w:cs="Arial"/>
          <w:sz w:val="28"/>
          <w:szCs w:val="28"/>
          <w:lang w:val="en-GB"/>
        </w:rPr>
      </w:pPr>
      <w:hyperlink r:id="rId10">
        <w:r w:rsidR="001D584C" w:rsidRPr="001D584C">
          <w:rPr>
            <w:rStyle w:val="Hyperlink"/>
            <w:rFonts w:ascii="Arial" w:eastAsia="Calibri" w:hAnsi="Arial" w:cs="Arial"/>
            <w:sz w:val="28"/>
            <w:szCs w:val="28"/>
            <w:lang w:val="en-GB"/>
          </w:rPr>
          <w:t>https://ukraine.ua/ukraine-news</w:t>
        </w:r>
      </w:hyperlink>
    </w:p>
    <w:p w14:paraId="1F2FC20A" w14:textId="04FCD146" w:rsidR="00282451" w:rsidRPr="001D584C" w:rsidRDefault="00B07C57" w:rsidP="00172A0D">
      <w:pPr>
        <w:spacing w:after="0" w:line="240" w:lineRule="auto"/>
        <w:rPr>
          <w:rFonts w:ascii="Arial" w:eastAsia="Calibri" w:hAnsi="Arial" w:cs="Arial"/>
          <w:sz w:val="28"/>
          <w:szCs w:val="28"/>
          <w:lang w:val="en-GB"/>
        </w:rPr>
      </w:pPr>
      <w:hyperlink r:id="rId11">
        <w:r w:rsidR="0893122C" w:rsidRPr="001D584C">
          <w:rPr>
            <w:rStyle w:val="Hyperlink"/>
            <w:rFonts w:ascii="Arial" w:eastAsia="Calibri" w:hAnsi="Arial" w:cs="Arial"/>
            <w:sz w:val="28"/>
            <w:szCs w:val="28"/>
            <w:lang w:val="en-GB"/>
          </w:rPr>
          <w:t>https://www.cfr.org/global-conflict-tracker/conflict/conflict-ukraine</w:t>
        </w:r>
      </w:hyperlink>
      <w:r w:rsidR="0893122C" w:rsidRPr="001D584C">
        <w:rPr>
          <w:rFonts w:ascii="Arial" w:eastAsia="Calibri" w:hAnsi="Arial" w:cs="Arial"/>
          <w:sz w:val="28"/>
          <w:szCs w:val="28"/>
          <w:lang w:val="en-GB"/>
        </w:rPr>
        <w:t xml:space="preserve"> </w:t>
      </w:r>
    </w:p>
    <w:p w14:paraId="32D716A2" w14:textId="4900441B" w:rsidR="00282451" w:rsidRPr="001D584C" w:rsidRDefault="00B07C57" w:rsidP="00172A0D">
      <w:pPr>
        <w:spacing w:after="0" w:line="240" w:lineRule="auto"/>
        <w:rPr>
          <w:rFonts w:ascii="Arial" w:eastAsia="Calibri" w:hAnsi="Arial" w:cs="Arial"/>
          <w:sz w:val="28"/>
          <w:szCs w:val="28"/>
          <w:lang w:val="en-GB"/>
        </w:rPr>
      </w:pPr>
      <w:hyperlink r:id="rId12">
        <w:r w:rsidR="0893122C" w:rsidRPr="001D584C">
          <w:rPr>
            <w:rStyle w:val="Hyperlink"/>
            <w:rFonts w:ascii="Arial" w:eastAsia="Calibri" w:hAnsi="Arial" w:cs="Arial"/>
            <w:sz w:val="28"/>
            <w:szCs w:val="28"/>
            <w:lang w:val="en-GB"/>
          </w:rPr>
          <w:t>https://www.msp.gov.ua/news/21435.html</w:t>
        </w:r>
      </w:hyperlink>
      <w:r w:rsidR="0893122C" w:rsidRPr="001D584C">
        <w:rPr>
          <w:rFonts w:ascii="Arial" w:eastAsia="Calibri" w:hAnsi="Arial" w:cs="Arial"/>
          <w:sz w:val="28"/>
          <w:szCs w:val="28"/>
          <w:lang w:val="en-GB"/>
        </w:rPr>
        <w:t xml:space="preserve"> </w:t>
      </w:r>
    </w:p>
    <w:p w14:paraId="769A59F2" w14:textId="46535979" w:rsidR="00282451" w:rsidRDefault="00B07C57" w:rsidP="00172A0D">
      <w:pPr>
        <w:spacing w:after="0" w:line="240" w:lineRule="auto"/>
        <w:rPr>
          <w:rFonts w:ascii="Arial" w:eastAsia="Calibri" w:hAnsi="Arial" w:cs="Arial"/>
          <w:sz w:val="28"/>
          <w:szCs w:val="28"/>
          <w:lang w:val="en-GB"/>
        </w:rPr>
      </w:pPr>
      <w:hyperlink r:id="rId13">
        <w:r w:rsidR="0893122C" w:rsidRPr="001D584C">
          <w:rPr>
            <w:rStyle w:val="Hyperlink"/>
            <w:rFonts w:ascii="Arial" w:eastAsia="Calibri" w:hAnsi="Arial" w:cs="Arial"/>
            <w:sz w:val="28"/>
            <w:szCs w:val="28"/>
            <w:lang w:val="en-GB"/>
          </w:rPr>
          <w:t>https://www.radiosvoboda.org/a/rosiya-ukrayina-zahroza-viyny/31703318.html</w:t>
        </w:r>
      </w:hyperlink>
      <w:r w:rsidR="0893122C" w:rsidRPr="001D584C">
        <w:rPr>
          <w:rFonts w:ascii="Arial" w:eastAsia="Calibri" w:hAnsi="Arial" w:cs="Arial"/>
          <w:sz w:val="28"/>
          <w:szCs w:val="28"/>
          <w:lang w:val="en-GB"/>
        </w:rPr>
        <w:t xml:space="preserve"> </w:t>
      </w:r>
    </w:p>
    <w:p w14:paraId="069C4F4D" w14:textId="50171DE2" w:rsidR="0095339D" w:rsidRDefault="00B07C57" w:rsidP="00172A0D">
      <w:pPr>
        <w:spacing w:after="0" w:line="240" w:lineRule="auto"/>
        <w:rPr>
          <w:rFonts w:ascii="Arial" w:eastAsia="Calibri" w:hAnsi="Arial" w:cs="Arial"/>
          <w:sz w:val="28"/>
          <w:szCs w:val="28"/>
          <w:lang w:val="en-GB"/>
        </w:rPr>
      </w:pPr>
      <w:hyperlink r:id="rId14" w:history="1">
        <w:r w:rsidR="0095339D" w:rsidRPr="00744117">
          <w:rPr>
            <w:rStyle w:val="Hyperlink"/>
            <w:rFonts w:ascii="Arial" w:eastAsia="Calibri" w:hAnsi="Arial" w:cs="Arial"/>
            <w:sz w:val="28"/>
            <w:szCs w:val="28"/>
            <w:lang w:val="en-GB"/>
          </w:rPr>
          <w:t>https://www.ukrinform.ua/rubric-other_news/3410864-rosia-rozpocala-vijnu-proti-ukraini.html</w:t>
        </w:r>
      </w:hyperlink>
    </w:p>
    <w:p w14:paraId="0DCBCC8E" w14:textId="75C5154C" w:rsidR="00282451" w:rsidRPr="001D584C" w:rsidRDefault="00B07C57" w:rsidP="00172A0D">
      <w:pPr>
        <w:spacing w:after="0" w:line="240" w:lineRule="auto"/>
        <w:rPr>
          <w:rFonts w:ascii="Arial" w:eastAsia="Calibri" w:hAnsi="Arial" w:cs="Arial"/>
          <w:sz w:val="28"/>
          <w:szCs w:val="28"/>
          <w:lang w:val="en-GB"/>
        </w:rPr>
      </w:pPr>
      <w:hyperlink r:id="rId15">
        <w:r w:rsidR="0893122C" w:rsidRPr="001D584C">
          <w:rPr>
            <w:rStyle w:val="Hyperlink"/>
            <w:rFonts w:ascii="Arial" w:eastAsia="Calibri" w:hAnsi="Arial" w:cs="Arial"/>
            <w:sz w:val="28"/>
            <w:szCs w:val="28"/>
            <w:lang w:val="en-GB"/>
          </w:rPr>
          <w:t>https://suspilne.media/200484-zagroza-vijskovogo-vtorgnenna-rosii-v-ukrainu-tekstovij-onlajn/</w:t>
        </w:r>
      </w:hyperlink>
      <w:r w:rsidR="0893122C" w:rsidRPr="001D584C">
        <w:rPr>
          <w:rFonts w:ascii="Arial" w:eastAsia="Calibri" w:hAnsi="Arial" w:cs="Arial"/>
          <w:sz w:val="28"/>
          <w:szCs w:val="28"/>
          <w:lang w:val="en-GB"/>
        </w:rPr>
        <w:t xml:space="preserve"> </w:t>
      </w:r>
    </w:p>
    <w:p w14:paraId="15E382B6" w14:textId="3633164A" w:rsidR="00282451" w:rsidRPr="001D584C" w:rsidRDefault="007D3CB4" w:rsidP="00172A0D">
      <w:pPr>
        <w:spacing w:after="0" w:line="240" w:lineRule="auto"/>
        <w:rPr>
          <w:rFonts w:ascii="Arial" w:eastAsia="Calibri" w:hAnsi="Arial" w:cs="Arial"/>
          <w:sz w:val="28"/>
          <w:szCs w:val="28"/>
          <w:lang w:val="en-GB"/>
        </w:rPr>
      </w:pPr>
      <w:r w:rsidRPr="001D584C">
        <w:rPr>
          <w:rFonts w:ascii="Arial" w:eastAsia="Calibri" w:hAnsi="Arial" w:cs="Arial"/>
          <w:sz w:val="28"/>
          <w:szCs w:val="28"/>
          <w:lang w:val="en-GB"/>
        </w:rPr>
        <w:t xml:space="preserve"> </w:t>
      </w:r>
    </w:p>
    <w:p w14:paraId="7C31FDCF" w14:textId="36D6F73C" w:rsidR="23D2A97B" w:rsidRPr="001D584C" w:rsidRDefault="23D2A97B" w:rsidP="00172A0D">
      <w:pPr>
        <w:spacing w:after="0" w:line="240" w:lineRule="auto"/>
        <w:rPr>
          <w:rFonts w:ascii="Arial" w:eastAsia="Calibri" w:hAnsi="Arial" w:cs="Arial"/>
          <w:b/>
          <w:bCs/>
          <w:sz w:val="28"/>
          <w:szCs w:val="28"/>
          <w:lang w:val="en-GB"/>
        </w:rPr>
      </w:pPr>
      <w:r w:rsidRPr="001D584C">
        <w:rPr>
          <w:rFonts w:ascii="Arial" w:eastAsia="Calibri" w:hAnsi="Arial" w:cs="Arial"/>
          <w:b/>
          <w:bCs/>
          <w:sz w:val="28"/>
          <w:szCs w:val="28"/>
          <w:lang w:val="en-GB"/>
        </w:rPr>
        <w:t>Safety Tips and Advice for Conflict</w:t>
      </w:r>
    </w:p>
    <w:p w14:paraId="022C8B40" w14:textId="209E1D18" w:rsidR="0893122C" w:rsidRDefault="00B07C57" w:rsidP="00172A0D">
      <w:pPr>
        <w:spacing w:after="0" w:line="240" w:lineRule="auto"/>
        <w:rPr>
          <w:rStyle w:val="Hyperlink"/>
          <w:rFonts w:ascii="Arial" w:hAnsi="Arial" w:cs="Arial"/>
          <w:sz w:val="28"/>
          <w:szCs w:val="28"/>
          <w:lang w:val="en-GB"/>
        </w:rPr>
      </w:pPr>
      <w:hyperlink r:id="rId16">
        <w:r w:rsidR="0893122C" w:rsidRPr="001D584C">
          <w:rPr>
            <w:rStyle w:val="Hyperlink"/>
            <w:rFonts w:ascii="Arial" w:hAnsi="Arial" w:cs="Arial"/>
            <w:sz w:val="28"/>
            <w:szCs w:val="28"/>
            <w:lang w:val="en-GB"/>
          </w:rPr>
          <w:t>https://babel.ua/profit/73258-spodivayemos-rosiya-ne-sprobuye-zahopiti-ukrajinu-a-yakshcho-velike-vtorgnennya-taki-bude-os-poradi-specialistiv-z-riznih-krajin-yak-pidgotuvati-do-viyni-sebe-ta-svoye-zhitlo</w:t>
        </w:r>
      </w:hyperlink>
    </w:p>
    <w:p w14:paraId="77B0B82B" w14:textId="78E3290C" w:rsidR="0095339D" w:rsidRDefault="00B07C57" w:rsidP="00172A0D">
      <w:pPr>
        <w:spacing w:after="0" w:line="240" w:lineRule="auto"/>
        <w:rPr>
          <w:rStyle w:val="Hyperlink"/>
          <w:rFonts w:ascii="Arial" w:hAnsi="Arial" w:cs="Arial"/>
          <w:sz w:val="28"/>
          <w:szCs w:val="28"/>
          <w:lang w:val="en-GB"/>
        </w:rPr>
      </w:pPr>
      <w:hyperlink r:id="rId17" w:history="1">
        <w:r w:rsidR="0095339D" w:rsidRPr="00744117">
          <w:rPr>
            <w:rStyle w:val="Hyperlink"/>
            <w:rFonts w:ascii="Arial" w:hAnsi="Arial" w:cs="Arial"/>
            <w:sz w:val="28"/>
            <w:szCs w:val="28"/>
            <w:lang w:val="en-GB"/>
          </w:rPr>
          <w:t>https://armyinform.com.ua/2022/02/24/spysok-ukryttiv-po-vsij-ukrayini/</w:t>
        </w:r>
      </w:hyperlink>
    </w:p>
    <w:p w14:paraId="138A8A84" w14:textId="3C88FF65" w:rsidR="23D2A97B" w:rsidRPr="001D584C" w:rsidRDefault="00B07C57" w:rsidP="00172A0D">
      <w:pPr>
        <w:spacing w:after="0" w:line="240" w:lineRule="auto"/>
        <w:rPr>
          <w:rFonts w:ascii="Arial" w:eastAsia="Calibri" w:hAnsi="Arial" w:cs="Arial"/>
          <w:sz w:val="28"/>
          <w:szCs w:val="28"/>
          <w:lang w:val="en-GB"/>
        </w:rPr>
      </w:pPr>
      <w:hyperlink r:id="rId18">
        <w:r w:rsidR="23D2A97B" w:rsidRPr="001D584C">
          <w:rPr>
            <w:rStyle w:val="Hyperlink"/>
            <w:rFonts w:ascii="Arial" w:eastAsia="Calibri" w:hAnsi="Arial" w:cs="Arial"/>
            <w:sz w:val="28"/>
            <w:szCs w:val="28"/>
            <w:lang w:val="en-GB"/>
          </w:rPr>
          <w:t>https://kiev.segodnya.ua/ua/kiev/kother/kak-i-gde-spasatsya-kievlyanam-v-sluchae-napadeniya-rossii-adresa-bomboubezhishch-i-sovety-1598322.html</w:t>
        </w:r>
      </w:hyperlink>
      <w:r w:rsidR="23D2A97B" w:rsidRPr="001D584C">
        <w:rPr>
          <w:rFonts w:ascii="Arial" w:eastAsia="Calibri" w:hAnsi="Arial" w:cs="Arial"/>
          <w:sz w:val="28"/>
          <w:szCs w:val="28"/>
          <w:lang w:val="en-GB"/>
        </w:rPr>
        <w:t xml:space="preserve"> </w:t>
      </w:r>
    </w:p>
    <w:p w14:paraId="0BD62C88" w14:textId="16031468" w:rsidR="23D2A97B" w:rsidRPr="001D584C" w:rsidRDefault="23D2A97B" w:rsidP="00172A0D">
      <w:pPr>
        <w:spacing w:after="0" w:line="240" w:lineRule="auto"/>
        <w:rPr>
          <w:rFonts w:ascii="Arial" w:eastAsia="Calibri" w:hAnsi="Arial" w:cs="Arial"/>
          <w:sz w:val="28"/>
          <w:szCs w:val="28"/>
          <w:lang w:val="en-GB"/>
        </w:rPr>
      </w:pPr>
    </w:p>
    <w:p w14:paraId="5BA14B44" w14:textId="206EC0D0" w:rsidR="00282451" w:rsidRPr="001D584C" w:rsidRDefault="0893122C" w:rsidP="00172A0D">
      <w:pPr>
        <w:spacing w:after="0" w:line="240" w:lineRule="auto"/>
        <w:rPr>
          <w:rFonts w:ascii="Arial" w:eastAsia="Calibri" w:hAnsi="Arial" w:cs="Arial"/>
          <w:sz w:val="28"/>
          <w:szCs w:val="28"/>
          <w:lang w:val="en-GB"/>
        </w:rPr>
      </w:pPr>
      <w:r w:rsidRPr="001D584C">
        <w:rPr>
          <w:rFonts w:ascii="Arial" w:eastAsia="Calibri" w:hAnsi="Arial" w:cs="Arial"/>
          <w:b/>
          <w:bCs/>
          <w:sz w:val="28"/>
          <w:szCs w:val="28"/>
          <w:lang w:val="en-GB"/>
        </w:rPr>
        <w:t>Social Media Information and Resources</w:t>
      </w:r>
      <w:r w:rsidRPr="001D584C">
        <w:rPr>
          <w:rFonts w:ascii="Arial" w:eastAsia="Calibri" w:hAnsi="Arial" w:cs="Arial"/>
          <w:sz w:val="28"/>
          <w:szCs w:val="28"/>
          <w:lang w:val="en-GB"/>
        </w:rPr>
        <w:t xml:space="preserve"> </w:t>
      </w:r>
    </w:p>
    <w:p w14:paraId="3FBF7CFC" w14:textId="4DFC779F" w:rsidR="00282451" w:rsidRPr="001D584C" w:rsidRDefault="00B07C57" w:rsidP="00172A0D">
      <w:pPr>
        <w:spacing w:after="0" w:line="240" w:lineRule="auto"/>
        <w:rPr>
          <w:rFonts w:ascii="Arial" w:hAnsi="Arial" w:cs="Arial"/>
          <w:sz w:val="28"/>
          <w:szCs w:val="28"/>
          <w:lang w:val="en-GB"/>
        </w:rPr>
      </w:pPr>
      <w:hyperlink r:id="rId19">
        <w:r w:rsidR="0893122C" w:rsidRPr="001D584C">
          <w:rPr>
            <w:rStyle w:val="Hyperlink"/>
            <w:rFonts w:ascii="Arial" w:eastAsia="Calibri" w:hAnsi="Arial" w:cs="Arial"/>
            <w:sz w:val="28"/>
            <w:szCs w:val="28"/>
            <w:lang w:val="en-GB"/>
          </w:rPr>
          <w:t>https://twitter.com/Ukraine</w:t>
        </w:r>
      </w:hyperlink>
      <w:r w:rsidR="0893122C" w:rsidRPr="001D584C">
        <w:rPr>
          <w:rFonts w:ascii="Arial" w:eastAsia="Calibri" w:hAnsi="Arial" w:cs="Arial"/>
          <w:sz w:val="28"/>
          <w:szCs w:val="28"/>
          <w:lang w:val="en-GB"/>
        </w:rPr>
        <w:t xml:space="preserve"> </w:t>
      </w:r>
    </w:p>
    <w:p w14:paraId="15B0129D" w14:textId="7BB8977A" w:rsidR="00282451" w:rsidRPr="001D584C" w:rsidRDefault="00B07C57" w:rsidP="00172A0D">
      <w:pPr>
        <w:spacing w:after="0" w:line="240" w:lineRule="auto"/>
        <w:rPr>
          <w:rFonts w:ascii="Arial" w:hAnsi="Arial" w:cs="Arial"/>
          <w:sz w:val="28"/>
          <w:szCs w:val="28"/>
          <w:lang w:val="en-GB"/>
        </w:rPr>
      </w:pPr>
      <w:hyperlink r:id="rId20">
        <w:r w:rsidR="0893122C" w:rsidRPr="001D584C">
          <w:rPr>
            <w:rStyle w:val="Hyperlink"/>
            <w:rFonts w:ascii="Arial" w:hAnsi="Arial" w:cs="Arial"/>
            <w:sz w:val="28"/>
            <w:szCs w:val="28"/>
            <w:lang w:val="en-GB"/>
          </w:rPr>
          <w:t>https://twitter.com/MFA_Ukraine</w:t>
        </w:r>
      </w:hyperlink>
      <w:r w:rsidR="0893122C" w:rsidRPr="001D584C">
        <w:rPr>
          <w:rFonts w:ascii="Arial" w:hAnsi="Arial" w:cs="Arial"/>
          <w:sz w:val="28"/>
          <w:szCs w:val="28"/>
          <w:lang w:val="en-GB"/>
        </w:rPr>
        <w:t xml:space="preserve"> </w:t>
      </w:r>
    </w:p>
    <w:p w14:paraId="14C6F26F" w14:textId="09CA27F3" w:rsidR="00282451" w:rsidRPr="001D584C" w:rsidRDefault="00B07C57" w:rsidP="00172A0D">
      <w:pPr>
        <w:spacing w:after="0" w:line="240" w:lineRule="auto"/>
        <w:rPr>
          <w:rFonts w:ascii="Arial" w:hAnsi="Arial" w:cs="Arial"/>
          <w:sz w:val="28"/>
          <w:szCs w:val="28"/>
          <w:lang w:val="en-GB"/>
        </w:rPr>
      </w:pPr>
      <w:hyperlink r:id="rId21">
        <w:r w:rsidR="0893122C" w:rsidRPr="001D584C">
          <w:rPr>
            <w:rStyle w:val="Hyperlink"/>
            <w:rFonts w:ascii="Arial" w:hAnsi="Arial" w:cs="Arial"/>
            <w:sz w:val="28"/>
            <w:szCs w:val="28"/>
            <w:lang w:val="en-GB"/>
          </w:rPr>
          <w:t>https://www.facebook.com/UkraineMFA</w:t>
        </w:r>
      </w:hyperlink>
    </w:p>
    <w:p w14:paraId="7FC28E8B" w14:textId="37399BC5" w:rsidR="00282451" w:rsidRPr="001D584C" w:rsidRDefault="00B07C57" w:rsidP="00172A0D">
      <w:pPr>
        <w:spacing w:after="0" w:line="240" w:lineRule="auto"/>
        <w:rPr>
          <w:rFonts w:ascii="Arial" w:hAnsi="Arial" w:cs="Arial"/>
          <w:sz w:val="28"/>
          <w:szCs w:val="28"/>
          <w:lang w:val="en-GB"/>
        </w:rPr>
      </w:pPr>
      <w:hyperlink r:id="rId22">
        <w:r w:rsidR="0893122C" w:rsidRPr="001D584C">
          <w:rPr>
            <w:rStyle w:val="Hyperlink"/>
            <w:rFonts w:ascii="Arial" w:hAnsi="Arial" w:cs="Arial"/>
            <w:sz w:val="28"/>
            <w:szCs w:val="28"/>
            <w:lang w:val="en-GB"/>
          </w:rPr>
          <w:t>https://www.instagram.com/ukraine.ua</w:t>
        </w:r>
      </w:hyperlink>
      <w:r w:rsidR="0893122C" w:rsidRPr="001D584C">
        <w:rPr>
          <w:rFonts w:ascii="Arial" w:hAnsi="Arial" w:cs="Arial"/>
          <w:sz w:val="28"/>
          <w:szCs w:val="28"/>
          <w:lang w:val="en-GB"/>
        </w:rPr>
        <w:t xml:space="preserve"> </w:t>
      </w:r>
    </w:p>
    <w:p w14:paraId="15DDE0FF" w14:textId="60EAD372" w:rsidR="23D2A97B" w:rsidRPr="001D584C" w:rsidRDefault="00B07C57" w:rsidP="00172A0D">
      <w:pPr>
        <w:spacing w:after="0" w:line="240" w:lineRule="auto"/>
        <w:rPr>
          <w:rFonts w:ascii="Arial" w:hAnsi="Arial" w:cs="Arial"/>
          <w:sz w:val="28"/>
          <w:szCs w:val="28"/>
          <w:lang w:val="en-GB"/>
        </w:rPr>
      </w:pPr>
      <w:hyperlink r:id="rId23">
        <w:r w:rsidR="0893122C" w:rsidRPr="001D584C">
          <w:rPr>
            <w:rStyle w:val="Hyperlink"/>
            <w:rFonts w:ascii="Arial" w:hAnsi="Arial" w:cs="Arial"/>
            <w:sz w:val="28"/>
            <w:szCs w:val="28"/>
            <w:lang w:val="en-GB"/>
          </w:rPr>
          <w:t>https://www.facebook.com/zelenskiy.official</w:t>
        </w:r>
      </w:hyperlink>
      <w:r w:rsidR="0893122C" w:rsidRPr="001D584C">
        <w:rPr>
          <w:rFonts w:ascii="Arial" w:hAnsi="Arial" w:cs="Arial"/>
          <w:sz w:val="28"/>
          <w:szCs w:val="28"/>
          <w:lang w:val="en-GB"/>
        </w:rPr>
        <w:t xml:space="preserve"> </w:t>
      </w:r>
      <w:r w:rsidR="007F1A10" w:rsidRPr="001D584C">
        <w:rPr>
          <w:rFonts w:ascii="Arial" w:hAnsi="Arial" w:cs="Arial"/>
          <w:sz w:val="28"/>
          <w:szCs w:val="28"/>
          <w:lang w:val="en-GB"/>
        </w:rPr>
        <w:br/>
      </w:r>
    </w:p>
    <w:p w14:paraId="5B4994F2" w14:textId="527C8A77" w:rsidR="00282451" w:rsidRPr="001D584C" w:rsidRDefault="0893122C" w:rsidP="00172A0D">
      <w:pPr>
        <w:spacing w:after="0" w:line="240" w:lineRule="auto"/>
        <w:rPr>
          <w:rFonts w:ascii="Arial" w:hAnsi="Arial" w:cs="Arial"/>
          <w:sz w:val="28"/>
          <w:szCs w:val="28"/>
          <w:lang w:val="en-GB"/>
        </w:rPr>
      </w:pPr>
      <w:r w:rsidRPr="001D584C">
        <w:rPr>
          <w:rFonts w:ascii="Arial" w:eastAsia="Calibri" w:hAnsi="Arial" w:cs="Arial"/>
          <w:b/>
          <w:bCs/>
          <w:sz w:val="28"/>
          <w:szCs w:val="28"/>
          <w:lang w:val="en-GB"/>
        </w:rPr>
        <w:t>Community Resources</w:t>
      </w:r>
      <w:r w:rsidRPr="001D584C">
        <w:rPr>
          <w:rFonts w:ascii="Arial" w:eastAsia="Calibri" w:hAnsi="Arial" w:cs="Arial"/>
          <w:sz w:val="28"/>
          <w:szCs w:val="28"/>
          <w:lang w:val="en-GB"/>
        </w:rPr>
        <w:t xml:space="preserve"> </w:t>
      </w:r>
    </w:p>
    <w:p w14:paraId="5EE30353" w14:textId="01C47951" w:rsidR="00282451" w:rsidRPr="001D584C" w:rsidRDefault="00B07C57" w:rsidP="00172A0D">
      <w:pPr>
        <w:spacing w:after="0" w:line="240" w:lineRule="auto"/>
        <w:rPr>
          <w:rFonts w:ascii="Arial" w:hAnsi="Arial" w:cs="Arial"/>
          <w:sz w:val="28"/>
          <w:szCs w:val="28"/>
          <w:lang w:val="en-GB"/>
        </w:rPr>
      </w:pPr>
      <w:hyperlink r:id="rId24">
        <w:r w:rsidR="0893122C" w:rsidRPr="001D584C">
          <w:rPr>
            <w:rStyle w:val="Hyperlink"/>
            <w:rFonts w:ascii="Arial" w:eastAsia="Calibri" w:hAnsi="Arial" w:cs="Arial"/>
            <w:sz w:val="28"/>
            <w:szCs w:val="28"/>
            <w:lang w:val="en-GB"/>
          </w:rPr>
          <w:t>https://salvationarmy.org.ua</w:t>
        </w:r>
      </w:hyperlink>
      <w:r w:rsidR="0893122C" w:rsidRPr="001D584C">
        <w:rPr>
          <w:rFonts w:ascii="Arial" w:eastAsia="Calibri" w:hAnsi="Arial" w:cs="Arial"/>
          <w:sz w:val="28"/>
          <w:szCs w:val="28"/>
          <w:lang w:val="en-GB"/>
        </w:rPr>
        <w:t xml:space="preserve"> </w:t>
      </w:r>
    </w:p>
    <w:p w14:paraId="1FE2FD4C" w14:textId="1B8C2386" w:rsidR="00282451" w:rsidRPr="001D584C" w:rsidRDefault="00B07C57" w:rsidP="00172A0D">
      <w:pPr>
        <w:spacing w:after="0" w:line="240" w:lineRule="auto"/>
        <w:rPr>
          <w:rFonts w:ascii="Arial" w:hAnsi="Arial" w:cs="Arial"/>
          <w:sz w:val="28"/>
          <w:szCs w:val="28"/>
          <w:lang w:val="en-GB"/>
        </w:rPr>
      </w:pPr>
      <w:hyperlink r:id="rId25">
        <w:r w:rsidR="0893122C" w:rsidRPr="001D584C">
          <w:rPr>
            <w:rStyle w:val="Hyperlink"/>
            <w:rFonts w:ascii="Arial" w:eastAsia="Calibri" w:hAnsi="Arial" w:cs="Arial"/>
            <w:sz w:val="28"/>
            <w:szCs w:val="28"/>
            <w:lang w:val="en-GB"/>
          </w:rPr>
          <w:t>https://eleos.com.ua</w:t>
        </w:r>
      </w:hyperlink>
      <w:r w:rsidR="0893122C" w:rsidRPr="001D584C">
        <w:rPr>
          <w:rFonts w:ascii="Arial" w:eastAsia="Calibri" w:hAnsi="Arial" w:cs="Arial"/>
          <w:sz w:val="28"/>
          <w:szCs w:val="28"/>
          <w:lang w:val="en-GB"/>
        </w:rPr>
        <w:t xml:space="preserve"> </w:t>
      </w:r>
    </w:p>
    <w:p w14:paraId="723F78B1" w14:textId="2BBEAFF4" w:rsidR="00282451" w:rsidRPr="001D584C" w:rsidRDefault="00282451" w:rsidP="00172A0D">
      <w:pPr>
        <w:spacing w:after="0" w:line="240" w:lineRule="auto"/>
        <w:rPr>
          <w:rFonts w:ascii="Arial" w:hAnsi="Arial" w:cs="Arial"/>
          <w:sz w:val="28"/>
          <w:szCs w:val="28"/>
          <w:lang w:val="en-GB"/>
        </w:rPr>
      </w:pPr>
    </w:p>
    <w:p w14:paraId="788D16B2" w14:textId="4AC15CB7" w:rsidR="00282451" w:rsidRPr="001D584C" w:rsidRDefault="0893122C" w:rsidP="00172A0D">
      <w:pPr>
        <w:spacing w:after="0" w:line="240" w:lineRule="auto"/>
        <w:rPr>
          <w:rFonts w:ascii="Arial" w:hAnsi="Arial" w:cs="Arial"/>
          <w:sz w:val="28"/>
          <w:szCs w:val="28"/>
          <w:lang w:val="en-GB"/>
        </w:rPr>
      </w:pPr>
      <w:r w:rsidRPr="001D584C">
        <w:rPr>
          <w:rFonts w:ascii="Arial" w:eastAsia="Calibri" w:hAnsi="Arial" w:cs="Arial"/>
          <w:b/>
          <w:bCs/>
          <w:sz w:val="28"/>
          <w:szCs w:val="28"/>
          <w:lang w:val="en-GB"/>
        </w:rPr>
        <w:t xml:space="preserve">National and International Red Cross </w:t>
      </w:r>
    </w:p>
    <w:p w14:paraId="2E285E43" w14:textId="14676756" w:rsidR="00282451" w:rsidRPr="001D584C" w:rsidRDefault="00B07C57" w:rsidP="00172A0D">
      <w:pPr>
        <w:spacing w:after="0" w:line="240" w:lineRule="auto"/>
        <w:rPr>
          <w:rFonts w:ascii="Arial" w:hAnsi="Arial" w:cs="Arial"/>
          <w:sz w:val="28"/>
          <w:szCs w:val="28"/>
          <w:lang w:val="en-GB"/>
        </w:rPr>
      </w:pPr>
      <w:hyperlink r:id="rId26">
        <w:r w:rsidR="0893122C" w:rsidRPr="001D584C">
          <w:rPr>
            <w:rStyle w:val="Hyperlink"/>
            <w:rFonts w:ascii="Arial" w:eastAsia="Calibri" w:hAnsi="Arial" w:cs="Arial"/>
            <w:sz w:val="28"/>
            <w:szCs w:val="28"/>
            <w:lang w:val="en-GB"/>
          </w:rPr>
          <w:t>https://redcross.org.ua</w:t>
        </w:r>
      </w:hyperlink>
      <w:r w:rsidR="0893122C" w:rsidRPr="001D584C">
        <w:rPr>
          <w:rFonts w:ascii="Arial" w:eastAsia="Calibri" w:hAnsi="Arial" w:cs="Arial"/>
          <w:sz w:val="28"/>
          <w:szCs w:val="28"/>
          <w:lang w:val="en-GB"/>
        </w:rPr>
        <w:t xml:space="preserve"> </w:t>
      </w:r>
    </w:p>
    <w:p w14:paraId="446BE496" w14:textId="3C9D23CF" w:rsidR="00282451" w:rsidRPr="001D584C" w:rsidRDefault="00B07C57" w:rsidP="00172A0D">
      <w:pPr>
        <w:spacing w:after="0" w:line="240" w:lineRule="auto"/>
        <w:rPr>
          <w:rFonts w:ascii="Arial" w:eastAsia="Calibri" w:hAnsi="Arial" w:cs="Arial"/>
          <w:sz w:val="28"/>
          <w:szCs w:val="28"/>
          <w:lang w:val="en-GB"/>
        </w:rPr>
      </w:pPr>
      <w:hyperlink r:id="rId27">
        <w:r w:rsidR="0893122C" w:rsidRPr="001D584C">
          <w:rPr>
            <w:rStyle w:val="Hyperlink"/>
            <w:rFonts w:ascii="Arial" w:eastAsia="Calibri" w:hAnsi="Arial" w:cs="Arial"/>
            <w:sz w:val="28"/>
            <w:szCs w:val="28"/>
            <w:lang w:val="en-GB"/>
          </w:rPr>
          <w:t>https://www.icrc.org/en</w:t>
        </w:r>
      </w:hyperlink>
    </w:p>
    <w:p w14:paraId="2C078E63" w14:textId="630E2362" w:rsidR="00282451" w:rsidRPr="001D584C" w:rsidRDefault="00282451" w:rsidP="00172A0D">
      <w:pPr>
        <w:spacing w:after="0" w:line="240" w:lineRule="auto"/>
        <w:rPr>
          <w:rFonts w:ascii="Arial" w:hAnsi="Arial" w:cs="Arial"/>
          <w:sz w:val="28"/>
          <w:szCs w:val="28"/>
          <w:lang w:val="en-GB"/>
        </w:rPr>
      </w:pPr>
    </w:p>
    <w:p w14:paraId="24E34E89" w14:textId="720F1356" w:rsidR="0893122C" w:rsidRPr="001D584C" w:rsidRDefault="0893122C" w:rsidP="00172A0D">
      <w:pPr>
        <w:spacing w:after="0" w:line="240" w:lineRule="auto"/>
        <w:rPr>
          <w:rFonts w:ascii="Arial" w:hAnsi="Arial" w:cs="Arial"/>
          <w:b/>
          <w:bCs/>
          <w:sz w:val="28"/>
          <w:szCs w:val="28"/>
          <w:lang w:val="en-GB"/>
        </w:rPr>
      </w:pPr>
      <w:r w:rsidRPr="001D584C">
        <w:rPr>
          <w:rFonts w:ascii="Arial" w:hAnsi="Arial" w:cs="Arial"/>
          <w:b/>
          <w:bCs/>
          <w:sz w:val="28"/>
          <w:szCs w:val="28"/>
          <w:lang w:val="en-GB"/>
        </w:rPr>
        <w:t>Donation and Support</w:t>
      </w:r>
    </w:p>
    <w:p w14:paraId="59EB6EAD" w14:textId="49A947E4" w:rsidR="0893122C" w:rsidRPr="001D584C" w:rsidRDefault="00B07C57" w:rsidP="00172A0D">
      <w:pPr>
        <w:spacing w:after="0" w:line="240" w:lineRule="auto"/>
        <w:rPr>
          <w:rFonts w:ascii="Arial" w:hAnsi="Arial" w:cs="Arial"/>
          <w:sz w:val="28"/>
          <w:szCs w:val="28"/>
          <w:lang w:val="en-GB"/>
        </w:rPr>
      </w:pPr>
      <w:hyperlink r:id="rId28">
        <w:r w:rsidR="0893122C" w:rsidRPr="001D584C">
          <w:rPr>
            <w:rStyle w:val="Hyperlink"/>
            <w:rFonts w:ascii="Arial" w:hAnsi="Arial" w:cs="Arial"/>
            <w:sz w:val="28"/>
            <w:szCs w:val="28"/>
            <w:lang w:val="en-GB"/>
          </w:rPr>
          <w:t>https://savelife.in.ua/donate/</w:t>
        </w:r>
      </w:hyperlink>
      <w:r w:rsidR="0893122C" w:rsidRPr="001D584C">
        <w:rPr>
          <w:rFonts w:ascii="Arial" w:hAnsi="Arial" w:cs="Arial"/>
          <w:sz w:val="28"/>
          <w:szCs w:val="28"/>
          <w:lang w:val="en-GB"/>
        </w:rPr>
        <w:t xml:space="preserve"> </w:t>
      </w:r>
    </w:p>
    <w:p w14:paraId="1E2D5B8B" w14:textId="486CDA7A" w:rsidR="0893122C" w:rsidRPr="001D584C" w:rsidRDefault="00B07C57" w:rsidP="00172A0D">
      <w:pPr>
        <w:spacing w:after="0" w:line="240" w:lineRule="auto"/>
        <w:rPr>
          <w:rFonts w:ascii="Arial" w:hAnsi="Arial" w:cs="Arial"/>
          <w:sz w:val="28"/>
          <w:szCs w:val="28"/>
          <w:lang w:val="en-GB"/>
        </w:rPr>
      </w:pPr>
      <w:hyperlink r:id="rId29">
        <w:r w:rsidR="0893122C" w:rsidRPr="001D584C">
          <w:rPr>
            <w:rStyle w:val="Hyperlink"/>
            <w:rFonts w:ascii="Arial" w:hAnsi="Arial" w:cs="Arial"/>
            <w:sz w:val="28"/>
            <w:szCs w:val="28"/>
            <w:lang w:val="en-GB"/>
          </w:rPr>
          <w:t>https://www.patreon.com/savelife_in_ua</w:t>
        </w:r>
      </w:hyperlink>
      <w:r w:rsidR="0893122C" w:rsidRPr="001D584C">
        <w:rPr>
          <w:rFonts w:ascii="Arial" w:hAnsi="Arial" w:cs="Arial"/>
          <w:sz w:val="28"/>
          <w:szCs w:val="28"/>
          <w:lang w:val="en-GB"/>
        </w:rPr>
        <w:t xml:space="preserve"> </w:t>
      </w:r>
    </w:p>
    <w:p w14:paraId="19CA6680" w14:textId="2C553C29" w:rsidR="0893122C" w:rsidRPr="001D584C" w:rsidRDefault="00B07C57" w:rsidP="00172A0D">
      <w:pPr>
        <w:spacing w:after="0" w:line="240" w:lineRule="auto"/>
        <w:rPr>
          <w:rFonts w:ascii="Arial" w:hAnsi="Arial" w:cs="Arial"/>
          <w:sz w:val="28"/>
          <w:szCs w:val="28"/>
          <w:lang w:val="en-GB"/>
        </w:rPr>
      </w:pPr>
      <w:hyperlink r:id="rId30">
        <w:r w:rsidR="0893122C" w:rsidRPr="001D584C">
          <w:rPr>
            <w:rStyle w:val="Hyperlink"/>
            <w:rFonts w:ascii="Arial" w:hAnsi="Arial" w:cs="Arial"/>
            <w:sz w:val="28"/>
            <w:szCs w:val="28"/>
            <w:lang w:val="en-GB"/>
          </w:rPr>
          <w:t>https://ukraine.ua/news/donate-to-the-nbu-fund/</w:t>
        </w:r>
      </w:hyperlink>
      <w:r w:rsidR="0893122C" w:rsidRPr="001D584C">
        <w:rPr>
          <w:rFonts w:ascii="Arial" w:hAnsi="Arial" w:cs="Arial"/>
          <w:sz w:val="28"/>
          <w:szCs w:val="28"/>
          <w:lang w:val="en-GB"/>
        </w:rPr>
        <w:t xml:space="preserve"> </w:t>
      </w:r>
    </w:p>
    <w:p w14:paraId="4CA444F9" w14:textId="1E39EC08" w:rsidR="0893122C" w:rsidRPr="001D584C" w:rsidRDefault="00B07C57" w:rsidP="00172A0D">
      <w:pPr>
        <w:spacing w:after="0" w:line="240" w:lineRule="auto"/>
        <w:rPr>
          <w:rFonts w:ascii="Arial" w:hAnsi="Arial" w:cs="Arial"/>
          <w:sz w:val="28"/>
          <w:szCs w:val="28"/>
          <w:lang w:val="en-GB"/>
        </w:rPr>
      </w:pPr>
      <w:hyperlink r:id="rId31">
        <w:r w:rsidR="0893122C" w:rsidRPr="001D584C">
          <w:rPr>
            <w:rStyle w:val="Hyperlink"/>
            <w:rFonts w:ascii="Arial" w:hAnsi="Arial" w:cs="Arial"/>
            <w:sz w:val="28"/>
            <w:szCs w:val="28"/>
            <w:lang w:val="en-GB"/>
          </w:rPr>
          <w:t>https://ukraine.ua/news/support-the-armed-forces-of-ukraine/</w:t>
        </w:r>
      </w:hyperlink>
      <w:r w:rsidR="0893122C" w:rsidRPr="001D584C">
        <w:rPr>
          <w:rFonts w:ascii="Arial" w:hAnsi="Arial" w:cs="Arial"/>
          <w:sz w:val="28"/>
          <w:szCs w:val="28"/>
          <w:lang w:val="en-GB"/>
        </w:rPr>
        <w:t xml:space="preserve"> </w:t>
      </w:r>
    </w:p>
    <w:p w14:paraId="1A0F136F" w14:textId="70B6D15F" w:rsidR="23D2A97B" w:rsidRPr="001D584C" w:rsidRDefault="00B07C57" w:rsidP="00172A0D">
      <w:pPr>
        <w:spacing w:after="0" w:line="240" w:lineRule="auto"/>
        <w:rPr>
          <w:rFonts w:ascii="Arial" w:hAnsi="Arial" w:cs="Arial"/>
          <w:sz w:val="28"/>
          <w:szCs w:val="28"/>
          <w:lang w:val="en-GB"/>
        </w:rPr>
      </w:pPr>
      <w:hyperlink r:id="rId32">
        <w:r w:rsidR="23D2A97B" w:rsidRPr="001D584C">
          <w:rPr>
            <w:rStyle w:val="Hyperlink"/>
            <w:rFonts w:ascii="Arial" w:hAnsi="Arial" w:cs="Arial"/>
            <w:sz w:val="28"/>
            <w:szCs w:val="28"/>
            <w:lang w:val="en-GB"/>
          </w:rPr>
          <w:t>https://novaukraine.org/</w:t>
        </w:r>
      </w:hyperlink>
      <w:r w:rsidR="23D2A97B" w:rsidRPr="001D584C">
        <w:rPr>
          <w:rFonts w:ascii="Arial" w:hAnsi="Arial" w:cs="Arial"/>
          <w:sz w:val="28"/>
          <w:szCs w:val="28"/>
          <w:lang w:val="en-GB"/>
        </w:rPr>
        <w:t xml:space="preserve"> </w:t>
      </w:r>
    </w:p>
    <w:p w14:paraId="28F0E2A5" w14:textId="6DF0CD0A" w:rsidR="0893122C" w:rsidRPr="001D584C" w:rsidRDefault="0893122C" w:rsidP="00172A0D">
      <w:pPr>
        <w:spacing w:after="0" w:line="240" w:lineRule="auto"/>
        <w:rPr>
          <w:rFonts w:ascii="Arial" w:hAnsi="Arial" w:cs="Arial"/>
          <w:sz w:val="28"/>
          <w:szCs w:val="28"/>
          <w:lang w:val="en-GB"/>
        </w:rPr>
      </w:pPr>
      <w:r w:rsidRPr="001D584C">
        <w:rPr>
          <w:rFonts w:ascii="Arial" w:hAnsi="Arial" w:cs="Arial"/>
          <w:sz w:val="28"/>
          <w:szCs w:val="28"/>
          <w:lang w:val="en-GB"/>
        </w:rPr>
        <w:t xml:space="preserve"> </w:t>
      </w:r>
    </w:p>
    <w:p w14:paraId="7756618E" w14:textId="76D7F40A" w:rsidR="0893122C" w:rsidRPr="001D584C" w:rsidRDefault="0893122C" w:rsidP="00172A0D">
      <w:pPr>
        <w:spacing w:after="0" w:line="240" w:lineRule="auto"/>
        <w:rPr>
          <w:rFonts w:ascii="Arial" w:hAnsi="Arial" w:cs="Arial"/>
          <w:sz w:val="28"/>
          <w:szCs w:val="28"/>
          <w:lang w:val="en-GB"/>
        </w:rPr>
      </w:pPr>
    </w:p>
    <w:sectPr w:rsidR="0893122C" w:rsidRPr="001D5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4DD2B3"/>
    <w:rsid w:val="00172A0D"/>
    <w:rsid w:val="001A6780"/>
    <w:rsid w:val="001D584C"/>
    <w:rsid w:val="00282451"/>
    <w:rsid w:val="007D3CB4"/>
    <w:rsid w:val="007F1A10"/>
    <w:rsid w:val="0095339D"/>
    <w:rsid w:val="00A294FD"/>
    <w:rsid w:val="00B07C57"/>
    <w:rsid w:val="0358114B"/>
    <w:rsid w:val="03D1CBD2"/>
    <w:rsid w:val="0893122C"/>
    <w:rsid w:val="09068E07"/>
    <w:rsid w:val="0A848C8B"/>
    <w:rsid w:val="0F885112"/>
    <w:rsid w:val="152BFAA0"/>
    <w:rsid w:val="1657B8D5"/>
    <w:rsid w:val="197E45FE"/>
    <w:rsid w:val="1ABACF99"/>
    <w:rsid w:val="1CFD0F39"/>
    <w:rsid w:val="1E049CB9"/>
    <w:rsid w:val="22807B50"/>
    <w:rsid w:val="23D2A97B"/>
    <w:rsid w:val="2C7EE3F5"/>
    <w:rsid w:val="2DFF78AA"/>
    <w:rsid w:val="2E37404F"/>
    <w:rsid w:val="2FD310B0"/>
    <w:rsid w:val="302968EB"/>
    <w:rsid w:val="34DAA292"/>
    <w:rsid w:val="39E07B34"/>
    <w:rsid w:val="3C3B005F"/>
    <w:rsid w:val="40028EAD"/>
    <w:rsid w:val="43F8F7DC"/>
    <w:rsid w:val="45974033"/>
    <w:rsid w:val="46B6BBBF"/>
    <w:rsid w:val="49138AFD"/>
    <w:rsid w:val="49497641"/>
    <w:rsid w:val="52DEB3F1"/>
    <w:rsid w:val="5A28BC61"/>
    <w:rsid w:val="5A85DA76"/>
    <w:rsid w:val="62C12C1C"/>
    <w:rsid w:val="68368E59"/>
    <w:rsid w:val="689F6818"/>
    <w:rsid w:val="6E6EED60"/>
    <w:rsid w:val="6F4DD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D2B3"/>
  <w15:chartTrackingRefBased/>
  <w15:docId w15:val="{1B2F1F5F-AC8B-4BC1-9428-AFF47257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A6780"/>
    <w:rPr>
      <w:color w:val="954F72" w:themeColor="followedHyperlink"/>
      <w:u w:val="single"/>
    </w:rPr>
  </w:style>
  <w:style w:type="character" w:styleId="UnresolvedMention">
    <w:name w:val="Unresolved Mention"/>
    <w:basedOn w:val="DefaultParagraphFont"/>
    <w:uiPriority w:val="99"/>
    <w:semiHidden/>
    <w:unhideWhenUsed/>
    <w:rsid w:val="001D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diosvoboda.org/a/rosiya-ukrayina-zahroza-viyny/31703318.html" TargetMode="External"/><Relationship Id="rId18" Type="http://schemas.openxmlformats.org/officeDocument/2006/relationships/hyperlink" Target="https://kiev.segodnya.ua/ua/kiev/kother/kak-i-gde-spasatsya-kievlyanam-v-sluchae-napadeniya-rossii-adresa-bomboubezhishch-i-sovety-1598322.html" TargetMode="External"/><Relationship Id="rId26" Type="http://schemas.openxmlformats.org/officeDocument/2006/relationships/hyperlink" Target="https://redcross.org.ua/" TargetMode="External"/><Relationship Id="rId3" Type="http://schemas.openxmlformats.org/officeDocument/2006/relationships/webSettings" Target="webSettings.xml"/><Relationship Id="rId21" Type="http://schemas.openxmlformats.org/officeDocument/2006/relationships/hyperlink" Target="https://www.facebook.com/UkraineMFA" TargetMode="External"/><Relationship Id="rId34" Type="http://schemas.openxmlformats.org/officeDocument/2006/relationships/theme" Target="theme/theme1.xml"/><Relationship Id="rId7" Type="http://schemas.openxmlformats.org/officeDocument/2006/relationships/hyperlink" Target="https://mvs.gov.ua/uk/ministry/struktura/organs-system-mia/state-emergency-service-1" TargetMode="External"/><Relationship Id="rId12" Type="http://schemas.openxmlformats.org/officeDocument/2006/relationships/hyperlink" Target="https://www.msp.gov.ua/news/21435.html" TargetMode="External"/><Relationship Id="rId17" Type="http://schemas.openxmlformats.org/officeDocument/2006/relationships/hyperlink" Target="https://armyinform.com.ua/2022/02/24/spysok-ukryttiv-po-vsij-ukrayini/" TargetMode="External"/><Relationship Id="rId25" Type="http://schemas.openxmlformats.org/officeDocument/2006/relationships/hyperlink" Target="https://eleos.com.ua/"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bel.ua/profit/73258-spodivayemos-rosiya-ne-sprobuye-zahopiti-ukrajinu-a-yakshcho-velike-vtorgnennya-taki-bude-os-poradi-specialistiv-z-riznih-krajin-yak-pidgotuvati-do-viyni-sebe-ta-svoye-zhitlo" TargetMode="External"/><Relationship Id="rId20" Type="http://schemas.openxmlformats.org/officeDocument/2006/relationships/hyperlink" Target="https://twitter.com/MFA_Ukraine" TargetMode="External"/><Relationship Id="rId29" Type="http://schemas.openxmlformats.org/officeDocument/2006/relationships/hyperlink" Target="https://www.patreon.com/savelife_in_ua" TargetMode="External"/><Relationship Id="rId1" Type="http://schemas.openxmlformats.org/officeDocument/2006/relationships/styles" Target="styles.xml"/><Relationship Id="rId6" Type="http://schemas.openxmlformats.org/officeDocument/2006/relationships/hyperlink" Target="https://www.kmu.gov.ua/uryadova-garyacha-liniya-1545" TargetMode="External"/><Relationship Id="rId11" Type="http://schemas.openxmlformats.org/officeDocument/2006/relationships/hyperlink" Target="https://www.cfr.org/global-conflict-tracker/conflict/conflict-ukraine" TargetMode="External"/><Relationship Id="rId24" Type="http://schemas.openxmlformats.org/officeDocument/2006/relationships/hyperlink" Target="https://salvationarmy.org.ua/" TargetMode="External"/><Relationship Id="rId32" Type="http://schemas.openxmlformats.org/officeDocument/2006/relationships/hyperlink" Target="https://novaukraine.org/" TargetMode="External"/><Relationship Id="rId5" Type="http://schemas.openxmlformats.org/officeDocument/2006/relationships/hyperlink" Target="https://www.ukc.gov.ua/a-dovidkova-informatsiya-a" TargetMode="External"/><Relationship Id="rId15" Type="http://schemas.openxmlformats.org/officeDocument/2006/relationships/hyperlink" Target="https://suspilne.media/200484-zagroza-vijskovogo-vtorgnenna-rosii-v-ukrainu-tekstovij-onlajn/" TargetMode="External"/><Relationship Id="rId23" Type="http://schemas.openxmlformats.org/officeDocument/2006/relationships/hyperlink" Target="https://www.facebook.com/zelenskiy.official" TargetMode="External"/><Relationship Id="rId28" Type="http://schemas.openxmlformats.org/officeDocument/2006/relationships/hyperlink" Target="https://savelife.in.ua/donate/" TargetMode="External"/><Relationship Id="rId10" Type="http://schemas.openxmlformats.org/officeDocument/2006/relationships/hyperlink" Target="https://ukraine.ua/ukraine-news" TargetMode="External"/><Relationship Id="rId19" Type="http://schemas.openxmlformats.org/officeDocument/2006/relationships/hyperlink" Target="https://twitter.com/Ukraine" TargetMode="External"/><Relationship Id="rId31" Type="http://schemas.openxmlformats.org/officeDocument/2006/relationships/hyperlink" Target="https://ukraine.ua/news/support-the-armed-forces-of-ukraine/" TargetMode="External"/><Relationship Id="rId4" Type="http://schemas.openxmlformats.org/officeDocument/2006/relationships/hyperlink" Target="https://www.ukc.gov.ua/a-dovidkova-informatsiya-a/gromadyanam-z-pytan-peremishhennya-z-tymchasovo-okupovanoyi-terytoriyi-ta-rajoniv-provedennya-ato/" TargetMode="External"/><Relationship Id="rId9" Type="http://schemas.openxmlformats.org/officeDocument/2006/relationships/hyperlink" Target="https://uacrisis.org/uk" TargetMode="External"/><Relationship Id="rId14" Type="http://schemas.openxmlformats.org/officeDocument/2006/relationships/hyperlink" Target="https://www.ukrinform.ua/rubric-other_news/3410864-rosia-rozpocala-vijnu-proti-ukraini.html" TargetMode="External"/><Relationship Id="rId22" Type="http://schemas.openxmlformats.org/officeDocument/2006/relationships/hyperlink" Target="https://www.instagram.com/ukraine.ua" TargetMode="External"/><Relationship Id="rId27" Type="http://schemas.openxmlformats.org/officeDocument/2006/relationships/hyperlink" Target="https://www.icrc.org/en" TargetMode="External"/><Relationship Id="rId30" Type="http://schemas.openxmlformats.org/officeDocument/2006/relationships/hyperlink" Target="https://ukraine.ua/news/donate-to-the-nbu-fund/" TargetMode="External"/><Relationship Id="rId8" Type="http://schemas.openxmlformats.org/officeDocument/2006/relationships/hyperlink" Target="https://www.presiden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Toia, Silvio</dc:creator>
  <cp:keywords/>
  <dc:description/>
  <cp:lastModifiedBy>Thomas, Caleigh</cp:lastModifiedBy>
  <cp:revision>2</cp:revision>
  <dcterms:created xsi:type="dcterms:W3CDTF">2022-02-24T21:48:00Z</dcterms:created>
  <dcterms:modified xsi:type="dcterms:W3CDTF">2022-02-24T21:48:00Z</dcterms:modified>
</cp:coreProperties>
</file>