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2D" w:rsidRDefault="00EA04C0">
      <w:pPr>
        <w:pStyle w:val="BodyText"/>
        <w:ind w:left="6115"/>
        <w:rPr>
          <w:rFonts w:ascii="Times New Roman"/>
          <w:sz w:val="20"/>
        </w:rPr>
      </w:pPr>
      <w:r>
        <w:rPr>
          <w:rFonts w:ascii="Times New Roman"/>
          <w:noProof/>
          <w:sz w:val="20"/>
          <w:lang w:val="en-GB" w:eastAsia="en-GB"/>
        </w:rPr>
        <w:drawing>
          <wp:inline distT="0" distB="0" distL="0" distR="0">
            <wp:extent cx="2971295" cy="42519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971295" cy="425196"/>
                    </a:xfrm>
                    <a:prstGeom prst="rect">
                      <a:avLst/>
                    </a:prstGeom>
                  </pic:spPr>
                </pic:pic>
              </a:graphicData>
            </a:graphic>
          </wp:inline>
        </w:drawing>
      </w:r>
    </w:p>
    <w:p w:rsidR="00F6562D" w:rsidRDefault="00EA04C0">
      <w:pPr>
        <w:pStyle w:val="BodyText"/>
        <w:rPr>
          <w:rFonts w:ascii="Times New Roman"/>
          <w:sz w:val="20"/>
        </w:rPr>
      </w:pPr>
      <w:r>
        <w:rPr>
          <w:rFonts w:ascii="Times New Roman"/>
          <w:noProof/>
          <w:sz w:val="20"/>
          <w:lang w:val="en-GB" w:eastAsia="en-GB"/>
        </w:rPr>
        <w:drawing>
          <wp:inline distT="0" distB="0" distL="0" distR="0">
            <wp:extent cx="1827864" cy="21002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27864" cy="210026"/>
                    </a:xfrm>
                    <a:prstGeom prst="rect">
                      <a:avLst/>
                    </a:prstGeom>
                  </pic:spPr>
                </pic:pic>
              </a:graphicData>
            </a:graphic>
          </wp:inline>
        </w:drawing>
      </w:r>
    </w:p>
    <w:p w:rsidR="00F6562D" w:rsidRDefault="00EA04C0">
      <w:pPr>
        <w:pStyle w:val="Heading2"/>
        <w:spacing w:before="102"/>
        <w:ind w:left="1320"/>
        <w:jc w:val="left"/>
      </w:pPr>
      <w:r>
        <w:t>Patient</w:t>
      </w:r>
      <w:r>
        <w:rPr>
          <w:spacing w:val="-2"/>
        </w:rPr>
        <w:t xml:space="preserve"> </w:t>
      </w:r>
      <w:r>
        <w:t xml:space="preserve">and </w:t>
      </w:r>
      <w:proofErr w:type="spellStart"/>
      <w:r>
        <w:t>Carer</w:t>
      </w:r>
      <w:proofErr w:type="spellEnd"/>
      <w:r>
        <w:t xml:space="preserve"> </w:t>
      </w:r>
      <w:r>
        <w:rPr>
          <w:spacing w:val="-2"/>
        </w:rPr>
        <w:t>Information</w:t>
      </w:r>
    </w:p>
    <w:p w:rsidR="00F6562D" w:rsidRDefault="00F6562D">
      <w:pPr>
        <w:pStyle w:val="BodyText"/>
        <w:spacing w:before="1"/>
        <w:rPr>
          <w:rFonts w:ascii="Arial"/>
          <w:b/>
        </w:rPr>
      </w:pPr>
    </w:p>
    <w:p w:rsidR="00F6562D" w:rsidRDefault="00EA04C0">
      <w:pPr>
        <w:pStyle w:val="Title"/>
      </w:pPr>
      <w:r>
        <w:t>LAPAROSCOPIC</w:t>
      </w:r>
      <w:r>
        <w:rPr>
          <w:spacing w:val="-10"/>
        </w:rPr>
        <w:t xml:space="preserve"> </w:t>
      </w:r>
      <w:r>
        <w:t>COLORECTAL</w:t>
      </w:r>
      <w:r>
        <w:rPr>
          <w:spacing w:val="-7"/>
        </w:rPr>
        <w:t xml:space="preserve"> </w:t>
      </w:r>
      <w:r>
        <w:rPr>
          <w:spacing w:val="-2"/>
        </w:rPr>
        <w:t>SURGERY</w:t>
      </w:r>
    </w:p>
    <w:p w:rsidR="00F6562D" w:rsidRDefault="00EA04C0">
      <w:pPr>
        <w:pStyle w:val="BodyText"/>
        <w:spacing w:before="6"/>
        <w:rPr>
          <w:rFonts w:ascii="Arial"/>
          <w:b/>
          <w:sz w:val="9"/>
        </w:rPr>
      </w:pPr>
      <w:r>
        <w:rPr>
          <w:rFonts w:ascii="Arial"/>
          <w:b/>
          <w:noProof/>
          <w:sz w:val="9"/>
          <w:lang w:val="en-GB" w:eastAsia="en-GB"/>
        </w:rPr>
        <w:drawing>
          <wp:anchor distT="0" distB="0" distL="0" distR="0" simplePos="0" relativeHeight="487587840" behindDoc="1" locked="0" layoutInCell="1" allowOverlap="1">
            <wp:simplePos x="0" y="0"/>
            <wp:positionH relativeFrom="page">
              <wp:posOffset>685800</wp:posOffset>
            </wp:positionH>
            <wp:positionV relativeFrom="paragraph">
              <wp:posOffset>85145</wp:posOffset>
            </wp:positionV>
            <wp:extent cx="6156831" cy="3800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6156831" cy="38004"/>
                    </a:xfrm>
                    <a:prstGeom prst="rect">
                      <a:avLst/>
                    </a:prstGeom>
                  </pic:spPr>
                </pic:pic>
              </a:graphicData>
            </a:graphic>
          </wp:anchor>
        </w:drawing>
      </w:r>
    </w:p>
    <w:p w:rsidR="00F6562D" w:rsidRDefault="00F6562D">
      <w:pPr>
        <w:pStyle w:val="BodyText"/>
        <w:spacing w:before="198"/>
        <w:rPr>
          <w:rFonts w:ascii="Arial"/>
          <w:b/>
          <w:sz w:val="40"/>
        </w:rPr>
      </w:pPr>
    </w:p>
    <w:p w:rsidR="00F6562D" w:rsidRDefault="00EA04C0">
      <w:pPr>
        <w:ind w:left="1080" w:right="118"/>
        <w:jc w:val="both"/>
        <w:rPr>
          <w:rFonts w:ascii="Arial"/>
          <w:b/>
          <w:sz w:val="24"/>
        </w:rPr>
      </w:pPr>
      <w:r>
        <w:rPr>
          <w:rFonts w:ascii="Arial"/>
          <w:b/>
          <w:sz w:val="24"/>
        </w:rPr>
        <w:t>Please</w:t>
      </w:r>
      <w:r>
        <w:rPr>
          <w:rFonts w:ascii="Arial"/>
          <w:b/>
          <w:spacing w:val="-2"/>
          <w:sz w:val="24"/>
        </w:rPr>
        <w:t xml:space="preserve"> </w:t>
      </w:r>
      <w:r>
        <w:rPr>
          <w:rFonts w:ascii="Arial"/>
          <w:b/>
          <w:sz w:val="24"/>
        </w:rPr>
        <w:t>read</w:t>
      </w:r>
      <w:r>
        <w:rPr>
          <w:rFonts w:ascii="Arial"/>
          <w:b/>
          <w:spacing w:val="-3"/>
          <w:sz w:val="24"/>
        </w:rPr>
        <w:t xml:space="preserve"> </w:t>
      </w:r>
      <w:r>
        <w:rPr>
          <w:rFonts w:ascii="Arial"/>
          <w:b/>
          <w:sz w:val="24"/>
        </w:rPr>
        <w:t>this</w:t>
      </w:r>
      <w:r>
        <w:rPr>
          <w:rFonts w:ascii="Arial"/>
          <w:b/>
          <w:spacing w:val="-2"/>
          <w:sz w:val="24"/>
        </w:rPr>
        <w:t xml:space="preserve"> </w:t>
      </w:r>
      <w:r>
        <w:rPr>
          <w:rFonts w:ascii="Arial"/>
          <w:b/>
          <w:sz w:val="24"/>
        </w:rPr>
        <w:t>leaflet</w:t>
      </w:r>
      <w:r>
        <w:rPr>
          <w:rFonts w:ascii="Arial"/>
          <w:b/>
          <w:spacing w:val="-2"/>
          <w:sz w:val="24"/>
        </w:rPr>
        <w:t xml:space="preserve"> </w:t>
      </w:r>
      <w:r>
        <w:rPr>
          <w:rFonts w:ascii="Arial"/>
          <w:b/>
          <w:sz w:val="24"/>
        </w:rPr>
        <w:t>carefully. It</w:t>
      </w:r>
      <w:r>
        <w:rPr>
          <w:rFonts w:ascii="Arial"/>
          <w:b/>
          <w:spacing w:val="-1"/>
          <w:sz w:val="24"/>
        </w:rPr>
        <w:t xml:space="preserve"> </w:t>
      </w:r>
      <w:r>
        <w:rPr>
          <w:rFonts w:ascii="Arial"/>
          <w:b/>
          <w:sz w:val="24"/>
        </w:rPr>
        <w:t>is</w:t>
      </w:r>
      <w:r>
        <w:rPr>
          <w:rFonts w:ascii="Arial"/>
          <w:b/>
          <w:spacing w:val="-2"/>
          <w:sz w:val="24"/>
        </w:rPr>
        <w:t xml:space="preserve"> </w:t>
      </w:r>
      <w:r>
        <w:rPr>
          <w:rFonts w:ascii="Arial"/>
          <w:b/>
          <w:sz w:val="24"/>
        </w:rPr>
        <w:t>important</w:t>
      </w:r>
      <w:r>
        <w:rPr>
          <w:rFonts w:ascii="Arial"/>
          <w:b/>
          <w:spacing w:val="-2"/>
          <w:sz w:val="24"/>
        </w:rPr>
        <w:t xml:space="preserve"> </w:t>
      </w:r>
      <w:r>
        <w:rPr>
          <w:rFonts w:ascii="Arial"/>
          <w:b/>
          <w:sz w:val="24"/>
        </w:rPr>
        <w:t>that you</w:t>
      </w:r>
      <w:r>
        <w:rPr>
          <w:rFonts w:ascii="Arial"/>
          <w:b/>
          <w:spacing w:val="-1"/>
          <w:sz w:val="24"/>
        </w:rPr>
        <w:t xml:space="preserve"> </w:t>
      </w:r>
      <w:r>
        <w:rPr>
          <w:rFonts w:ascii="Arial"/>
          <w:b/>
          <w:sz w:val="24"/>
        </w:rPr>
        <w:t>take note of</w:t>
      </w:r>
      <w:r>
        <w:rPr>
          <w:rFonts w:ascii="Arial"/>
          <w:b/>
          <w:spacing w:val="-2"/>
          <w:sz w:val="24"/>
        </w:rPr>
        <w:t xml:space="preserve"> </w:t>
      </w:r>
      <w:r>
        <w:rPr>
          <w:rFonts w:ascii="Arial"/>
          <w:b/>
          <w:sz w:val="24"/>
        </w:rPr>
        <w:t>any</w:t>
      </w:r>
      <w:r>
        <w:rPr>
          <w:rFonts w:ascii="Arial"/>
          <w:b/>
          <w:spacing w:val="-7"/>
          <w:sz w:val="24"/>
        </w:rPr>
        <w:t xml:space="preserve"> </w:t>
      </w:r>
      <w:r>
        <w:rPr>
          <w:rFonts w:ascii="Arial"/>
          <w:b/>
          <w:sz w:val="24"/>
        </w:rPr>
        <w:t>instructions or advice given. If you have any questions or problems that are not answered by the information here, please ask your doctor or nurse.</w:t>
      </w:r>
    </w:p>
    <w:p w:rsidR="00F6562D" w:rsidRDefault="00F6562D">
      <w:pPr>
        <w:pStyle w:val="BodyText"/>
        <w:spacing w:before="1"/>
        <w:rPr>
          <w:rFonts w:ascii="Arial"/>
          <w:b/>
        </w:rPr>
      </w:pPr>
    </w:p>
    <w:p w:rsidR="00F6562D" w:rsidRDefault="00EA04C0">
      <w:pPr>
        <w:pStyle w:val="Heading1"/>
      </w:pPr>
      <w:r>
        <w:rPr>
          <w:spacing w:val="-2"/>
        </w:rPr>
        <w:t>Introduction</w:t>
      </w:r>
    </w:p>
    <w:p w:rsidR="00F6562D" w:rsidRDefault="00EA04C0">
      <w:pPr>
        <w:pStyle w:val="BodyText"/>
        <w:spacing w:before="320"/>
        <w:ind w:left="1080" w:right="109"/>
        <w:jc w:val="both"/>
      </w:pPr>
      <w:r>
        <w:t>Traditionally, bowel and rectal surgery required a large abdominal incision, which often affected</w:t>
      </w:r>
      <w:r>
        <w:rPr>
          <w:spacing w:val="-1"/>
        </w:rPr>
        <w:t xml:space="preserve"> </w:t>
      </w:r>
      <w:r>
        <w:t>the</w:t>
      </w:r>
      <w:r>
        <w:rPr>
          <w:spacing w:val="-1"/>
        </w:rPr>
        <w:t xml:space="preserve"> </w:t>
      </w:r>
      <w:r>
        <w:t>length of stay</w:t>
      </w:r>
      <w:r>
        <w:rPr>
          <w:spacing w:val="-4"/>
        </w:rPr>
        <w:t xml:space="preserve"> </w:t>
      </w:r>
      <w:r>
        <w:t>in</w:t>
      </w:r>
      <w:r>
        <w:rPr>
          <w:spacing w:val="-1"/>
        </w:rPr>
        <w:t xml:space="preserve"> </w:t>
      </w:r>
      <w:r>
        <w:t>hospital,</w:t>
      </w:r>
      <w:r>
        <w:rPr>
          <w:spacing w:val="-3"/>
        </w:rPr>
        <w:t xml:space="preserve"> </w:t>
      </w:r>
      <w:r>
        <w:t>and</w:t>
      </w:r>
      <w:r>
        <w:rPr>
          <w:spacing w:val="-3"/>
        </w:rPr>
        <w:t xml:space="preserve"> </w:t>
      </w:r>
      <w:r>
        <w:t>needed</w:t>
      </w:r>
      <w:r>
        <w:rPr>
          <w:spacing w:val="-1"/>
        </w:rPr>
        <w:t xml:space="preserve"> </w:t>
      </w:r>
      <w:r>
        <w:t>a lengthy</w:t>
      </w:r>
      <w:r>
        <w:rPr>
          <w:spacing w:val="-4"/>
        </w:rPr>
        <w:t xml:space="preserve"> </w:t>
      </w:r>
      <w:r>
        <w:t>recovery.</w:t>
      </w:r>
      <w:r>
        <w:rPr>
          <w:spacing w:val="-1"/>
        </w:rPr>
        <w:t xml:space="preserve"> </w:t>
      </w:r>
      <w:r>
        <w:t>New</w:t>
      </w:r>
      <w:r>
        <w:rPr>
          <w:spacing w:val="-4"/>
        </w:rPr>
        <w:t xml:space="preserve"> </w:t>
      </w:r>
      <w:r>
        <w:t>instruments</w:t>
      </w:r>
      <w:r>
        <w:rPr>
          <w:spacing w:val="-3"/>
        </w:rPr>
        <w:t xml:space="preserve"> </w:t>
      </w:r>
      <w:r>
        <w:t>and improved surgical techniques allow the surgeon to perform the procedure, under a general anaesthetic, through several small incisions on the abdomen. This procedure is often referred to as ‘minimally invasive ’keyhole surgery’ or ‘laparoscopic’ colorectal surgery.</w:t>
      </w:r>
    </w:p>
    <w:p w:rsidR="00F6562D" w:rsidRDefault="00F6562D">
      <w:pPr>
        <w:pStyle w:val="BodyText"/>
        <w:spacing w:before="1"/>
      </w:pPr>
    </w:p>
    <w:p w:rsidR="00F6562D" w:rsidRDefault="00EA04C0">
      <w:pPr>
        <w:pStyle w:val="BodyText"/>
        <w:ind w:left="1080"/>
        <w:jc w:val="both"/>
      </w:pPr>
      <w:r>
        <w:t>Colorectal</w:t>
      </w:r>
      <w:r>
        <w:rPr>
          <w:spacing w:val="-10"/>
        </w:rPr>
        <w:t xml:space="preserve"> </w:t>
      </w:r>
      <w:r>
        <w:t>conditions</w:t>
      </w:r>
      <w:r>
        <w:rPr>
          <w:spacing w:val="-10"/>
        </w:rPr>
        <w:t xml:space="preserve"> </w:t>
      </w:r>
      <w:r>
        <w:t>that</w:t>
      </w:r>
      <w:r>
        <w:rPr>
          <w:spacing w:val="-10"/>
        </w:rPr>
        <w:t xml:space="preserve"> </w:t>
      </w:r>
      <w:r>
        <w:t>can</w:t>
      </w:r>
      <w:r>
        <w:rPr>
          <w:spacing w:val="-11"/>
        </w:rPr>
        <w:t xml:space="preserve"> </w:t>
      </w:r>
      <w:r>
        <w:t>be</w:t>
      </w:r>
      <w:r>
        <w:rPr>
          <w:spacing w:val="-10"/>
        </w:rPr>
        <w:t xml:space="preserve"> </w:t>
      </w:r>
      <w:r>
        <w:t>treated</w:t>
      </w:r>
      <w:r>
        <w:rPr>
          <w:spacing w:val="-10"/>
        </w:rPr>
        <w:t xml:space="preserve"> </w:t>
      </w:r>
      <w:r>
        <w:t>with</w:t>
      </w:r>
      <w:r>
        <w:rPr>
          <w:spacing w:val="-9"/>
        </w:rPr>
        <w:t xml:space="preserve"> </w:t>
      </w:r>
      <w:r>
        <w:t>keyhole</w:t>
      </w:r>
      <w:r>
        <w:rPr>
          <w:spacing w:val="-10"/>
        </w:rPr>
        <w:t xml:space="preserve"> </w:t>
      </w:r>
      <w:r>
        <w:t>surgery</w:t>
      </w:r>
      <w:r>
        <w:rPr>
          <w:spacing w:val="-13"/>
        </w:rPr>
        <w:t xml:space="preserve"> </w:t>
      </w:r>
      <w:r>
        <w:t>in</w:t>
      </w:r>
      <w:r>
        <w:rPr>
          <w:spacing w:val="-10"/>
        </w:rPr>
        <w:t xml:space="preserve"> </w:t>
      </w:r>
      <w:r>
        <w:t>selected</w:t>
      </w:r>
      <w:r>
        <w:rPr>
          <w:spacing w:val="-11"/>
        </w:rPr>
        <w:t xml:space="preserve"> </w:t>
      </w:r>
      <w:r>
        <w:t>cases</w:t>
      </w:r>
      <w:r>
        <w:rPr>
          <w:spacing w:val="-13"/>
        </w:rPr>
        <w:t xml:space="preserve"> </w:t>
      </w:r>
      <w:r>
        <w:rPr>
          <w:spacing w:val="-2"/>
        </w:rPr>
        <w:t>include:</w:t>
      </w:r>
    </w:p>
    <w:p w:rsidR="00F6562D" w:rsidRDefault="00F6562D">
      <w:pPr>
        <w:pStyle w:val="BodyText"/>
        <w:spacing w:before="1"/>
      </w:pPr>
    </w:p>
    <w:p w:rsidR="00F6562D" w:rsidRDefault="00EA04C0">
      <w:pPr>
        <w:pStyle w:val="ListParagraph"/>
        <w:numPr>
          <w:ilvl w:val="0"/>
          <w:numId w:val="1"/>
        </w:numPr>
        <w:tabs>
          <w:tab w:val="left" w:pos="1800"/>
        </w:tabs>
        <w:rPr>
          <w:sz w:val="24"/>
        </w:rPr>
      </w:pPr>
      <w:r>
        <w:rPr>
          <w:sz w:val="24"/>
        </w:rPr>
        <w:t>Colorectal</w:t>
      </w:r>
      <w:r>
        <w:rPr>
          <w:spacing w:val="-3"/>
          <w:sz w:val="24"/>
        </w:rPr>
        <w:t xml:space="preserve"> </w:t>
      </w:r>
      <w:r>
        <w:rPr>
          <w:spacing w:val="-2"/>
          <w:sz w:val="24"/>
        </w:rPr>
        <w:t>cancer</w:t>
      </w:r>
    </w:p>
    <w:p w:rsidR="00F6562D" w:rsidRDefault="00EA04C0">
      <w:pPr>
        <w:pStyle w:val="ListParagraph"/>
        <w:numPr>
          <w:ilvl w:val="0"/>
          <w:numId w:val="1"/>
        </w:numPr>
        <w:tabs>
          <w:tab w:val="left" w:pos="1800"/>
        </w:tabs>
        <w:rPr>
          <w:sz w:val="24"/>
        </w:rPr>
      </w:pPr>
      <w:r>
        <w:rPr>
          <w:sz w:val="24"/>
        </w:rPr>
        <w:t>Diverticular</w:t>
      </w:r>
      <w:r>
        <w:rPr>
          <w:spacing w:val="-8"/>
          <w:sz w:val="24"/>
        </w:rPr>
        <w:t xml:space="preserve"> </w:t>
      </w:r>
      <w:r>
        <w:rPr>
          <w:spacing w:val="-2"/>
          <w:sz w:val="24"/>
        </w:rPr>
        <w:t>disease</w:t>
      </w:r>
    </w:p>
    <w:p w:rsidR="00F6562D" w:rsidRDefault="00EA04C0">
      <w:pPr>
        <w:pStyle w:val="ListParagraph"/>
        <w:numPr>
          <w:ilvl w:val="0"/>
          <w:numId w:val="1"/>
        </w:numPr>
        <w:tabs>
          <w:tab w:val="left" w:pos="1800"/>
        </w:tabs>
        <w:spacing w:line="292" w:lineRule="exact"/>
        <w:rPr>
          <w:sz w:val="24"/>
        </w:rPr>
      </w:pPr>
      <w:r>
        <w:rPr>
          <w:spacing w:val="-2"/>
          <w:sz w:val="24"/>
        </w:rPr>
        <w:t>Appendicitis</w:t>
      </w:r>
    </w:p>
    <w:p w:rsidR="00F6562D" w:rsidRDefault="00EA04C0">
      <w:pPr>
        <w:pStyle w:val="ListParagraph"/>
        <w:numPr>
          <w:ilvl w:val="0"/>
          <w:numId w:val="1"/>
        </w:numPr>
        <w:tabs>
          <w:tab w:val="left" w:pos="1800"/>
        </w:tabs>
        <w:spacing w:line="292" w:lineRule="exact"/>
        <w:rPr>
          <w:sz w:val="24"/>
        </w:rPr>
      </w:pPr>
      <w:r>
        <w:rPr>
          <w:sz w:val="24"/>
        </w:rPr>
        <w:t>Large</w:t>
      </w:r>
      <w:r>
        <w:rPr>
          <w:spacing w:val="-4"/>
          <w:sz w:val="24"/>
        </w:rPr>
        <w:t xml:space="preserve"> </w:t>
      </w:r>
      <w:r>
        <w:rPr>
          <w:sz w:val="24"/>
        </w:rPr>
        <w:t>bowel</w:t>
      </w:r>
      <w:r>
        <w:rPr>
          <w:spacing w:val="-4"/>
          <w:sz w:val="24"/>
        </w:rPr>
        <w:t xml:space="preserve"> </w:t>
      </w:r>
      <w:r>
        <w:rPr>
          <w:spacing w:val="-2"/>
          <w:sz w:val="24"/>
        </w:rPr>
        <w:t>polyps</w:t>
      </w:r>
    </w:p>
    <w:p w:rsidR="00F6562D" w:rsidRDefault="00EA04C0">
      <w:pPr>
        <w:pStyle w:val="ListParagraph"/>
        <w:numPr>
          <w:ilvl w:val="0"/>
          <w:numId w:val="1"/>
        </w:numPr>
        <w:tabs>
          <w:tab w:val="left" w:pos="1800"/>
        </w:tabs>
        <w:spacing w:line="240" w:lineRule="auto"/>
        <w:ind w:right="118"/>
        <w:rPr>
          <w:sz w:val="24"/>
        </w:rPr>
      </w:pPr>
      <w:r>
        <w:rPr>
          <w:sz w:val="24"/>
        </w:rPr>
        <w:t>Rectal</w:t>
      </w:r>
      <w:r>
        <w:rPr>
          <w:spacing w:val="78"/>
          <w:sz w:val="24"/>
        </w:rPr>
        <w:t xml:space="preserve"> </w:t>
      </w:r>
      <w:r>
        <w:rPr>
          <w:sz w:val="24"/>
        </w:rPr>
        <w:t>prolapse</w:t>
      </w:r>
      <w:r>
        <w:rPr>
          <w:spacing w:val="79"/>
          <w:sz w:val="24"/>
        </w:rPr>
        <w:t xml:space="preserve"> </w:t>
      </w:r>
      <w:r>
        <w:rPr>
          <w:sz w:val="24"/>
        </w:rPr>
        <w:t>(when</w:t>
      </w:r>
      <w:r>
        <w:rPr>
          <w:spacing w:val="79"/>
          <w:sz w:val="24"/>
        </w:rPr>
        <w:t xml:space="preserve"> </w:t>
      </w:r>
      <w:r>
        <w:rPr>
          <w:sz w:val="24"/>
        </w:rPr>
        <w:t>rectal</w:t>
      </w:r>
      <w:r>
        <w:rPr>
          <w:spacing w:val="78"/>
          <w:sz w:val="24"/>
        </w:rPr>
        <w:t xml:space="preserve"> </w:t>
      </w:r>
      <w:r>
        <w:rPr>
          <w:sz w:val="24"/>
        </w:rPr>
        <w:t>tissue</w:t>
      </w:r>
      <w:r>
        <w:rPr>
          <w:spacing w:val="79"/>
          <w:sz w:val="24"/>
        </w:rPr>
        <w:t xml:space="preserve"> </w:t>
      </w:r>
      <w:r>
        <w:rPr>
          <w:sz w:val="24"/>
        </w:rPr>
        <w:t>relaxes</w:t>
      </w:r>
      <w:r>
        <w:rPr>
          <w:spacing w:val="79"/>
          <w:sz w:val="24"/>
        </w:rPr>
        <w:t xml:space="preserve"> </w:t>
      </w:r>
      <w:r>
        <w:rPr>
          <w:sz w:val="24"/>
        </w:rPr>
        <w:t>or</w:t>
      </w:r>
      <w:r>
        <w:rPr>
          <w:spacing w:val="78"/>
          <w:sz w:val="24"/>
        </w:rPr>
        <w:t xml:space="preserve"> </w:t>
      </w:r>
      <w:r>
        <w:rPr>
          <w:sz w:val="24"/>
        </w:rPr>
        <w:t>is</w:t>
      </w:r>
      <w:r>
        <w:rPr>
          <w:spacing w:val="78"/>
          <w:sz w:val="24"/>
        </w:rPr>
        <w:t xml:space="preserve"> </w:t>
      </w:r>
      <w:r>
        <w:rPr>
          <w:sz w:val="24"/>
        </w:rPr>
        <w:t>no</w:t>
      </w:r>
      <w:r>
        <w:rPr>
          <w:spacing w:val="79"/>
          <w:sz w:val="24"/>
        </w:rPr>
        <w:t xml:space="preserve"> </w:t>
      </w:r>
      <w:r>
        <w:rPr>
          <w:sz w:val="24"/>
        </w:rPr>
        <w:t>longer</w:t>
      </w:r>
      <w:r>
        <w:rPr>
          <w:spacing w:val="78"/>
          <w:sz w:val="24"/>
        </w:rPr>
        <w:t xml:space="preserve"> </w:t>
      </w:r>
      <w:r>
        <w:rPr>
          <w:sz w:val="24"/>
        </w:rPr>
        <w:t>supported</w:t>
      </w:r>
      <w:r>
        <w:rPr>
          <w:spacing w:val="79"/>
          <w:sz w:val="24"/>
        </w:rPr>
        <w:t xml:space="preserve"> </w:t>
      </w:r>
      <w:r>
        <w:rPr>
          <w:sz w:val="24"/>
        </w:rPr>
        <w:t>by</w:t>
      </w:r>
      <w:r>
        <w:rPr>
          <w:spacing w:val="76"/>
          <w:sz w:val="24"/>
        </w:rPr>
        <w:t xml:space="preserve"> </w:t>
      </w:r>
      <w:r>
        <w:rPr>
          <w:sz w:val="24"/>
        </w:rPr>
        <w:t>the surrounding muscle)</w:t>
      </w:r>
    </w:p>
    <w:p w:rsidR="00F6562D" w:rsidRDefault="00EA04C0">
      <w:pPr>
        <w:pStyle w:val="ListParagraph"/>
        <w:numPr>
          <w:ilvl w:val="0"/>
          <w:numId w:val="1"/>
        </w:numPr>
        <w:tabs>
          <w:tab w:val="left" w:pos="1800"/>
        </w:tabs>
        <w:rPr>
          <w:sz w:val="24"/>
        </w:rPr>
      </w:pPr>
      <w:r>
        <w:rPr>
          <w:sz w:val="24"/>
        </w:rPr>
        <w:t>Inflammatory</w:t>
      </w:r>
      <w:r>
        <w:rPr>
          <w:spacing w:val="-9"/>
          <w:sz w:val="24"/>
        </w:rPr>
        <w:t xml:space="preserve"> </w:t>
      </w:r>
      <w:r>
        <w:rPr>
          <w:sz w:val="24"/>
        </w:rPr>
        <w:t>bowel</w:t>
      </w:r>
      <w:r>
        <w:rPr>
          <w:spacing w:val="-5"/>
          <w:sz w:val="24"/>
        </w:rPr>
        <w:t xml:space="preserve"> </w:t>
      </w:r>
      <w:r>
        <w:rPr>
          <w:sz w:val="24"/>
        </w:rPr>
        <w:t>disease</w:t>
      </w:r>
      <w:r>
        <w:rPr>
          <w:spacing w:val="-4"/>
          <w:sz w:val="24"/>
        </w:rPr>
        <w:t xml:space="preserve"> </w:t>
      </w:r>
      <w:r>
        <w:rPr>
          <w:sz w:val="24"/>
        </w:rPr>
        <w:t>(Crohn</w:t>
      </w:r>
      <w:r w:rsidR="006E7092">
        <w:rPr>
          <w:sz w:val="24"/>
        </w:rPr>
        <w:t>’</w:t>
      </w:r>
      <w:r>
        <w:rPr>
          <w:sz w:val="24"/>
        </w:rPr>
        <w:t>s</w:t>
      </w:r>
      <w:r>
        <w:rPr>
          <w:spacing w:val="-5"/>
          <w:sz w:val="24"/>
        </w:rPr>
        <w:t xml:space="preserve"> </w:t>
      </w:r>
      <w:r>
        <w:rPr>
          <w:sz w:val="24"/>
        </w:rPr>
        <w:t>or</w:t>
      </w:r>
      <w:r>
        <w:rPr>
          <w:spacing w:val="-4"/>
          <w:sz w:val="24"/>
        </w:rPr>
        <w:t xml:space="preserve"> </w:t>
      </w:r>
      <w:r>
        <w:rPr>
          <w:sz w:val="24"/>
        </w:rPr>
        <w:t>Ulcerative</w:t>
      </w:r>
      <w:r>
        <w:rPr>
          <w:spacing w:val="-5"/>
          <w:sz w:val="24"/>
        </w:rPr>
        <w:t xml:space="preserve"> </w:t>
      </w:r>
      <w:r>
        <w:rPr>
          <w:spacing w:val="-2"/>
          <w:sz w:val="24"/>
        </w:rPr>
        <w:t>colitis).</w:t>
      </w:r>
    </w:p>
    <w:p w:rsidR="00F6562D" w:rsidRDefault="00EA04C0">
      <w:pPr>
        <w:pStyle w:val="Heading1"/>
        <w:spacing w:before="272"/>
      </w:pPr>
      <w:r>
        <w:rPr>
          <w:spacing w:val="-2"/>
        </w:rPr>
        <w:t>Description</w:t>
      </w:r>
    </w:p>
    <w:p w:rsidR="00F6562D" w:rsidRDefault="00F6562D">
      <w:pPr>
        <w:pStyle w:val="BodyText"/>
        <w:spacing w:before="1"/>
        <w:rPr>
          <w:rFonts w:ascii="Arial"/>
          <w:b/>
          <w:sz w:val="28"/>
        </w:rPr>
      </w:pPr>
    </w:p>
    <w:p w:rsidR="00F6562D" w:rsidRDefault="00EA04C0">
      <w:pPr>
        <w:pStyle w:val="BodyText"/>
        <w:ind w:left="1080" w:right="109"/>
        <w:jc w:val="both"/>
      </w:pPr>
      <w:r>
        <w:t>Laparoscopic surgery uses a thin, telescope-like instrument called a laparoscope, which is inserted through a small incision in the belly button. The laparoscope is connected to a video camera, which projects a view of where the surgeon wants to operate onto video monitors</w:t>
      </w:r>
      <w:r>
        <w:rPr>
          <w:spacing w:val="-2"/>
        </w:rPr>
        <w:t xml:space="preserve"> </w:t>
      </w:r>
      <w:r>
        <w:t>located</w:t>
      </w:r>
      <w:r>
        <w:rPr>
          <w:spacing w:val="-2"/>
        </w:rPr>
        <w:t xml:space="preserve"> </w:t>
      </w:r>
      <w:r>
        <w:t>in</w:t>
      </w:r>
      <w:r>
        <w:rPr>
          <w:spacing w:val="-2"/>
        </w:rPr>
        <w:t xml:space="preserve"> </w:t>
      </w:r>
      <w:r>
        <w:t>the</w:t>
      </w:r>
      <w:r>
        <w:rPr>
          <w:spacing w:val="-4"/>
        </w:rPr>
        <w:t xml:space="preserve"> </w:t>
      </w:r>
      <w:r>
        <w:t>operating</w:t>
      </w:r>
      <w:r>
        <w:rPr>
          <w:spacing w:val="-4"/>
        </w:rPr>
        <w:t xml:space="preserve"> </w:t>
      </w:r>
      <w:r>
        <w:t>theatre.</w:t>
      </w:r>
      <w:r>
        <w:rPr>
          <w:spacing w:val="-3"/>
        </w:rPr>
        <w:t xml:space="preserve"> </w:t>
      </w:r>
      <w:r>
        <w:t>The</w:t>
      </w:r>
      <w:r>
        <w:rPr>
          <w:spacing w:val="-4"/>
        </w:rPr>
        <w:t xml:space="preserve"> </w:t>
      </w:r>
      <w:r>
        <w:t>abdomen</w:t>
      </w:r>
      <w:r>
        <w:rPr>
          <w:spacing w:val="-2"/>
        </w:rPr>
        <w:t xml:space="preserve"> </w:t>
      </w:r>
      <w:r>
        <w:t>is</w:t>
      </w:r>
      <w:r>
        <w:rPr>
          <w:spacing w:val="-2"/>
        </w:rPr>
        <w:t xml:space="preserve"> </w:t>
      </w:r>
      <w:r>
        <w:t>then</w:t>
      </w:r>
      <w:r>
        <w:rPr>
          <w:spacing w:val="-2"/>
        </w:rPr>
        <w:t xml:space="preserve"> </w:t>
      </w:r>
      <w:r>
        <w:t>inflated</w:t>
      </w:r>
      <w:r>
        <w:rPr>
          <w:spacing w:val="-2"/>
        </w:rPr>
        <w:t xml:space="preserve"> </w:t>
      </w:r>
      <w:r>
        <w:t>with</w:t>
      </w:r>
      <w:r>
        <w:rPr>
          <w:spacing w:val="-2"/>
        </w:rPr>
        <w:t xml:space="preserve"> </w:t>
      </w:r>
      <w:r>
        <w:t>carbon</w:t>
      </w:r>
      <w:r>
        <w:rPr>
          <w:spacing w:val="-2"/>
        </w:rPr>
        <w:t xml:space="preserve"> </w:t>
      </w:r>
      <w:r>
        <w:t>dioxide, which is a gas, allowing the surgeon to view the operation site more clearly. Three or four small incisions are made in the abdomen through which the surgeon inserts the surgical instruments. One of the incisions made will be enlarged to allow removal of the appropriate part of the bowel.</w:t>
      </w:r>
    </w:p>
    <w:p w:rsidR="00F6562D" w:rsidRDefault="00F6562D">
      <w:pPr>
        <w:pStyle w:val="BodyText"/>
      </w:pPr>
    </w:p>
    <w:p w:rsidR="00F6562D" w:rsidRDefault="00F6562D">
      <w:pPr>
        <w:pStyle w:val="BodyText"/>
        <w:spacing w:before="1"/>
      </w:pPr>
    </w:p>
    <w:p w:rsidR="00F6562D" w:rsidRDefault="00EA04C0">
      <w:pPr>
        <w:pStyle w:val="Heading1"/>
      </w:pPr>
      <w:r>
        <w:rPr>
          <w:spacing w:val="-2"/>
        </w:rPr>
        <w:t>Advantages</w:t>
      </w:r>
    </w:p>
    <w:p w:rsidR="00F6562D" w:rsidRDefault="00EA04C0">
      <w:pPr>
        <w:pStyle w:val="ListParagraph"/>
        <w:numPr>
          <w:ilvl w:val="0"/>
          <w:numId w:val="1"/>
        </w:numPr>
        <w:tabs>
          <w:tab w:val="left" w:pos="1800"/>
        </w:tabs>
        <w:spacing w:before="322"/>
        <w:rPr>
          <w:sz w:val="24"/>
        </w:rPr>
      </w:pPr>
      <w:r>
        <w:rPr>
          <w:sz w:val="24"/>
        </w:rPr>
        <w:t>Shorter</w:t>
      </w:r>
      <w:r>
        <w:rPr>
          <w:spacing w:val="-6"/>
          <w:sz w:val="24"/>
        </w:rPr>
        <w:t xml:space="preserve"> </w:t>
      </w:r>
      <w:r>
        <w:rPr>
          <w:sz w:val="24"/>
        </w:rPr>
        <w:t>hospital</w:t>
      </w:r>
      <w:r>
        <w:rPr>
          <w:spacing w:val="-2"/>
          <w:sz w:val="24"/>
        </w:rPr>
        <w:t xml:space="preserve"> </w:t>
      </w:r>
      <w:r>
        <w:rPr>
          <w:spacing w:val="-4"/>
          <w:sz w:val="24"/>
        </w:rPr>
        <w:t>stay</w:t>
      </w:r>
    </w:p>
    <w:p w:rsidR="00F6562D" w:rsidRDefault="00EA04C0">
      <w:pPr>
        <w:pStyle w:val="ListParagraph"/>
        <w:numPr>
          <w:ilvl w:val="0"/>
          <w:numId w:val="1"/>
        </w:numPr>
        <w:tabs>
          <w:tab w:val="left" w:pos="1800"/>
        </w:tabs>
        <w:spacing w:line="292" w:lineRule="exact"/>
        <w:rPr>
          <w:sz w:val="24"/>
        </w:rPr>
      </w:pPr>
      <w:r>
        <w:rPr>
          <w:sz w:val="24"/>
        </w:rPr>
        <w:t>Shorter</w:t>
      </w:r>
      <w:r>
        <w:rPr>
          <w:spacing w:val="-3"/>
          <w:sz w:val="24"/>
        </w:rPr>
        <w:t xml:space="preserve"> </w:t>
      </w:r>
      <w:r>
        <w:rPr>
          <w:sz w:val="24"/>
        </w:rPr>
        <w:t>recovery</w:t>
      </w:r>
      <w:r>
        <w:rPr>
          <w:spacing w:val="-6"/>
          <w:sz w:val="24"/>
        </w:rPr>
        <w:t xml:space="preserve"> </w:t>
      </w:r>
      <w:r>
        <w:rPr>
          <w:spacing w:val="-2"/>
          <w:sz w:val="24"/>
        </w:rPr>
        <w:t>period</w:t>
      </w:r>
    </w:p>
    <w:p w:rsidR="00F6562D" w:rsidRDefault="00EA04C0">
      <w:pPr>
        <w:pStyle w:val="ListParagraph"/>
        <w:numPr>
          <w:ilvl w:val="0"/>
          <w:numId w:val="1"/>
        </w:numPr>
        <w:tabs>
          <w:tab w:val="left" w:pos="1800"/>
        </w:tabs>
        <w:spacing w:line="292" w:lineRule="exact"/>
        <w:rPr>
          <w:sz w:val="24"/>
        </w:rPr>
      </w:pPr>
      <w:r>
        <w:rPr>
          <w:sz w:val="24"/>
        </w:rPr>
        <w:t>Less</w:t>
      </w:r>
      <w:r>
        <w:rPr>
          <w:spacing w:val="-2"/>
          <w:sz w:val="24"/>
        </w:rPr>
        <w:t xml:space="preserve"> </w:t>
      </w:r>
      <w:r>
        <w:rPr>
          <w:sz w:val="24"/>
        </w:rPr>
        <w:t>pain</w:t>
      </w:r>
      <w:r>
        <w:rPr>
          <w:spacing w:val="-3"/>
          <w:sz w:val="24"/>
        </w:rPr>
        <w:t xml:space="preserve"> </w:t>
      </w:r>
      <w:r>
        <w:rPr>
          <w:sz w:val="24"/>
        </w:rPr>
        <w:t>from</w:t>
      </w:r>
      <w:r>
        <w:rPr>
          <w:spacing w:val="-2"/>
          <w:sz w:val="24"/>
        </w:rPr>
        <w:t xml:space="preserve"> </w:t>
      </w:r>
      <w:r>
        <w:rPr>
          <w:sz w:val="24"/>
        </w:rPr>
        <w:t>the</w:t>
      </w:r>
      <w:r>
        <w:rPr>
          <w:spacing w:val="-2"/>
          <w:sz w:val="24"/>
        </w:rPr>
        <w:t xml:space="preserve"> incisions</w:t>
      </w:r>
    </w:p>
    <w:p w:rsidR="00F6562D" w:rsidRDefault="00EA04C0">
      <w:pPr>
        <w:pStyle w:val="ListParagraph"/>
        <w:numPr>
          <w:ilvl w:val="0"/>
          <w:numId w:val="1"/>
        </w:numPr>
        <w:tabs>
          <w:tab w:val="left" w:pos="1800"/>
        </w:tabs>
        <w:rPr>
          <w:sz w:val="24"/>
        </w:rPr>
      </w:pPr>
      <w:r>
        <w:rPr>
          <w:sz w:val="24"/>
        </w:rPr>
        <w:t>Faster</w:t>
      </w:r>
      <w:r>
        <w:rPr>
          <w:spacing w:val="-2"/>
          <w:sz w:val="24"/>
        </w:rPr>
        <w:t xml:space="preserve"> </w:t>
      </w:r>
      <w:r>
        <w:rPr>
          <w:sz w:val="24"/>
        </w:rPr>
        <w:t>return</w:t>
      </w:r>
      <w:r>
        <w:rPr>
          <w:spacing w:val="-2"/>
          <w:sz w:val="24"/>
        </w:rPr>
        <w:t xml:space="preserve"> </w:t>
      </w:r>
      <w:r>
        <w:rPr>
          <w:sz w:val="24"/>
        </w:rPr>
        <w:t>to</w:t>
      </w:r>
      <w:r>
        <w:rPr>
          <w:spacing w:val="-3"/>
          <w:sz w:val="24"/>
        </w:rPr>
        <w:t xml:space="preserve"> </w:t>
      </w:r>
      <w:r>
        <w:rPr>
          <w:sz w:val="24"/>
        </w:rPr>
        <w:t>normal</w:t>
      </w:r>
      <w:r>
        <w:rPr>
          <w:spacing w:val="-4"/>
          <w:sz w:val="24"/>
        </w:rPr>
        <w:t xml:space="preserve"> diet</w:t>
      </w:r>
    </w:p>
    <w:p w:rsidR="00F6562D" w:rsidRDefault="00EA04C0">
      <w:pPr>
        <w:pStyle w:val="ListParagraph"/>
        <w:numPr>
          <w:ilvl w:val="0"/>
          <w:numId w:val="1"/>
        </w:numPr>
        <w:tabs>
          <w:tab w:val="left" w:pos="1800"/>
        </w:tabs>
        <w:rPr>
          <w:sz w:val="24"/>
        </w:rPr>
      </w:pPr>
      <w:r>
        <w:rPr>
          <w:sz w:val="24"/>
        </w:rPr>
        <w:t>Faster</w:t>
      </w:r>
      <w:r>
        <w:rPr>
          <w:spacing w:val="-3"/>
          <w:sz w:val="24"/>
        </w:rPr>
        <w:t xml:space="preserve"> </w:t>
      </w:r>
      <w:r>
        <w:rPr>
          <w:sz w:val="24"/>
        </w:rPr>
        <w:t>return</w:t>
      </w:r>
      <w:r>
        <w:rPr>
          <w:spacing w:val="-2"/>
          <w:sz w:val="24"/>
        </w:rPr>
        <w:t xml:space="preserve"> </w:t>
      </w:r>
      <w:r>
        <w:rPr>
          <w:sz w:val="24"/>
        </w:rPr>
        <w:t>to</w:t>
      </w:r>
      <w:r>
        <w:rPr>
          <w:spacing w:val="-4"/>
          <w:sz w:val="24"/>
        </w:rPr>
        <w:t xml:space="preserve"> </w:t>
      </w:r>
      <w:r>
        <w:rPr>
          <w:sz w:val="24"/>
        </w:rPr>
        <w:t>work</w:t>
      </w:r>
      <w:r>
        <w:rPr>
          <w:spacing w:val="-2"/>
          <w:sz w:val="24"/>
        </w:rPr>
        <w:t xml:space="preserve"> </w:t>
      </w:r>
      <w:r>
        <w:rPr>
          <w:sz w:val="24"/>
        </w:rPr>
        <w:t>and</w:t>
      </w:r>
      <w:r>
        <w:rPr>
          <w:spacing w:val="-2"/>
          <w:sz w:val="24"/>
        </w:rPr>
        <w:t xml:space="preserve"> </w:t>
      </w:r>
      <w:r>
        <w:rPr>
          <w:sz w:val="24"/>
        </w:rPr>
        <w:t>normal</w:t>
      </w:r>
      <w:r>
        <w:rPr>
          <w:spacing w:val="-2"/>
          <w:sz w:val="24"/>
        </w:rPr>
        <w:t xml:space="preserve"> activity</w:t>
      </w:r>
    </w:p>
    <w:p w:rsidR="00F6562D" w:rsidRDefault="00EA04C0">
      <w:pPr>
        <w:pStyle w:val="ListParagraph"/>
        <w:numPr>
          <w:ilvl w:val="0"/>
          <w:numId w:val="1"/>
        </w:numPr>
        <w:tabs>
          <w:tab w:val="left" w:pos="1800"/>
        </w:tabs>
        <w:rPr>
          <w:sz w:val="24"/>
        </w:rPr>
      </w:pPr>
      <w:r>
        <w:rPr>
          <w:sz w:val="24"/>
        </w:rPr>
        <w:t>Improved</w:t>
      </w:r>
      <w:r>
        <w:rPr>
          <w:spacing w:val="-2"/>
          <w:sz w:val="24"/>
        </w:rPr>
        <w:t xml:space="preserve"> </w:t>
      </w:r>
      <w:r>
        <w:rPr>
          <w:sz w:val="24"/>
        </w:rPr>
        <w:t>cosmetic</w:t>
      </w:r>
      <w:r>
        <w:rPr>
          <w:spacing w:val="-2"/>
          <w:sz w:val="24"/>
        </w:rPr>
        <w:t xml:space="preserve"> results</w:t>
      </w:r>
    </w:p>
    <w:p w:rsidR="00F6562D" w:rsidRDefault="00F6562D">
      <w:pPr>
        <w:pStyle w:val="ListParagraph"/>
        <w:rPr>
          <w:sz w:val="24"/>
        </w:rPr>
        <w:sectPr w:rsidR="00F6562D">
          <w:footerReference w:type="default" r:id="rId10"/>
          <w:type w:val="continuous"/>
          <w:pgSz w:w="11910" w:h="16840"/>
          <w:pgMar w:top="260" w:right="992" w:bottom="1080" w:left="0" w:header="0" w:footer="899" w:gutter="0"/>
          <w:pgNumType w:start="1"/>
          <w:cols w:space="720"/>
        </w:sectPr>
      </w:pPr>
    </w:p>
    <w:p w:rsidR="00F6562D" w:rsidRDefault="00EA04C0">
      <w:pPr>
        <w:pStyle w:val="Heading1"/>
        <w:spacing w:before="78"/>
      </w:pPr>
      <w:r>
        <w:rPr>
          <w:spacing w:val="-2"/>
        </w:rPr>
        <w:lastRenderedPageBreak/>
        <w:t>Disadvantages</w:t>
      </w:r>
    </w:p>
    <w:p w:rsidR="00F6562D" w:rsidRDefault="00EA04C0">
      <w:pPr>
        <w:pStyle w:val="BodyText"/>
        <w:spacing w:before="321"/>
        <w:ind w:left="1080"/>
      </w:pPr>
      <w:r>
        <w:t>Prolonged</w:t>
      </w:r>
      <w:r>
        <w:rPr>
          <w:spacing w:val="-8"/>
        </w:rPr>
        <w:t xml:space="preserve"> </w:t>
      </w:r>
      <w:r>
        <w:t>operation</w:t>
      </w:r>
      <w:r>
        <w:rPr>
          <w:spacing w:val="-7"/>
        </w:rPr>
        <w:t xml:space="preserve"> </w:t>
      </w:r>
      <w:r>
        <w:rPr>
          <w:spacing w:val="-4"/>
        </w:rPr>
        <w:t>time</w:t>
      </w:r>
    </w:p>
    <w:p w:rsidR="00F6562D" w:rsidRDefault="00F6562D">
      <w:pPr>
        <w:pStyle w:val="BodyText"/>
      </w:pPr>
    </w:p>
    <w:p w:rsidR="00F6562D" w:rsidRDefault="00F6562D">
      <w:pPr>
        <w:pStyle w:val="BodyText"/>
        <w:spacing w:before="46"/>
      </w:pPr>
    </w:p>
    <w:p w:rsidR="00F6562D" w:rsidRDefault="00EA04C0">
      <w:pPr>
        <w:pStyle w:val="Heading1"/>
      </w:pPr>
      <w:r>
        <w:rPr>
          <w:spacing w:val="-2"/>
        </w:rPr>
        <w:t>Contraindications</w:t>
      </w:r>
    </w:p>
    <w:p w:rsidR="00F6562D" w:rsidRDefault="00F6562D">
      <w:pPr>
        <w:pStyle w:val="BodyText"/>
        <w:spacing w:before="1"/>
        <w:rPr>
          <w:rFonts w:ascii="Arial"/>
          <w:b/>
          <w:sz w:val="28"/>
        </w:rPr>
      </w:pPr>
    </w:p>
    <w:p w:rsidR="00F6562D" w:rsidRDefault="00EA04C0">
      <w:pPr>
        <w:pStyle w:val="BodyText"/>
        <w:ind w:left="1080"/>
      </w:pPr>
      <w:r>
        <w:t>Your</w:t>
      </w:r>
      <w:r>
        <w:rPr>
          <w:spacing w:val="40"/>
        </w:rPr>
        <w:t xml:space="preserve"> </w:t>
      </w:r>
      <w:r>
        <w:t>Consultant</w:t>
      </w:r>
      <w:r>
        <w:rPr>
          <w:spacing w:val="40"/>
        </w:rPr>
        <w:t xml:space="preserve"> </w:t>
      </w:r>
      <w:r>
        <w:t>will</w:t>
      </w:r>
      <w:r>
        <w:rPr>
          <w:spacing w:val="40"/>
        </w:rPr>
        <w:t xml:space="preserve"> </w:t>
      </w:r>
      <w:r>
        <w:t>assess</w:t>
      </w:r>
      <w:r>
        <w:rPr>
          <w:spacing w:val="40"/>
        </w:rPr>
        <w:t xml:space="preserve"> </w:t>
      </w:r>
      <w:r>
        <w:t>your</w:t>
      </w:r>
      <w:r>
        <w:rPr>
          <w:spacing w:val="40"/>
        </w:rPr>
        <w:t xml:space="preserve"> </w:t>
      </w:r>
      <w:r>
        <w:t>suitability</w:t>
      </w:r>
      <w:r>
        <w:rPr>
          <w:spacing w:val="40"/>
        </w:rPr>
        <w:t xml:space="preserve"> </w:t>
      </w:r>
      <w:r>
        <w:t>for</w:t>
      </w:r>
      <w:r>
        <w:rPr>
          <w:spacing w:val="40"/>
        </w:rPr>
        <w:t xml:space="preserve"> </w:t>
      </w:r>
      <w:r>
        <w:t>keyhole</w:t>
      </w:r>
      <w:r>
        <w:rPr>
          <w:spacing w:val="40"/>
        </w:rPr>
        <w:t xml:space="preserve"> </w:t>
      </w:r>
      <w:r>
        <w:t>surgery,</w:t>
      </w:r>
      <w:r>
        <w:rPr>
          <w:spacing w:val="40"/>
        </w:rPr>
        <w:t xml:space="preserve"> </w:t>
      </w:r>
      <w:r>
        <w:t>but</w:t>
      </w:r>
      <w:r>
        <w:rPr>
          <w:spacing w:val="40"/>
        </w:rPr>
        <w:t xml:space="preserve"> </w:t>
      </w:r>
      <w:r>
        <w:t>the</w:t>
      </w:r>
      <w:r>
        <w:rPr>
          <w:spacing w:val="40"/>
        </w:rPr>
        <w:t xml:space="preserve"> </w:t>
      </w:r>
      <w:r>
        <w:t>following</w:t>
      </w:r>
      <w:r>
        <w:rPr>
          <w:spacing w:val="40"/>
        </w:rPr>
        <w:t xml:space="preserve"> </w:t>
      </w:r>
      <w:r>
        <w:t>are</w:t>
      </w:r>
      <w:r>
        <w:rPr>
          <w:spacing w:val="80"/>
        </w:rPr>
        <w:t xml:space="preserve"> </w:t>
      </w:r>
      <w:r>
        <w:rPr>
          <w:spacing w:val="-2"/>
        </w:rPr>
        <w:t>constraints:</w:t>
      </w:r>
    </w:p>
    <w:p w:rsidR="00F6562D" w:rsidRDefault="00F6562D">
      <w:pPr>
        <w:pStyle w:val="BodyText"/>
        <w:spacing w:before="46"/>
      </w:pPr>
    </w:p>
    <w:p w:rsidR="00F6562D" w:rsidRDefault="00EA04C0">
      <w:pPr>
        <w:pStyle w:val="ListParagraph"/>
        <w:numPr>
          <w:ilvl w:val="0"/>
          <w:numId w:val="1"/>
        </w:numPr>
        <w:tabs>
          <w:tab w:val="left" w:pos="1800"/>
        </w:tabs>
        <w:spacing w:line="240" w:lineRule="auto"/>
        <w:ind w:right="115"/>
        <w:rPr>
          <w:sz w:val="24"/>
        </w:rPr>
      </w:pPr>
      <w:r>
        <w:rPr>
          <w:sz w:val="24"/>
        </w:rPr>
        <w:t>Previous</w:t>
      </w:r>
      <w:r>
        <w:rPr>
          <w:spacing w:val="40"/>
          <w:sz w:val="24"/>
        </w:rPr>
        <w:t xml:space="preserve"> </w:t>
      </w:r>
      <w:r>
        <w:rPr>
          <w:sz w:val="24"/>
        </w:rPr>
        <w:t>abdominal</w:t>
      </w:r>
      <w:r>
        <w:rPr>
          <w:spacing w:val="40"/>
          <w:sz w:val="24"/>
        </w:rPr>
        <w:t xml:space="preserve"> </w:t>
      </w:r>
      <w:r>
        <w:rPr>
          <w:sz w:val="24"/>
        </w:rPr>
        <w:t>surgery</w:t>
      </w:r>
      <w:r>
        <w:rPr>
          <w:spacing w:val="40"/>
          <w:sz w:val="24"/>
        </w:rPr>
        <w:t xml:space="preserve"> </w:t>
      </w:r>
      <w:r>
        <w:rPr>
          <w:sz w:val="24"/>
        </w:rPr>
        <w:t>(not</w:t>
      </w:r>
      <w:r>
        <w:rPr>
          <w:spacing w:val="40"/>
          <w:sz w:val="24"/>
        </w:rPr>
        <w:t xml:space="preserve"> </w:t>
      </w:r>
      <w:r>
        <w:rPr>
          <w:sz w:val="24"/>
        </w:rPr>
        <w:t>in</w:t>
      </w:r>
      <w:r>
        <w:rPr>
          <w:spacing w:val="40"/>
          <w:sz w:val="24"/>
        </w:rPr>
        <w:t xml:space="preserve"> </w:t>
      </w:r>
      <w:r>
        <w:rPr>
          <w:sz w:val="24"/>
        </w:rPr>
        <w:t>all</w:t>
      </w:r>
      <w:r>
        <w:rPr>
          <w:spacing w:val="39"/>
          <w:sz w:val="24"/>
        </w:rPr>
        <w:t xml:space="preserve"> </w:t>
      </w:r>
      <w:r>
        <w:rPr>
          <w:sz w:val="24"/>
        </w:rPr>
        <w:t>cases</w:t>
      </w:r>
      <w:r>
        <w:rPr>
          <w:spacing w:val="40"/>
          <w:sz w:val="24"/>
        </w:rPr>
        <w:t xml:space="preserve"> </w:t>
      </w:r>
      <w:r>
        <w:rPr>
          <w:sz w:val="24"/>
        </w:rPr>
        <w:t>and</w:t>
      </w:r>
      <w:r>
        <w:rPr>
          <w:spacing w:val="39"/>
          <w:sz w:val="24"/>
        </w:rPr>
        <w:t xml:space="preserve"> </w:t>
      </w:r>
      <w:r>
        <w:rPr>
          <w:sz w:val="24"/>
        </w:rPr>
        <w:t>this</w:t>
      </w:r>
      <w:r>
        <w:rPr>
          <w:spacing w:val="40"/>
          <w:sz w:val="24"/>
        </w:rPr>
        <w:t xml:space="preserve"> </w:t>
      </w:r>
      <w:r>
        <w:rPr>
          <w:sz w:val="24"/>
        </w:rPr>
        <w:t>would</w:t>
      </w:r>
      <w:r>
        <w:rPr>
          <w:spacing w:val="38"/>
          <w:sz w:val="24"/>
        </w:rPr>
        <w:t xml:space="preserve"> </w:t>
      </w:r>
      <w:r>
        <w:rPr>
          <w:sz w:val="24"/>
        </w:rPr>
        <w:t>be</w:t>
      </w:r>
      <w:r>
        <w:rPr>
          <w:spacing w:val="39"/>
          <w:sz w:val="24"/>
        </w:rPr>
        <w:t xml:space="preserve"> </w:t>
      </w:r>
      <w:r>
        <w:rPr>
          <w:sz w:val="24"/>
        </w:rPr>
        <w:t>discussed</w:t>
      </w:r>
      <w:r>
        <w:rPr>
          <w:spacing w:val="39"/>
          <w:sz w:val="24"/>
        </w:rPr>
        <w:t xml:space="preserve"> </w:t>
      </w:r>
      <w:r>
        <w:rPr>
          <w:sz w:val="24"/>
        </w:rPr>
        <w:t>on</w:t>
      </w:r>
      <w:r>
        <w:rPr>
          <w:spacing w:val="39"/>
          <w:sz w:val="24"/>
        </w:rPr>
        <w:t xml:space="preserve"> </w:t>
      </w:r>
      <w:r>
        <w:rPr>
          <w:sz w:val="24"/>
        </w:rPr>
        <w:t>an individual basis)</w:t>
      </w:r>
    </w:p>
    <w:p w:rsidR="00F6562D" w:rsidRDefault="00EA04C0">
      <w:pPr>
        <w:pStyle w:val="ListParagraph"/>
        <w:numPr>
          <w:ilvl w:val="0"/>
          <w:numId w:val="1"/>
        </w:numPr>
        <w:tabs>
          <w:tab w:val="left" w:pos="1800"/>
        </w:tabs>
        <w:spacing w:line="291" w:lineRule="exact"/>
        <w:rPr>
          <w:sz w:val="24"/>
        </w:rPr>
      </w:pPr>
      <w:r>
        <w:rPr>
          <w:spacing w:val="-2"/>
          <w:sz w:val="24"/>
        </w:rPr>
        <w:t>Obesity</w:t>
      </w:r>
    </w:p>
    <w:p w:rsidR="00F6562D" w:rsidRDefault="00EA04C0">
      <w:pPr>
        <w:pStyle w:val="ListParagraph"/>
        <w:numPr>
          <w:ilvl w:val="0"/>
          <w:numId w:val="1"/>
        </w:numPr>
        <w:tabs>
          <w:tab w:val="left" w:pos="1867"/>
        </w:tabs>
        <w:spacing w:line="292" w:lineRule="exact"/>
        <w:ind w:left="1867" w:hanging="427"/>
        <w:rPr>
          <w:sz w:val="24"/>
        </w:rPr>
      </w:pPr>
      <w:r>
        <w:rPr>
          <w:sz w:val="24"/>
        </w:rPr>
        <w:t>Advanced</w:t>
      </w:r>
      <w:r>
        <w:rPr>
          <w:spacing w:val="-5"/>
          <w:sz w:val="24"/>
        </w:rPr>
        <w:t xml:space="preserve"> </w:t>
      </w:r>
      <w:r>
        <w:rPr>
          <w:sz w:val="24"/>
        </w:rPr>
        <w:t>heart</w:t>
      </w:r>
      <w:r>
        <w:rPr>
          <w:spacing w:val="-2"/>
          <w:sz w:val="24"/>
        </w:rPr>
        <w:t xml:space="preserve"> disease</w:t>
      </w:r>
    </w:p>
    <w:p w:rsidR="00F6562D" w:rsidRDefault="00EA04C0">
      <w:pPr>
        <w:pStyle w:val="ListParagraph"/>
        <w:numPr>
          <w:ilvl w:val="0"/>
          <w:numId w:val="1"/>
        </w:numPr>
        <w:tabs>
          <w:tab w:val="left" w:pos="1867"/>
        </w:tabs>
        <w:ind w:left="1867" w:hanging="427"/>
        <w:rPr>
          <w:sz w:val="24"/>
        </w:rPr>
      </w:pPr>
      <w:r>
        <w:rPr>
          <w:sz w:val="24"/>
        </w:rPr>
        <w:t>Lung</w:t>
      </w:r>
      <w:r>
        <w:rPr>
          <w:spacing w:val="-4"/>
          <w:sz w:val="24"/>
        </w:rPr>
        <w:t xml:space="preserve"> </w:t>
      </w:r>
      <w:r>
        <w:rPr>
          <w:spacing w:val="-2"/>
          <w:sz w:val="24"/>
        </w:rPr>
        <w:t>disease</w:t>
      </w:r>
    </w:p>
    <w:p w:rsidR="00F6562D" w:rsidRDefault="00EA04C0">
      <w:pPr>
        <w:pStyle w:val="ListParagraph"/>
        <w:numPr>
          <w:ilvl w:val="0"/>
          <w:numId w:val="1"/>
        </w:numPr>
        <w:tabs>
          <w:tab w:val="left" w:pos="1867"/>
        </w:tabs>
        <w:ind w:left="1867" w:hanging="427"/>
        <w:rPr>
          <w:sz w:val="24"/>
        </w:rPr>
      </w:pPr>
      <w:r>
        <w:rPr>
          <w:sz w:val="24"/>
        </w:rPr>
        <w:t>kidney</w:t>
      </w:r>
      <w:r>
        <w:rPr>
          <w:spacing w:val="-5"/>
          <w:sz w:val="24"/>
        </w:rPr>
        <w:t xml:space="preserve"> </w:t>
      </w:r>
      <w:r>
        <w:rPr>
          <w:spacing w:val="-2"/>
          <w:sz w:val="24"/>
        </w:rPr>
        <w:t>disease</w:t>
      </w:r>
    </w:p>
    <w:p w:rsidR="00F6562D" w:rsidRDefault="00F6562D">
      <w:pPr>
        <w:pStyle w:val="BodyText"/>
      </w:pPr>
    </w:p>
    <w:p w:rsidR="00F6562D" w:rsidRDefault="00F6562D">
      <w:pPr>
        <w:pStyle w:val="BodyText"/>
        <w:spacing w:before="45"/>
      </w:pPr>
    </w:p>
    <w:p w:rsidR="00F6562D" w:rsidRDefault="00EA04C0">
      <w:pPr>
        <w:pStyle w:val="Heading1"/>
      </w:pPr>
      <w:r>
        <w:rPr>
          <w:spacing w:val="-2"/>
        </w:rPr>
        <w:t>Complications</w:t>
      </w:r>
    </w:p>
    <w:p w:rsidR="00F6562D" w:rsidRDefault="00EA04C0">
      <w:pPr>
        <w:pStyle w:val="BodyText"/>
        <w:spacing w:before="320"/>
        <w:ind w:left="1080"/>
      </w:pPr>
      <w:r>
        <w:t>The</w:t>
      </w:r>
      <w:r>
        <w:rPr>
          <w:spacing w:val="-6"/>
        </w:rPr>
        <w:t xml:space="preserve"> </w:t>
      </w:r>
      <w:r>
        <w:t>following</w:t>
      </w:r>
      <w:r>
        <w:rPr>
          <w:spacing w:val="-4"/>
        </w:rPr>
        <w:t xml:space="preserve"> </w:t>
      </w:r>
      <w:r>
        <w:t>complications</w:t>
      </w:r>
      <w:r>
        <w:rPr>
          <w:spacing w:val="-4"/>
        </w:rPr>
        <w:t xml:space="preserve"> </w:t>
      </w:r>
      <w:r>
        <w:t>are</w:t>
      </w:r>
      <w:r>
        <w:rPr>
          <w:spacing w:val="-6"/>
        </w:rPr>
        <w:t xml:space="preserve"> </w:t>
      </w:r>
      <w:r>
        <w:t>also</w:t>
      </w:r>
      <w:r>
        <w:rPr>
          <w:spacing w:val="-6"/>
        </w:rPr>
        <w:t xml:space="preserve"> </w:t>
      </w:r>
      <w:r>
        <w:t>associated</w:t>
      </w:r>
      <w:r>
        <w:rPr>
          <w:spacing w:val="-3"/>
        </w:rPr>
        <w:t xml:space="preserve"> </w:t>
      </w:r>
      <w:r>
        <w:t>with</w:t>
      </w:r>
      <w:r>
        <w:rPr>
          <w:spacing w:val="-4"/>
        </w:rPr>
        <w:t xml:space="preserve"> </w:t>
      </w:r>
      <w:r>
        <w:t>major</w:t>
      </w:r>
      <w:r>
        <w:rPr>
          <w:spacing w:val="-3"/>
        </w:rPr>
        <w:t xml:space="preserve"> </w:t>
      </w:r>
      <w:r>
        <w:rPr>
          <w:spacing w:val="-2"/>
        </w:rPr>
        <w:t>surgery</w:t>
      </w:r>
    </w:p>
    <w:p w:rsidR="00F6562D" w:rsidRDefault="00F6562D">
      <w:pPr>
        <w:pStyle w:val="BodyText"/>
        <w:spacing w:before="1"/>
      </w:pPr>
    </w:p>
    <w:p w:rsidR="00F6562D" w:rsidRDefault="00EA04C0">
      <w:pPr>
        <w:pStyle w:val="ListParagraph"/>
        <w:numPr>
          <w:ilvl w:val="0"/>
          <w:numId w:val="1"/>
        </w:numPr>
        <w:tabs>
          <w:tab w:val="left" w:pos="1800"/>
        </w:tabs>
        <w:rPr>
          <w:sz w:val="24"/>
        </w:rPr>
      </w:pPr>
      <w:r>
        <w:rPr>
          <w:sz w:val="24"/>
        </w:rPr>
        <w:t>Reaction</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pacing w:val="-2"/>
          <w:sz w:val="24"/>
        </w:rPr>
        <w:t>anaesthetic</w:t>
      </w:r>
    </w:p>
    <w:p w:rsidR="00F6562D" w:rsidRDefault="00EA04C0">
      <w:pPr>
        <w:pStyle w:val="ListParagraph"/>
        <w:numPr>
          <w:ilvl w:val="0"/>
          <w:numId w:val="1"/>
        </w:numPr>
        <w:tabs>
          <w:tab w:val="left" w:pos="1800"/>
        </w:tabs>
        <w:spacing w:line="292" w:lineRule="exact"/>
        <w:rPr>
          <w:sz w:val="24"/>
        </w:rPr>
      </w:pPr>
      <w:r>
        <w:rPr>
          <w:sz w:val="24"/>
        </w:rPr>
        <w:t>Bleeding</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pacing w:val="-2"/>
          <w:sz w:val="24"/>
        </w:rPr>
        <w:t>abdomen</w:t>
      </w:r>
    </w:p>
    <w:p w:rsidR="00F6562D" w:rsidRDefault="00EA04C0">
      <w:pPr>
        <w:pStyle w:val="ListParagraph"/>
        <w:numPr>
          <w:ilvl w:val="0"/>
          <w:numId w:val="1"/>
        </w:numPr>
        <w:tabs>
          <w:tab w:val="left" w:pos="1800"/>
        </w:tabs>
        <w:spacing w:line="292" w:lineRule="exact"/>
        <w:rPr>
          <w:sz w:val="24"/>
        </w:rPr>
      </w:pPr>
      <w:r>
        <w:rPr>
          <w:sz w:val="24"/>
        </w:rPr>
        <w:t xml:space="preserve">Wound </w:t>
      </w:r>
      <w:r>
        <w:rPr>
          <w:spacing w:val="-2"/>
          <w:sz w:val="24"/>
        </w:rPr>
        <w:t>infection</w:t>
      </w:r>
    </w:p>
    <w:p w:rsidR="00F6562D" w:rsidRDefault="00EA04C0">
      <w:pPr>
        <w:pStyle w:val="ListParagraph"/>
        <w:numPr>
          <w:ilvl w:val="0"/>
          <w:numId w:val="1"/>
        </w:numPr>
        <w:tabs>
          <w:tab w:val="left" w:pos="1800"/>
        </w:tabs>
        <w:rPr>
          <w:sz w:val="24"/>
        </w:rPr>
      </w:pPr>
      <w:r>
        <w:rPr>
          <w:sz w:val="24"/>
        </w:rPr>
        <w:t>Heart</w:t>
      </w:r>
      <w:r>
        <w:rPr>
          <w:spacing w:val="-3"/>
          <w:sz w:val="24"/>
        </w:rPr>
        <w:t xml:space="preserve"> </w:t>
      </w:r>
      <w:r>
        <w:rPr>
          <w:spacing w:val="-2"/>
          <w:sz w:val="24"/>
        </w:rPr>
        <w:t>attack</w:t>
      </w:r>
    </w:p>
    <w:p w:rsidR="00F6562D" w:rsidRDefault="00EA04C0">
      <w:pPr>
        <w:pStyle w:val="ListParagraph"/>
        <w:numPr>
          <w:ilvl w:val="0"/>
          <w:numId w:val="1"/>
        </w:numPr>
        <w:tabs>
          <w:tab w:val="left" w:pos="1800"/>
        </w:tabs>
        <w:rPr>
          <w:sz w:val="24"/>
        </w:rPr>
      </w:pPr>
      <w:r>
        <w:rPr>
          <w:sz w:val="24"/>
        </w:rPr>
        <w:t>Chest</w:t>
      </w:r>
      <w:r>
        <w:rPr>
          <w:spacing w:val="-3"/>
          <w:sz w:val="24"/>
        </w:rPr>
        <w:t xml:space="preserve"> </w:t>
      </w:r>
      <w:r>
        <w:rPr>
          <w:spacing w:val="-2"/>
          <w:sz w:val="24"/>
        </w:rPr>
        <w:t>infection</w:t>
      </w:r>
    </w:p>
    <w:p w:rsidR="00F6562D" w:rsidRDefault="00EA04C0">
      <w:pPr>
        <w:pStyle w:val="ListParagraph"/>
        <w:numPr>
          <w:ilvl w:val="0"/>
          <w:numId w:val="1"/>
        </w:numPr>
        <w:tabs>
          <w:tab w:val="left" w:pos="1800"/>
        </w:tabs>
        <w:spacing w:line="292" w:lineRule="exact"/>
        <w:rPr>
          <w:sz w:val="24"/>
        </w:rPr>
      </w:pPr>
      <w:r>
        <w:rPr>
          <w:sz w:val="24"/>
        </w:rPr>
        <w:t>Deep</w:t>
      </w:r>
      <w:r>
        <w:rPr>
          <w:spacing w:val="-3"/>
          <w:sz w:val="24"/>
        </w:rPr>
        <w:t xml:space="preserve"> </w:t>
      </w:r>
      <w:r>
        <w:rPr>
          <w:sz w:val="24"/>
        </w:rPr>
        <w:t>vein</w:t>
      </w:r>
      <w:r>
        <w:rPr>
          <w:spacing w:val="-2"/>
          <w:sz w:val="24"/>
        </w:rPr>
        <w:t xml:space="preserve"> </w:t>
      </w:r>
      <w:r>
        <w:rPr>
          <w:sz w:val="24"/>
        </w:rPr>
        <w:t>thrombosis</w:t>
      </w:r>
      <w:r>
        <w:rPr>
          <w:spacing w:val="60"/>
          <w:sz w:val="24"/>
        </w:rPr>
        <w:t xml:space="preserve"> </w:t>
      </w:r>
      <w:r w:rsidR="00A63DC8">
        <w:rPr>
          <w:sz w:val="24"/>
        </w:rPr>
        <w:t>(c</w:t>
      </w:r>
      <w:r>
        <w:rPr>
          <w:sz w:val="24"/>
        </w:rPr>
        <w:t>lot</w:t>
      </w:r>
      <w:r>
        <w:rPr>
          <w:spacing w:val="-2"/>
          <w:sz w:val="24"/>
        </w:rPr>
        <w:t xml:space="preserve"> </w:t>
      </w:r>
      <w:r>
        <w:rPr>
          <w:sz w:val="24"/>
        </w:rPr>
        <w:t>in</w:t>
      </w:r>
      <w:r>
        <w:rPr>
          <w:spacing w:val="-2"/>
          <w:sz w:val="24"/>
        </w:rPr>
        <w:t xml:space="preserve"> </w:t>
      </w:r>
      <w:r>
        <w:rPr>
          <w:sz w:val="24"/>
        </w:rPr>
        <w:t>the</w:t>
      </w:r>
      <w:r>
        <w:rPr>
          <w:spacing w:val="-4"/>
          <w:sz w:val="24"/>
        </w:rPr>
        <w:t xml:space="preserve"> leg)</w:t>
      </w:r>
    </w:p>
    <w:p w:rsidR="00F6562D" w:rsidRDefault="00EA04C0">
      <w:pPr>
        <w:pStyle w:val="ListParagraph"/>
        <w:numPr>
          <w:ilvl w:val="0"/>
          <w:numId w:val="1"/>
        </w:numPr>
        <w:tabs>
          <w:tab w:val="left" w:pos="1800"/>
        </w:tabs>
        <w:spacing w:line="292" w:lineRule="exact"/>
        <w:rPr>
          <w:sz w:val="24"/>
        </w:rPr>
      </w:pPr>
      <w:r>
        <w:rPr>
          <w:sz w:val="24"/>
        </w:rPr>
        <w:t>Pulmonary</w:t>
      </w:r>
      <w:r>
        <w:rPr>
          <w:spacing w:val="-6"/>
          <w:sz w:val="24"/>
        </w:rPr>
        <w:t xml:space="preserve"> </w:t>
      </w:r>
      <w:r>
        <w:rPr>
          <w:sz w:val="24"/>
        </w:rPr>
        <w:t>embolism</w:t>
      </w:r>
      <w:r>
        <w:rPr>
          <w:spacing w:val="-1"/>
          <w:sz w:val="24"/>
        </w:rPr>
        <w:t xml:space="preserve"> </w:t>
      </w:r>
      <w:r>
        <w:rPr>
          <w:sz w:val="24"/>
        </w:rPr>
        <w:t>(clot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pacing w:val="-4"/>
          <w:sz w:val="24"/>
        </w:rPr>
        <w:t>lung)</w:t>
      </w:r>
    </w:p>
    <w:p w:rsidR="00F6562D" w:rsidRDefault="00EA04C0">
      <w:pPr>
        <w:pStyle w:val="ListParagraph"/>
        <w:numPr>
          <w:ilvl w:val="0"/>
          <w:numId w:val="1"/>
        </w:numPr>
        <w:tabs>
          <w:tab w:val="left" w:pos="1800"/>
        </w:tabs>
        <w:rPr>
          <w:sz w:val="24"/>
        </w:rPr>
      </w:pPr>
      <w:r>
        <w:rPr>
          <w:sz w:val="24"/>
        </w:rPr>
        <w:t>Injury</w:t>
      </w:r>
      <w:r>
        <w:rPr>
          <w:spacing w:val="-5"/>
          <w:sz w:val="24"/>
        </w:rPr>
        <w:t xml:space="preserve"> </w:t>
      </w:r>
      <w:r>
        <w:rPr>
          <w:sz w:val="24"/>
        </w:rPr>
        <w:t>to</w:t>
      </w:r>
      <w:r>
        <w:rPr>
          <w:spacing w:val="-2"/>
          <w:sz w:val="24"/>
        </w:rPr>
        <w:t xml:space="preserve"> </w:t>
      </w:r>
      <w:r>
        <w:rPr>
          <w:sz w:val="24"/>
        </w:rPr>
        <w:t>surrounding</w:t>
      </w:r>
      <w:r>
        <w:rPr>
          <w:spacing w:val="-3"/>
          <w:sz w:val="24"/>
        </w:rPr>
        <w:t xml:space="preserve"> </w:t>
      </w:r>
      <w:r>
        <w:rPr>
          <w:spacing w:val="-2"/>
          <w:sz w:val="24"/>
        </w:rPr>
        <w:t>organs</w:t>
      </w:r>
    </w:p>
    <w:p w:rsidR="00F6562D" w:rsidRDefault="00EA04C0">
      <w:pPr>
        <w:pStyle w:val="ListParagraph"/>
        <w:numPr>
          <w:ilvl w:val="0"/>
          <w:numId w:val="1"/>
        </w:numPr>
        <w:tabs>
          <w:tab w:val="left" w:pos="1800"/>
        </w:tabs>
        <w:rPr>
          <w:sz w:val="24"/>
        </w:rPr>
      </w:pPr>
      <w:r>
        <w:rPr>
          <w:sz w:val="24"/>
        </w:rPr>
        <w:t>Leak</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join</w:t>
      </w:r>
      <w:r>
        <w:rPr>
          <w:spacing w:val="-4"/>
          <w:sz w:val="24"/>
        </w:rPr>
        <w:t xml:space="preserve"> </w:t>
      </w:r>
      <w:r>
        <w:rPr>
          <w:sz w:val="24"/>
        </w:rPr>
        <w:t>of the</w:t>
      </w:r>
      <w:r>
        <w:rPr>
          <w:spacing w:val="-4"/>
          <w:sz w:val="24"/>
        </w:rPr>
        <w:t xml:space="preserve"> </w:t>
      </w:r>
      <w:r>
        <w:rPr>
          <w:sz w:val="24"/>
        </w:rPr>
        <w:t>bowel</w:t>
      </w:r>
      <w:r>
        <w:rPr>
          <w:spacing w:val="-2"/>
          <w:sz w:val="24"/>
        </w:rPr>
        <w:t xml:space="preserve"> </w:t>
      </w:r>
      <w:r>
        <w:rPr>
          <w:sz w:val="24"/>
        </w:rPr>
        <w:t>(referred</w:t>
      </w:r>
      <w:r>
        <w:rPr>
          <w:spacing w:val="-3"/>
          <w:sz w:val="24"/>
        </w:rPr>
        <w:t xml:space="preserve"> </w:t>
      </w:r>
      <w:r>
        <w:rPr>
          <w:sz w:val="24"/>
        </w:rPr>
        <w:t>to</w:t>
      </w:r>
      <w:r>
        <w:rPr>
          <w:spacing w:val="-4"/>
          <w:sz w:val="24"/>
        </w:rPr>
        <w:t xml:space="preserve"> </w:t>
      </w:r>
      <w:r>
        <w:rPr>
          <w:sz w:val="24"/>
        </w:rPr>
        <w:t>as</w:t>
      </w:r>
      <w:r>
        <w:rPr>
          <w:spacing w:val="-2"/>
          <w:sz w:val="24"/>
        </w:rPr>
        <w:t xml:space="preserve"> </w:t>
      </w:r>
      <w:r>
        <w:rPr>
          <w:sz w:val="24"/>
        </w:rPr>
        <w:t>an</w:t>
      </w:r>
      <w:r>
        <w:rPr>
          <w:spacing w:val="-2"/>
          <w:sz w:val="24"/>
        </w:rPr>
        <w:t xml:space="preserve"> </w:t>
      </w:r>
      <w:r>
        <w:rPr>
          <w:sz w:val="24"/>
        </w:rPr>
        <w:t>anastomotic</w:t>
      </w:r>
      <w:r>
        <w:rPr>
          <w:spacing w:val="-2"/>
          <w:sz w:val="24"/>
        </w:rPr>
        <w:t xml:space="preserve"> leak)</w:t>
      </w:r>
    </w:p>
    <w:p w:rsidR="00F6562D" w:rsidRDefault="00EA04C0">
      <w:pPr>
        <w:pStyle w:val="BodyText"/>
        <w:spacing w:before="274"/>
        <w:ind w:left="1080" w:right="117"/>
        <w:jc w:val="both"/>
      </w:pPr>
      <w:r>
        <w:t>If the operation cannot be completed with keyhole surgery (and there are many reasons for this, for example, inability to control bleeding, inability of the surgeon to view clearly the operation site) then the surgeon will make the traditional open incision on the abdomen. This is not viewed as a failure, but rather a decision by the surgical team to complete the operation safely</w:t>
      </w:r>
      <w:r w:rsidR="00A63DC8">
        <w:t>.</w:t>
      </w:r>
    </w:p>
    <w:p w:rsidR="00F6562D" w:rsidRDefault="00F6562D">
      <w:pPr>
        <w:pStyle w:val="BodyText"/>
      </w:pPr>
    </w:p>
    <w:p w:rsidR="00F6562D" w:rsidRDefault="00F6562D">
      <w:pPr>
        <w:pStyle w:val="BodyText"/>
        <w:spacing w:before="47"/>
      </w:pPr>
    </w:p>
    <w:p w:rsidR="00F6562D" w:rsidRDefault="00EA04C0">
      <w:pPr>
        <w:pStyle w:val="Heading1"/>
      </w:pPr>
      <w:r>
        <w:t>Wound</w:t>
      </w:r>
      <w:r>
        <w:rPr>
          <w:spacing w:val="-9"/>
        </w:rPr>
        <w:t xml:space="preserve"> </w:t>
      </w:r>
      <w:r>
        <w:rPr>
          <w:spacing w:val="-4"/>
        </w:rPr>
        <w:t>care</w:t>
      </w:r>
    </w:p>
    <w:p w:rsidR="00F6562D" w:rsidRDefault="00EA04C0">
      <w:pPr>
        <w:pStyle w:val="BodyText"/>
        <w:spacing w:before="321"/>
        <w:ind w:left="1080"/>
      </w:pPr>
      <w:r>
        <w:t>There</w:t>
      </w:r>
      <w:r>
        <w:rPr>
          <w:spacing w:val="-2"/>
        </w:rPr>
        <w:t xml:space="preserve"> </w:t>
      </w:r>
      <w:r>
        <w:t>are</w:t>
      </w:r>
      <w:r>
        <w:rPr>
          <w:spacing w:val="-5"/>
        </w:rPr>
        <w:t xml:space="preserve"> </w:t>
      </w:r>
      <w:r>
        <w:t>a</w:t>
      </w:r>
      <w:r>
        <w:rPr>
          <w:spacing w:val="-3"/>
        </w:rPr>
        <w:t xml:space="preserve"> </w:t>
      </w:r>
      <w:r>
        <w:t>number</w:t>
      </w:r>
      <w:r>
        <w:rPr>
          <w:spacing w:val="-5"/>
        </w:rPr>
        <w:t xml:space="preserve"> </w:t>
      </w:r>
      <w:r>
        <w:t>of</w:t>
      </w:r>
      <w:r>
        <w:rPr>
          <w:spacing w:val="-2"/>
        </w:rPr>
        <w:t xml:space="preserve"> </w:t>
      </w:r>
      <w:r>
        <w:t>techniques</w:t>
      </w:r>
      <w:r>
        <w:rPr>
          <w:spacing w:val="-4"/>
        </w:rPr>
        <w:t xml:space="preserve"> </w:t>
      </w:r>
      <w:r>
        <w:t>used</w:t>
      </w:r>
      <w:r>
        <w:rPr>
          <w:spacing w:val="-2"/>
        </w:rPr>
        <w:t xml:space="preserve"> </w:t>
      </w:r>
      <w:r>
        <w:t>to</w:t>
      </w:r>
      <w:r>
        <w:rPr>
          <w:spacing w:val="-4"/>
        </w:rPr>
        <w:t xml:space="preserve"> </w:t>
      </w:r>
      <w:r>
        <w:t>close</w:t>
      </w:r>
      <w:r>
        <w:rPr>
          <w:spacing w:val="-1"/>
        </w:rPr>
        <w:t xml:space="preserve"> </w:t>
      </w:r>
      <w:r>
        <w:rPr>
          <w:spacing w:val="-2"/>
        </w:rPr>
        <w:t>incisions:</w:t>
      </w:r>
    </w:p>
    <w:p w:rsidR="00F6562D" w:rsidRDefault="00F6562D">
      <w:pPr>
        <w:pStyle w:val="BodyText"/>
      </w:pPr>
    </w:p>
    <w:p w:rsidR="00F6562D" w:rsidRDefault="00EA04C0">
      <w:pPr>
        <w:pStyle w:val="BodyText"/>
        <w:ind w:left="1080"/>
      </w:pPr>
      <w:r>
        <w:t>Stitches are</w:t>
      </w:r>
      <w:r>
        <w:rPr>
          <w:spacing w:val="22"/>
        </w:rPr>
        <w:t xml:space="preserve"> </w:t>
      </w:r>
      <w:r>
        <w:t>placed</w:t>
      </w:r>
      <w:r>
        <w:rPr>
          <w:spacing w:val="22"/>
        </w:rPr>
        <w:t xml:space="preserve"> </w:t>
      </w:r>
      <w:r>
        <w:t>beneath</w:t>
      </w:r>
      <w:r>
        <w:rPr>
          <w:spacing w:val="22"/>
        </w:rPr>
        <w:t xml:space="preserve"> </w:t>
      </w:r>
      <w:r>
        <w:t>the</w:t>
      </w:r>
      <w:r>
        <w:rPr>
          <w:spacing w:val="22"/>
        </w:rPr>
        <w:t xml:space="preserve"> </w:t>
      </w:r>
      <w:r>
        <w:t>surface</w:t>
      </w:r>
      <w:r>
        <w:rPr>
          <w:spacing w:val="22"/>
        </w:rPr>
        <w:t xml:space="preserve"> </w:t>
      </w:r>
      <w:r>
        <w:t>of</w:t>
      </w:r>
      <w:r>
        <w:rPr>
          <w:spacing w:val="22"/>
        </w:rPr>
        <w:t xml:space="preserve"> </w:t>
      </w:r>
      <w:r>
        <w:t>the</w:t>
      </w:r>
      <w:r>
        <w:rPr>
          <w:spacing w:val="22"/>
        </w:rPr>
        <w:t xml:space="preserve"> </w:t>
      </w:r>
      <w:r>
        <w:t>incision, and</w:t>
      </w:r>
      <w:r>
        <w:rPr>
          <w:spacing w:val="22"/>
        </w:rPr>
        <w:t xml:space="preserve"> </w:t>
      </w:r>
      <w:r>
        <w:t>the</w:t>
      </w:r>
      <w:r>
        <w:rPr>
          <w:spacing w:val="22"/>
        </w:rPr>
        <w:t xml:space="preserve"> </w:t>
      </w:r>
      <w:r>
        <w:t>stitch</w:t>
      </w:r>
      <w:r>
        <w:rPr>
          <w:spacing w:val="22"/>
        </w:rPr>
        <w:t xml:space="preserve"> </w:t>
      </w:r>
      <w:r>
        <w:t>is absorbed by the body in about six weeks and does not therefore require removing.</w:t>
      </w:r>
    </w:p>
    <w:p w:rsidR="00F6562D" w:rsidRDefault="00F6562D">
      <w:pPr>
        <w:pStyle w:val="BodyText"/>
      </w:pPr>
    </w:p>
    <w:p w:rsidR="00F6562D" w:rsidRDefault="00EA04C0">
      <w:pPr>
        <w:pStyle w:val="BodyText"/>
        <w:ind w:left="1080"/>
      </w:pPr>
      <w:r>
        <w:t>Special</w:t>
      </w:r>
      <w:r>
        <w:rPr>
          <w:spacing w:val="-4"/>
        </w:rPr>
        <w:t xml:space="preserve"> </w:t>
      </w:r>
      <w:r>
        <w:t>glue,</w:t>
      </w:r>
      <w:r>
        <w:rPr>
          <w:spacing w:val="-4"/>
        </w:rPr>
        <w:t xml:space="preserve"> </w:t>
      </w:r>
      <w:r>
        <w:t>which</w:t>
      </w:r>
      <w:r>
        <w:rPr>
          <w:spacing w:val="-3"/>
        </w:rPr>
        <w:t xml:space="preserve"> </w:t>
      </w:r>
      <w:r>
        <w:t>glues</w:t>
      </w:r>
      <w:r>
        <w:rPr>
          <w:spacing w:val="-3"/>
        </w:rPr>
        <w:t xml:space="preserve"> </w:t>
      </w:r>
      <w:r>
        <w:t>the</w:t>
      </w:r>
      <w:r>
        <w:rPr>
          <w:spacing w:val="-3"/>
        </w:rPr>
        <w:t xml:space="preserve"> </w:t>
      </w:r>
      <w:r>
        <w:t>skin</w:t>
      </w:r>
      <w:r>
        <w:rPr>
          <w:spacing w:val="-3"/>
        </w:rPr>
        <w:t xml:space="preserve"> </w:t>
      </w:r>
      <w:r>
        <w:rPr>
          <w:spacing w:val="-2"/>
        </w:rPr>
        <w:t>together</w:t>
      </w:r>
    </w:p>
    <w:p w:rsidR="00F6562D" w:rsidRDefault="00F6562D">
      <w:pPr>
        <w:pStyle w:val="BodyText"/>
        <w:sectPr w:rsidR="00F6562D">
          <w:pgSz w:w="11910" w:h="16840"/>
          <w:pgMar w:top="1340" w:right="992" w:bottom="1080" w:left="0" w:header="0" w:footer="899" w:gutter="0"/>
          <w:cols w:space="720"/>
        </w:sectPr>
      </w:pPr>
    </w:p>
    <w:p w:rsidR="00F6562D" w:rsidRDefault="00EA04C0">
      <w:pPr>
        <w:pStyle w:val="Heading1"/>
        <w:spacing w:before="78"/>
      </w:pPr>
      <w:r>
        <w:lastRenderedPageBreak/>
        <w:t>Post-operative</w:t>
      </w:r>
      <w:r>
        <w:rPr>
          <w:spacing w:val="-10"/>
        </w:rPr>
        <w:t xml:space="preserve"> </w:t>
      </w:r>
      <w:r>
        <w:rPr>
          <w:spacing w:val="-2"/>
        </w:rPr>
        <w:t>instructions</w:t>
      </w:r>
    </w:p>
    <w:p w:rsidR="00F6562D" w:rsidRDefault="00EA04C0">
      <w:pPr>
        <w:pStyle w:val="BodyText"/>
        <w:spacing w:before="321"/>
        <w:ind w:left="1080" w:right="123"/>
        <w:jc w:val="both"/>
      </w:pPr>
      <w:r>
        <w:t>It is common to feel weak and tired after discharge from hospital, and you need to give yourself time for your body to heal from the stress of major surgery</w:t>
      </w:r>
      <w:r w:rsidR="00A63DC8">
        <w:t>.</w:t>
      </w:r>
    </w:p>
    <w:p w:rsidR="00F6562D" w:rsidRDefault="00EA04C0">
      <w:pPr>
        <w:pStyle w:val="BodyText"/>
        <w:spacing w:before="276"/>
        <w:ind w:left="1080" w:right="112"/>
        <w:jc w:val="both"/>
      </w:pPr>
      <w:r>
        <w:t>Short walks, gradually building up to longer walks over a period of weeks are encouraged. This will vary from patient to patient and you will know when to go to the next step</w:t>
      </w:r>
      <w:r w:rsidR="00A63DC8">
        <w:t>.</w:t>
      </w:r>
    </w:p>
    <w:p w:rsidR="00F6562D" w:rsidRDefault="00F6562D">
      <w:pPr>
        <w:pStyle w:val="BodyText"/>
      </w:pPr>
    </w:p>
    <w:p w:rsidR="00F6562D" w:rsidRDefault="00EA04C0">
      <w:pPr>
        <w:pStyle w:val="BodyText"/>
        <w:ind w:left="1080"/>
        <w:jc w:val="both"/>
      </w:pPr>
      <w:r>
        <w:t>Walking</w:t>
      </w:r>
      <w:r>
        <w:rPr>
          <w:spacing w:val="-4"/>
        </w:rPr>
        <w:t xml:space="preserve"> </w:t>
      </w:r>
      <w:r>
        <w:t>upstairs</w:t>
      </w:r>
      <w:r>
        <w:rPr>
          <w:spacing w:val="-2"/>
        </w:rPr>
        <w:t xml:space="preserve"> </w:t>
      </w:r>
      <w:r>
        <w:t>is</w:t>
      </w:r>
      <w:r>
        <w:rPr>
          <w:spacing w:val="-2"/>
        </w:rPr>
        <w:t xml:space="preserve"> </w:t>
      </w:r>
      <w:r>
        <w:t>permitted; initially</w:t>
      </w:r>
      <w:r>
        <w:rPr>
          <w:spacing w:val="-5"/>
        </w:rPr>
        <w:t xml:space="preserve"> </w:t>
      </w:r>
      <w:r>
        <w:t>you</w:t>
      </w:r>
      <w:r>
        <w:rPr>
          <w:spacing w:val="-3"/>
        </w:rPr>
        <w:t xml:space="preserve"> </w:t>
      </w:r>
      <w:r>
        <w:t>may</w:t>
      </w:r>
      <w:r>
        <w:rPr>
          <w:spacing w:val="-5"/>
        </w:rPr>
        <w:t xml:space="preserve"> </w:t>
      </w:r>
      <w:r>
        <w:t>need</w:t>
      </w:r>
      <w:r>
        <w:rPr>
          <w:spacing w:val="-2"/>
        </w:rPr>
        <w:t xml:space="preserve"> </w:t>
      </w:r>
      <w:r>
        <w:t>someone</w:t>
      </w:r>
      <w:r>
        <w:rPr>
          <w:spacing w:val="-3"/>
        </w:rPr>
        <w:t xml:space="preserve"> </w:t>
      </w:r>
      <w:r>
        <w:t>to</w:t>
      </w:r>
      <w:r>
        <w:rPr>
          <w:spacing w:val="-4"/>
        </w:rPr>
        <w:t xml:space="preserve"> </w:t>
      </w:r>
      <w:r>
        <w:t>assist</w:t>
      </w:r>
      <w:r>
        <w:rPr>
          <w:spacing w:val="-2"/>
        </w:rPr>
        <w:t xml:space="preserve"> </w:t>
      </w:r>
      <w:r>
        <w:rPr>
          <w:spacing w:val="-4"/>
        </w:rPr>
        <w:t>you.</w:t>
      </w:r>
    </w:p>
    <w:p w:rsidR="00F6562D" w:rsidRDefault="00F6562D">
      <w:pPr>
        <w:pStyle w:val="BodyText"/>
      </w:pPr>
    </w:p>
    <w:p w:rsidR="00F6562D" w:rsidRDefault="00EA04C0">
      <w:pPr>
        <w:pStyle w:val="BodyText"/>
        <w:ind w:left="1080" w:right="120"/>
        <w:jc w:val="both"/>
      </w:pPr>
      <w:r>
        <w:t>Lifting heavy objects should be avoided for at least six weeks after discharge as you may experience increased abdominal discomfort and pain</w:t>
      </w:r>
      <w:r w:rsidR="00A63DC8">
        <w:t>.</w:t>
      </w:r>
    </w:p>
    <w:p w:rsidR="00F6562D" w:rsidRDefault="00F6562D">
      <w:pPr>
        <w:pStyle w:val="BodyText"/>
      </w:pPr>
    </w:p>
    <w:p w:rsidR="00F6562D" w:rsidRDefault="00EA04C0">
      <w:pPr>
        <w:pStyle w:val="BodyText"/>
        <w:ind w:left="1080" w:right="112"/>
        <w:jc w:val="both"/>
      </w:pPr>
      <w:r>
        <w:t>Showering and taking a bath is encouraged. Wash over the incisions gently with warm water and soap, and dry the incisions well</w:t>
      </w:r>
      <w:r w:rsidR="00A63DC8">
        <w:t>.</w:t>
      </w:r>
    </w:p>
    <w:p w:rsidR="00F6562D" w:rsidRDefault="00F6562D">
      <w:pPr>
        <w:pStyle w:val="BodyText"/>
      </w:pPr>
    </w:p>
    <w:p w:rsidR="00F6562D" w:rsidRDefault="00EA04C0">
      <w:pPr>
        <w:pStyle w:val="BodyText"/>
        <w:spacing w:before="1"/>
        <w:ind w:left="1080" w:right="122"/>
        <w:jc w:val="both"/>
      </w:pPr>
      <w:r>
        <w:t>Driving</w:t>
      </w:r>
      <w:r>
        <w:rPr>
          <w:spacing w:val="-3"/>
        </w:rPr>
        <w:t xml:space="preserve"> </w:t>
      </w:r>
      <w:r>
        <w:t>is</w:t>
      </w:r>
      <w:r>
        <w:rPr>
          <w:spacing w:val="-2"/>
        </w:rPr>
        <w:t xml:space="preserve"> </w:t>
      </w:r>
      <w:r>
        <w:t>not</w:t>
      </w:r>
      <w:r>
        <w:rPr>
          <w:spacing w:val="-2"/>
        </w:rPr>
        <w:t xml:space="preserve"> </w:t>
      </w:r>
      <w:r>
        <w:t>permitted</w:t>
      </w:r>
      <w:r>
        <w:rPr>
          <w:spacing w:val="-4"/>
        </w:rPr>
        <w:t xml:space="preserve"> </w:t>
      </w:r>
      <w:r>
        <w:t>until</w:t>
      </w:r>
      <w:r>
        <w:rPr>
          <w:spacing w:val="-2"/>
        </w:rPr>
        <w:t xml:space="preserve"> </w:t>
      </w:r>
      <w:r>
        <w:t>an</w:t>
      </w:r>
      <w:r>
        <w:rPr>
          <w:spacing w:val="-4"/>
        </w:rPr>
        <w:t xml:space="preserve"> </w:t>
      </w:r>
      <w:r>
        <w:t>emergency</w:t>
      </w:r>
      <w:r>
        <w:rPr>
          <w:spacing w:val="-5"/>
        </w:rPr>
        <w:t xml:space="preserve"> </w:t>
      </w:r>
      <w:r>
        <w:t>stop</w:t>
      </w:r>
      <w:r>
        <w:rPr>
          <w:spacing w:val="-2"/>
        </w:rPr>
        <w:t xml:space="preserve"> </w:t>
      </w:r>
      <w:r>
        <w:t>can</w:t>
      </w:r>
      <w:r>
        <w:rPr>
          <w:spacing w:val="-2"/>
        </w:rPr>
        <w:t xml:space="preserve"> </w:t>
      </w:r>
      <w:r>
        <w:t>be</w:t>
      </w:r>
      <w:r>
        <w:rPr>
          <w:spacing w:val="-4"/>
        </w:rPr>
        <w:t xml:space="preserve"> </w:t>
      </w:r>
      <w:r>
        <w:t>performed</w:t>
      </w:r>
      <w:r>
        <w:rPr>
          <w:spacing w:val="-4"/>
        </w:rPr>
        <w:t xml:space="preserve"> </w:t>
      </w:r>
      <w:r>
        <w:t>at</w:t>
      </w:r>
      <w:r>
        <w:rPr>
          <w:spacing w:val="-2"/>
        </w:rPr>
        <w:t xml:space="preserve"> </w:t>
      </w:r>
      <w:r>
        <w:t>once.</w:t>
      </w:r>
      <w:r>
        <w:rPr>
          <w:spacing w:val="-2"/>
        </w:rPr>
        <w:t xml:space="preserve"> </w:t>
      </w:r>
      <w:r>
        <w:t>If you</w:t>
      </w:r>
      <w:r>
        <w:rPr>
          <w:spacing w:val="-2"/>
        </w:rPr>
        <w:t xml:space="preserve"> </w:t>
      </w:r>
      <w:r>
        <w:t>are</w:t>
      </w:r>
      <w:r>
        <w:rPr>
          <w:spacing w:val="-2"/>
        </w:rPr>
        <w:t xml:space="preserve"> </w:t>
      </w:r>
      <w:r>
        <w:t>taking prescription pain medications or strong pain killers then you must not drive as this may impair your response</w:t>
      </w:r>
      <w:r w:rsidR="00A63DC8">
        <w:t>.</w:t>
      </w:r>
    </w:p>
    <w:p w:rsidR="00F6562D" w:rsidRDefault="00EA04C0">
      <w:pPr>
        <w:pStyle w:val="BodyText"/>
        <w:spacing w:before="276"/>
        <w:ind w:left="1080"/>
        <w:jc w:val="both"/>
      </w:pPr>
      <w:r>
        <w:t>Sexual</w:t>
      </w:r>
      <w:r>
        <w:rPr>
          <w:spacing w:val="-2"/>
        </w:rPr>
        <w:t xml:space="preserve"> </w:t>
      </w:r>
      <w:r>
        <w:t>activities</w:t>
      </w:r>
      <w:r>
        <w:rPr>
          <w:spacing w:val="-2"/>
        </w:rPr>
        <w:t xml:space="preserve"> </w:t>
      </w:r>
      <w:r>
        <w:t>can</w:t>
      </w:r>
      <w:r>
        <w:rPr>
          <w:spacing w:val="-4"/>
        </w:rPr>
        <w:t xml:space="preserve"> </w:t>
      </w:r>
      <w:r>
        <w:t>be</w:t>
      </w:r>
      <w:r>
        <w:rPr>
          <w:spacing w:val="-2"/>
        </w:rPr>
        <w:t xml:space="preserve"> </w:t>
      </w:r>
      <w:r>
        <w:t>resumed</w:t>
      </w:r>
      <w:r>
        <w:rPr>
          <w:spacing w:val="-1"/>
        </w:rPr>
        <w:t xml:space="preserve"> </w:t>
      </w:r>
      <w:r>
        <w:t>as</w:t>
      </w:r>
      <w:r>
        <w:rPr>
          <w:spacing w:val="-2"/>
        </w:rPr>
        <w:t xml:space="preserve"> </w:t>
      </w:r>
      <w:r>
        <w:t>soon</w:t>
      </w:r>
      <w:r>
        <w:rPr>
          <w:spacing w:val="-4"/>
        </w:rPr>
        <w:t xml:space="preserve"> </w:t>
      </w:r>
      <w:r>
        <w:t>as</w:t>
      </w:r>
      <w:r>
        <w:rPr>
          <w:spacing w:val="-4"/>
        </w:rPr>
        <w:t xml:space="preserve"> </w:t>
      </w:r>
      <w:r>
        <w:t>you</w:t>
      </w:r>
      <w:r>
        <w:rPr>
          <w:spacing w:val="-1"/>
        </w:rPr>
        <w:t xml:space="preserve"> </w:t>
      </w:r>
      <w:r>
        <w:t>feel</w:t>
      </w:r>
      <w:r>
        <w:rPr>
          <w:spacing w:val="-2"/>
        </w:rPr>
        <w:t xml:space="preserve"> </w:t>
      </w:r>
      <w:r>
        <w:t>comfortable</w:t>
      </w:r>
      <w:r>
        <w:rPr>
          <w:spacing w:val="-4"/>
        </w:rPr>
        <w:t xml:space="preserve"> </w:t>
      </w:r>
      <w:r>
        <w:t>to</w:t>
      </w:r>
      <w:r>
        <w:rPr>
          <w:spacing w:val="-4"/>
        </w:rPr>
        <w:t xml:space="preserve"> </w:t>
      </w:r>
      <w:r>
        <w:t>do</w:t>
      </w:r>
      <w:r>
        <w:rPr>
          <w:spacing w:val="-1"/>
        </w:rPr>
        <w:t xml:space="preserve"> </w:t>
      </w:r>
      <w:r>
        <w:rPr>
          <w:spacing w:val="-5"/>
        </w:rPr>
        <w:t>so</w:t>
      </w:r>
      <w:r w:rsidR="00A63DC8">
        <w:rPr>
          <w:spacing w:val="-5"/>
        </w:rPr>
        <w:t>.</w:t>
      </w:r>
    </w:p>
    <w:p w:rsidR="00F6562D" w:rsidRDefault="00EA04C0">
      <w:pPr>
        <w:pStyle w:val="BodyText"/>
        <w:spacing w:before="276"/>
        <w:ind w:left="1080" w:right="123"/>
        <w:jc w:val="both"/>
      </w:pPr>
      <w:r>
        <w:t>Returning to work varies depending on the type of work you do and we recommend that</w:t>
      </w:r>
      <w:r>
        <w:rPr>
          <w:spacing w:val="40"/>
        </w:rPr>
        <w:t xml:space="preserve"> </w:t>
      </w:r>
      <w:r>
        <w:t>you discuss this with your surgeon</w:t>
      </w:r>
      <w:r w:rsidR="00A63DC8">
        <w:t>.</w:t>
      </w:r>
    </w:p>
    <w:p w:rsidR="00F6562D" w:rsidRDefault="00EA04C0">
      <w:pPr>
        <w:pStyle w:val="BodyText"/>
        <w:spacing w:before="276"/>
        <w:ind w:left="1080" w:right="114"/>
        <w:jc w:val="both"/>
      </w:pPr>
      <w:r>
        <w:t>Generally there are no dietary restrictions following surgery, the advice is to resume a healthy well balanced diet. If you feel that you require advice on this, as it will be different for each person, then this can be discussed prior to discharge</w:t>
      </w:r>
      <w:r w:rsidR="00A63DC8">
        <w:t>.</w:t>
      </w:r>
    </w:p>
    <w:p w:rsidR="00F6562D" w:rsidRDefault="00F6562D">
      <w:pPr>
        <w:pStyle w:val="BodyText"/>
        <w:spacing w:before="1"/>
      </w:pPr>
    </w:p>
    <w:p w:rsidR="00F6562D" w:rsidRDefault="00EA04C0">
      <w:pPr>
        <w:pStyle w:val="Heading1"/>
      </w:pPr>
      <w:r>
        <w:t>Things</w:t>
      </w:r>
      <w:r>
        <w:rPr>
          <w:spacing w:val="-4"/>
        </w:rPr>
        <w:t xml:space="preserve"> </w:t>
      </w:r>
      <w:r>
        <w:t>to</w:t>
      </w:r>
      <w:r>
        <w:rPr>
          <w:spacing w:val="-5"/>
        </w:rPr>
        <w:t xml:space="preserve"> </w:t>
      </w:r>
      <w:r>
        <w:t>look</w:t>
      </w:r>
      <w:r>
        <w:rPr>
          <w:spacing w:val="-3"/>
        </w:rPr>
        <w:t xml:space="preserve"> </w:t>
      </w:r>
      <w:r>
        <w:t>out</w:t>
      </w:r>
      <w:r>
        <w:rPr>
          <w:spacing w:val="-5"/>
        </w:rPr>
        <w:t xml:space="preserve"> for</w:t>
      </w:r>
    </w:p>
    <w:p w:rsidR="00F6562D" w:rsidRDefault="00EA04C0">
      <w:pPr>
        <w:pStyle w:val="ListParagraph"/>
        <w:numPr>
          <w:ilvl w:val="0"/>
          <w:numId w:val="1"/>
        </w:numPr>
        <w:tabs>
          <w:tab w:val="left" w:pos="1800"/>
        </w:tabs>
        <w:spacing w:before="321"/>
        <w:rPr>
          <w:sz w:val="24"/>
        </w:rPr>
      </w:pPr>
      <w:r>
        <w:rPr>
          <w:sz w:val="24"/>
        </w:rPr>
        <w:t>Severe</w:t>
      </w:r>
      <w:r>
        <w:rPr>
          <w:spacing w:val="-2"/>
          <w:sz w:val="24"/>
        </w:rPr>
        <w:t xml:space="preserve"> </w:t>
      </w:r>
      <w:r>
        <w:rPr>
          <w:sz w:val="24"/>
        </w:rPr>
        <w:t>abdominal</w:t>
      </w:r>
      <w:r>
        <w:rPr>
          <w:spacing w:val="-2"/>
          <w:sz w:val="24"/>
        </w:rPr>
        <w:t xml:space="preserve"> </w:t>
      </w:r>
      <w:r>
        <w:rPr>
          <w:sz w:val="24"/>
        </w:rPr>
        <w:t>pain</w:t>
      </w:r>
      <w:r>
        <w:rPr>
          <w:spacing w:val="-4"/>
          <w:sz w:val="24"/>
        </w:rPr>
        <w:t xml:space="preserve"> </w:t>
      </w:r>
      <w:r>
        <w:rPr>
          <w:sz w:val="24"/>
        </w:rPr>
        <w:t>that</w:t>
      </w:r>
      <w:r>
        <w:rPr>
          <w:spacing w:val="-3"/>
          <w:sz w:val="24"/>
        </w:rPr>
        <w:t xml:space="preserve"> </w:t>
      </w:r>
      <w:r>
        <w:rPr>
          <w:sz w:val="24"/>
        </w:rPr>
        <w:t>is</w:t>
      </w:r>
      <w:r>
        <w:rPr>
          <w:spacing w:val="-2"/>
          <w:sz w:val="24"/>
        </w:rPr>
        <w:t xml:space="preserve"> </w:t>
      </w:r>
      <w:r>
        <w:rPr>
          <w:sz w:val="24"/>
        </w:rPr>
        <w:t>not</w:t>
      </w:r>
      <w:r>
        <w:rPr>
          <w:spacing w:val="-2"/>
          <w:sz w:val="24"/>
        </w:rPr>
        <w:t xml:space="preserve"> </w:t>
      </w:r>
      <w:r>
        <w:rPr>
          <w:sz w:val="24"/>
        </w:rPr>
        <w:t>relieved</w:t>
      </w:r>
      <w:r>
        <w:rPr>
          <w:spacing w:val="-2"/>
          <w:sz w:val="24"/>
        </w:rPr>
        <w:t xml:space="preserve"> </w:t>
      </w:r>
      <w:r>
        <w:rPr>
          <w:sz w:val="24"/>
        </w:rPr>
        <w:t>by</w:t>
      </w:r>
      <w:r>
        <w:rPr>
          <w:spacing w:val="-4"/>
          <w:sz w:val="24"/>
        </w:rPr>
        <w:t xml:space="preserve"> </w:t>
      </w:r>
      <w:r>
        <w:rPr>
          <w:spacing w:val="-2"/>
          <w:sz w:val="24"/>
        </w:rPr>
        <w:t>medication</w:t>
      </w:r>
    </w:p>
    <w:p w:rsidR="00F6562D" w:rsidRDefault="00EA04C0">
      <w:pPr>
        <w:pStyle w:val="ListParagraph"/>
        <w:numPr>
          <w:ilvl w:val="0"/>
          <w:numId w:val="1"/>
        </w:numPr>
        <w:tabs>
          <w:tab w:val="left" w:pos="1800"/>
        </w:tabs>
        <w:rPr>
          <w:sz w:val="24"/>
        </w:rPr>
      </w:pPr>
      <w:r>
        <w:rPr>
          <w:sz w:val="24"/>
        </w:rPr>
        <w:t>High</w:t>
      </w:r>
      <w:r>
        <w:rPr>
          <w:spacing w:val="-5"/>
          <w:sz w:val="24"/>
        </w:rPr>
        <w:t xml:space="preserve"> </w:t>
      </w:r>
      <w:r>
        <w:rPr>
          <w:sz w:val="24"/>
        </w:rPr>
        <w:t>temperature,</w:t>
      </w:r>
      <w:r>
        <w:rPr>
          <w:spacing w:val="-5"/>
          <w:sz w:val="24"/>
        </w:rPr>
        <w:t xml:space="preserve"> </w:t>
      </w:r>
      <w:r>
        <w:rPr>
          <w:sz w:val="24"/>
        </w:rPr>
        <w:t>with</w:t>
      </w:r>
      <w:r>
        <w:rPr>
          <w:spacing w:val="-5"/>
          <w:sz w:val="24"/>
        </w:rPr>
        <w:t xml:space="preserve"> </w:t>
      </w:r>
      <w:r>
        <w:rPr>
          <w:sz w:val="24"/>
        </w:rPr>
        <w:t>shivering</w:t>
      </w:r>
      <w:r>
        <w:rPr>
          <w:spacing w:val="-6"/>
          <w:sz w:val="24"/>
        </w:rPr>
        <w:t xml:space="preserve"> </w:t>
      </w:r>
      <w:r>
        <w:rPr>
          <w:sz w:val="24"/>
        </w:rPr>
        <w:t>and</w:t>
      </w:r>
      <w:r>
        <w:rPr>
          <w:spacing w:val="-7"/>
          <w:sz w:val="24"/>
        </w:rPr>
        <w:t xml:space="preserve"> </w:t>
      </w:r>
      <w:r>
        <w:rPr>
          <w:spacing w:val="-4"/>
          <w:sz w:val="24"/>
        </w:rPr>
        <w:t>fever</w:t>
      </w:r>
    </w:p>
    <w:p w:rsidR="00F6562D" w:rsidRDefault="00EA04C0">
      <w:pPr>
        <w:pStyle w:val="ListParagraph"/>
        <w:numPr>
          <w:ilvl w:val="0"/>
          <w:numId w:val="1"/>
        </w:numPr>
        <w:tabs>
          <w:tab w:val="left" w:pos="1800"/>
        </w:tabs>
        <w:rPr>
          <w:sz w:val="24"/>
        </w:rPr>
      </w:pPr>
      <w:r>
        <w:rPr>
          <w:sz w:val="24"/>
        </w:rPr>
        <w:t>Persistent</w:t>
      </w:r>
      <w:r>
        <w:rPr>
          <w:spacing w:val="-7"/>
          <w:sz w:val="24"/>
        </w:rPr>
        <w:t xml:space="preserve"> </w:t>
      </w:r>
      <w:r>
        <w:rPr>
          <w:sz w:val="24"/>
        </w:rPr>
        <w:t>nausea</w:t>
      </w:r>
      <w:r>
        <w:rPr>
          <w:spacing w:val="-4"/>
          <w:sz w:val="24"/>
        </w:rPr>
        <w:t xml:space="preserve"> </w:t>
      </w:r>
      <w:r>
        <w:rPr>
          <w:sz w:val="24"/>
        </w:rPr>
        <w:t>(feeling</w:t>
      </w:r>
      <w:r>
        <w:rPr>
          <w:spacing w:val="-4"/>
          <w:sz w:val="24"/>
        </w:rPr>
        <w:t xml:space="preserve"> </w:t>
      </w:r>
      <w:r>
        <w:rPr>
          <w:sz w:val="24"/>
        </w:rPr>
        <w:t>sick)</w:t>
      </w:r>
      <w:r>
        <w:rPr>
          <w:spacing w:val="-3"/>
          <w:sz w:val="24"/>
        </w:rPr>
        <w:t xml:space="preserve"> </w:t>
      </w:r>
      <w:r>
        <w:rPr>
          <w:sz w:val="24"/>
        </w:rPr>
        <w:t>and</w:t>
      </w:r>
      <w:r>
        <w:rPr>
          <w:spacing w:val="-2"/>
          <w:sz w:val="24"/>
        </w:rPr>
        <w:t xml:space="preserve"> vomiting</w:t>
      </w:r>
    </w:p>
    <w:p w:rsidR="00F6562D" w:rsidRDefault="00EA04C0">
      <w:pPr>
        <w:pStyle w:val="ListParagraph"/>
        <w:numPr>
          <w:ilvl w:val="0"/>
          <w:numId w:val="1"/>
        </w:numPr>
        <w:tabs>
          <w:tab w:val="left" w:pos="1800"/>
        </w:tabs>
        <w:rPr>
          <w:sz w:val="24"/>
        </w:rPr>
      </w:pPr>
      <w:r>
        <w:rPr>
          <w:sz w:val="24"/>
        </w:rPr>
        <w:t>Swelling,</w:t>
      </w:r>
      <w:r>
        <w:rPr>
          <w:spacing w:val="-5"/>
          <w:sz w:val="24"/>
        </w:rPr>
        <w:t xml:space="preserve"> </w:t>
      </w:r>
      <w:r>
        <w:rPr>
          <w:sz w:val="24"/>
        </w:rPr>
        <w:t>redness,</w:t>
      </w:r>
      <w:r>
        <w:rPr>
          <w:spacing w:val="-5"/>
          <w:sz w:val="24"/>
        </w:rPr>
        <w:t xml:space="preserve"> </w:t>
      </w:r>
      <w:r>
        <w:rPr>
          <w:sz w:val="24"/>
        </w:rPr>
        <w:t>pain</w:t>
      </w:r>
      <w:r>
        <w:rPr>
          <w:spacing w:val="-4"/>
          <w:sz w:val="24"/>
        </w:rPr>
        <w:t xml:space="preserve"> </w:t>
      </w:r>
      <w:r>
        <w:rPr>
          <w:sz w:val="24"/>
        </w:rPr>
        <w:t>around</w:t>
      </w:r>
      <w:r>
        <w:rPr>
          <w:spacing w:val="-5"/>
          <w:sz w:val="24"/>
        </w:rPr>
        <w:t xml:space="preserve"> </w:t>
      </w:r>
      <w:r>
        <w:rPr>
          <w:sz w:val="24"/>
        </w:rPr>
        <w:t>incision</w:t>
      </w:r>
      <w:r>
        <w:rPr>
          <w:spacing w:val="-4"/>
          <w:sz w:val="24"/>
        </w:rPr>
        <w:t xml:space="preserve"> </w:t>
      </w:r>
      <w:r>
        <w:rPr>
          <w:spacing w:val="-2"/>
          <w:sz w:val="24"/>
        </w:rPr>
        <w:t>sites</w:t>
      </w:r>
    </w:p>
    <w:p w:rsidR="00F6562D" w:rsidRDefault="00EA04C0">
      <w:pPr>
        <w:pStyle w:val="BodyText"/>
        <w:spacing w:before="272"/>
        <w:ind w:left="1080" w:right="122"/>
        <w:jc w:val="both"/>
      </w:pPr>
      <w:r>
        <w:t>If you experience any of these symptoms consult your doctor (GP) or telephone the</w:t>
      </w:r>
      <w:r>
        <w:rPr>
          <w:spacing w:val="40"/>
        </w:rPr>
        <w:t xml:space="preserve"> </w:t>
      </w:r>
      <w:r>
        <w:t>hospital for advice</w:t>
      </w:r>
      <w:r w:rsidR="00A63DC8">
        <w:t>.</w:t>
      </w:r>
    </w:p>
    <w:p w:rsidR="00F6562D" w:rsidRDefault="00F6562D">
      <w:pPr>
        <w:pStyle w:val="BodyText"/>
        <w:spacing w:before="1"/>
      </w:pPr>
    </w:p>
    <w:p w:rsidR="00F6562D" w:rsidRDefault="00EA04C0">
      <w:pPr>
        <w:pStyle w:val="Heading1"/>
      </w:pPr>
      <w:r>
        <w:rPr>
          <w:spacing w:val="-2"/>
        </w:rPr>
        <w:t>Medication</w:t>
      </w:r>
    </w:p>
    <w:p w:rsidR="00F6562D" w:rsidRDefault="00F6562D">
      <w:pPr>
        <w:pStyle w:val="BodyText"/>
        <w:spacing w:before="1"/>
        <w:rPr>
          <w:rFonts w:ascii="Arial"/>
          <w:b/>
          <w:sz w:val="28"/>
        </w:rPr>
      </w:pPr>
    </w:p>
    <w:p w:rsidR="00F6562D" w:rsidRDefault="00EA04C0">
      <w:pPr>
        <w:pStyle w:val="BodyText"/>
        <w:ind w:left="1080"/>
        <w:jc w:val="both"/>
      </w:pPr>
      <w:r>
        <w:t>You</w:t>
      </w:r>
      <w:r>
        <w:rPr>
          <w:spacing w:val="-3"/>
        </w:rPr>
        <w:t xml:space="preserve"> </w:t>
      </w:r>
      <w:r>
        <w:t>will</w:t>
      </w:r>
      <w:r>
        <w:rPr>
          <w:spacing w:val="-2"/>
        </w:rPr>
        <w:t xml:space="preserve"> </w:t>
      </w:r>
      <w:r>
        <w:t>be</w:t>
      </w:r>
      <w:r>
        <w:rPr>
          <w:spacing w:val="-2"/>
        </w:rPr>
        <w:t xml:space="preserve"> </w:t>
      </w:r>
      <w:r>
        <w:t>prescribed</w:t>
      </w:r>
      <w:r>
        <w:rPr>
          <w:spacing w:val="-4"/>
        </w:rPr>
        <w:t xml:space="preserve"> </w:t>
      </w:r>
      <w:r>
        <w:t>pain</w:t>
      </w:r>
      <w:r>
        <w:rPr>
          <w:spacing w:val="-2"/>
        </w:rPr>
        <w:t xml:space="preserve"> </w:t>
      </w:r>
      <w:r>
        <w:t>killers</w:t>
      </w:r>
      <w:r>
        <w:rPr>
          <w:spacing w:val="-3"/>
        </w:rPr>
        <w:t xml:space="preserve"> </w:t>
      </w:r>
      <w:r>
        <w:t>after</w:t>
      </w:r>
      <w:r>
        <w:rPr>
          <w:spacing w:val="-2"/>
        </w:rPr>
        <w:t xml:space="preserve"> </w:t>
      </w:r>
      <w:r>
        <w:t>surgery</w:t>
      </w:r>
      <w:r>
        <w:rPr>
          <w:spacing w:val="-6"/>
        </w:rPr>
        <w:t xml:space="preserve"> </w:t>
      </w:r>
      <w:r>
        <w:t>and</w:t>
      </w:r>
      <w:r>
        <w:rPr>
          <w:spacing w:val="-2"/>
        </w:rPr>
        <w:t xml:space="preserve"> </w:t>
      </w:r>
      <w:r>
        <w:t>instructed</w:t>
      </w:r>
      <w:r>
        <w:rPr>
          <w:spacing w:val="-4"/>
        </w:rPr>
        <w:t xml:space="preserve"> </w:t>
      </w:r>
      <w:r>
        <w:t>how</w:t>
      </w:r>
      <w:r>
        <w:rPr>
          <w:spacing w:val="-5"/>
        </w:rPr>
        <w:t xml:space="preserve"> </w:t>
      </w:r>
      <w:r>
        <w:t>to</w:t>
      </w:r>
      <w:r>
        <w:rPr>
          <w:spacing w:val="-2"/>
        </w:rPr>
        <w:t xml:space="preserve"> </w:t>
      </w:r>
      <w:r>
        <w:t>take</w:t>
      </w:r>
      <w:r>
        <w:rPr>
          <w:spacing w:val="-2"/>
        </w:rPr>
        <w:t xml:space="preserve"> them.</w:t>
      </w:r>
    </w:p>
    <w:p w:rsidR="00F6562D" w:rsidRDefault="00EA04C0">
      <w:pPr>
        <w:pStyle w:val="BodyText"/>
        <w:ind w:left="1080" w:right="124"/>
        <w:jc w:val="both"/>
      </w:pPr>
      <w:r>
        <w:t>Prescribed pain killers can cause constipation and if this happens, consult with your GP who will prescribe you a laxative.</w:t>
      </w:r>
    </w:p>
    <w:p w:rsidR="00F6562D" w:rsidRDefault="00F6562D">
      <w:pPr>
        <w:pStyle w:val="BodyText"/>
        <w:jc w:val="both"/>
        <w:sectPr w:rsidR="00F6562D">
          <w:pgSz w:w="11910" w:h="16840"/>
          <w:pgMar w:top="1340" w:right="992" w:bottom="1080" w:left="0" w:header="0" w:footer="899" w:gutter="0"/>
          <w:cols w:space="720"/>
        </w:sectPr>
      </w:pPr>
    </w:p>
    <w:p w:rsidR="00F6562D" w:rsidRDefault="00EA04C0">
      <w:pPr>
        <w:pStyle w:val="Heading1"/>
        <w:spacing w:before="78"/>
      </w:pPr>
      <w:r>
        <w:lastRenderedPageBreak/>
        <w:t>Follow</w:t>
      </w:r>
      <w:r>
        <w:rPr>
          <w:spacing w:val="-5"/>
        </w:rPr>
        <w:t xml:space="preserve"> up</w:t>
      </w:r>
    </w:p>
    <w:p w:rsidR="00F6562D" w:rsidRDefault="00EA04C0">
      <w:pPr>
        <w:pStyle w:val="BodyText"/>
        <w:spacing w:before="321"/>
        <w:ind w:left="1080"/>
      </w:pPr>
      <w:r>
        <w:t>An appointment to see your Consultant will be made for approximately 6 weeks after your operation, to assess how well you are recovering from surgery</w:t>
      </w:r>
      <w:r w:rsidR="00A63DC8">
        <w:t>.</w:t>
      </w:r>
      <w:bookmarkStart w:id="0" w:name="_GoBack"/>
      <w:bookmarkEnd w:id="0"/>
    </w:p>
    <w:p w:rsidR="00F6562D" w:rsidRDefault="00F6562D">
      <w:pPr>
        <w:pStyle w:val="BodyText"/>
      </w:pPr>
    </w:p>
    <w:p w:rsidR="00F6562D" w:rsidRDefault="00F6562D">
      <w:pPr>
        <w:pStyle w:val="BodyText"/>
      </w:pPr>
    </w:p>
    <w:p w:rsidR="00F6562D" w:rsidRDefault="00F6562D">
      <w:pPr>
        <w:pStyle w:val="BodyText"/>
      </w:pPr>
    </w:p>
    <w:p w:rsidR="00F6562D" w:rsidRDefault="00EA04C0">
      <w:pPr>
        <w:pStyle w:val="BodyText"/>
        <w:ind w:left="1080"/>
      </w:pPr>
      <w:r>
        <w:t>If</w:t>
      </w:r>
      <w:r>
        <w:rPr>
          <w:spacing w:val="-2"/>
        </w:rPr>
        <w:t xml:space="preserve"> </w:t>
      </w:r>
      <w:r>
        <w:t>you</w:t>
      </w:r>
      <w:r>
        <w:rPr>
          <w:spacing w:val="-2"/>
        </w:rPr>
        <w:t xml:space="preserve"> </w:t>
      </w:r>
      <w:r>
        <w:t>have</w:t>
      </w:r>
      <w:r>
        <w:rPr>
          <w:spacing w:val="-2"/>
        </w:rPr>
        <w:t xml:space="preserve"> </w:t>
      </w:r>
      <w:r>
        <w:t>any</w:t>
      </w:r>
      <w:r>
        <w:rPr>
          <w:spacing w:val="-5"/>
        </w:rPr>
        <w:t xml:space="preserve"> </w:t>
      </w:r>
      <w:r>
        <w:t>concerns</w:t>
      </w:r>
      <w:r>
        <w:rPr>
          <w:spacing w:val="-2"/>
        </w:rPr>
        <w:t xml:space="preserve"> </w:t>
      </w:r>
      <w:r>
        <w:t>on</w:t>
      </w:r>
      <w:r>
        <w:rPr>
          <w:spacing w:val="-4"/>
        </w:rPr>
        <w:t xml:space="preserve"> </w:t>
      </w:r>
      <w:r>
        <w:t>discharge</w:t>
      </w:r>
      <w:r>
        <w:rPr>
          <w:spacing w:val="-4"/>
        </w:rPr>
        <w:t xml:space="preserve"> </w:t>
      </w:r>
      <w:r>
        <w:t>please</w:t>
      </w:r>
      <w:r>
        <w:rPr>
          <w:spacing w:val="-2"/>
        </w:rPr>
        <w:t xml:space="preserve"> </w:t>
      </w:r>
      <w:r>
        <w:t>do</w:t>
      </w:r>
      <w:r>
        <w:rPr>
          <w:spacing w:val="-4"/>
        </w:rPr>
        <w:t xml:space="preserve"> </w:t>
      </w:r>
      <w:r>
        <w:t>not</w:t>
      </w:r>
      <w:r>
        <w:rPr>
          <w:spacing w:val="-2"/>
        </w:rPr>
        <w:t xml:space="preserve"> </w:t>
      </w:r>
      <w:r>
        <w:t>hesitate</w:t>
      </w:r>
      <w:r>
        <w:rPr>
          <w:spacing w:val="-3"/>
        </w:rPr>
        <w:t xml:space="preserve"> </w:t>
      </w:r>
      <w:r>
        <w:t>to</w:t>
      </w:r>
      <w:r>
        <w:rPr>
          <w:spacing w:val="-4"/>
        </w:rPr>
        <w:t xml:space="preserve"> </w:t>
      </w:r>
      <w:r>
        <w:t>contact</w:t>
      </w:r>
      <w:r>
        <w:rPr>
          <w:spacing w:val="-4"/>
        </w:rPr>
        <w:t xml:space="preserve"> </w:t>
      </w:r>
      <w:r>
        <w:t>either</w:t>
      </w:r>
      <w:r>
        <w:rPr>
          <w:spacing w:val="-2"/>
        </w:rPr>
        <w:t xml:space="preserve"> </w:t>
      </w:r>
      <w:r>
        <w:t>your</w:t>
      </w:r>
      <w:r>
        <w:rPr>
          <w:spacing w:val="-2"/>
        </w:rPr>
        <w:t xml:space="preserve"> </w:t>
      </w:r>
      <w:r>
        <w:t>own General Practitioner, or alternatively –</w:t>
      </w:r>
    </w:p>
    <w:p w:rsidR="00F6562D" w:rsidRDefault="00F6562D">
      <w:pPr>
        <w:pStyle w:val="BodyText"/>
      </w:pPr>
    </w:p>
    <w:p w:rsidR="00F6562D" w:rsidRDefault="00F6562D">
      <w:pPr>
        <w:pStyle w:val="BodyText"/>
      </w:pPr>
    </w:p>
    <w:p w:rsidR="00EA04C0" w:rsidRPr="00B663ED" w:rsidRDefault="00EA04C0" w:rsidP="00EA04C0">
      <w:pPr>
        <w:pStyle w:val="BodyText"/>
        <w:spacing w:before="77"/>
        <w:ind w:left="1080"/>
        <w:jc w:val="center"/>
        <w:rPr>
          <w:b/>
          <w:spacing w:val="-2"/>
          <w:u w:val="single"/>
        </w:rPr>
      </w:pPr>
      <w:r w:rsidRPr="00B663ED">
        <w:rPr>
          <w:b/>
          <w:spacing w:val="-2"/>
          <w:u w:val="single"/>
        </w:rPr>
        <w:t>Colorectal Clinical Nurse Specialist Team</w:t>
      </w:r>
    </w:p>
    <w:p w:rsidR="00EA04C0" w:rsidRPr="005B63B5" w:rsidRDefault="00EA04C0" w:rsidP="00EA04C0">
      <w:pPr>
        <w:pStyle w:val="BodyText"/>
        <w:spacing w:before="77"/>
        <w:ind w:left="1080"/>
        <w:jc w:val="center"/>
        <w:rPr>
          <w:spacing w:val="-2"/>
          <w:u w:val="single"/>
        </w:rPr>
      </w:pPr>
    </w:p>
    <w:p w:rsidR="00EA04C0" w:rsidRDefault="00EA04C0" w:rsidP="00EA04C0">
      <w:pPr>
        <w:pStyle w:val="BodyText"/>
        <w:spacing w:before="77"/>
        <w:ind w:left="1080"/>
        <w:jc w:val="center"/>
        <w:rPr>
          <w:spacing w:val="-2"/>
        </w:rPr>
      </w:pPr>
      <w:r>
        <w:rPr>
          <w:spacing w:val="-2"/>
        </w:rPr>
        <w:t>Lindsay Conner (Team Lead)</w:t>
      </w:r>
    </w:p>
    <w:p w:rsidR="00EA04C0" w:rsidRDefault="00EA04C0" w:rsidP="00EA04C0">
      <w:pPr>
        <w:pStyle w:val="BodyText"/>
        <w:spacing w:before="77"/>
        <w:ind w:left="1080"/>
        <w:jc w:val="center"/>
        <w:rPr>
          <w:spacing w:val="-2"/>
        </w:rPr>
      </w:pPr>
      <w:r>
        <w:rPr>
          <w:spacing w:val="-2"/>
        </w:rPr>
        <w:t>Bethany Milner (CNS)</w:t>
      </w:r>
    </w:p>
    <w:p w:rsidR="00EA04C0" w:rsidRDefault="00EA04C0" w:rsidP="00EA04C0">
      <w:pPr>
        <w:pStyle w:val="BodyText"/>
        <w:spacing w:before="77"/>
        <w:ind w:left="1080"/>
        <w:jc w:val="center"/>
        <w:rPr>
          <w:spacing w:val="-2"/>
        </w:rPr>
      </w:pPr>
      <w:r>
        <w:rPr>
          <w:spacing w:val="-2"/>
        </w:rPr>
        <w:t>Lucy Woodward (CNS)</w:t>
      </w:r>
    </w:p>
    <w:p w:rsidR="00EA04C0" w:rsidRDefault="00EA04C0" w:rsidP="00EA04C0">
      <w:pPr>
        <w:pStyle w:val="BodyText"/>
        <w:spacing w:before="77"/>
        <w:ind w:left="1080"/>
        <w:jc w:val="center"/>
      </w:pPr>
      <w:r>
        <w:rPr>
          <w:spacing w:val="-2"/>
        </w:rPr>
        <w:t>Caroline Bolton (Cancer Care Coordinator)</w:t>
      </w:r>
    </w:p>
    <w:p w:rsidR="00F6562D" w:rsidRDefault="00F6562D">
      <w:pPr>
        <w:pStyle w:val="BodyText"/>
      </w:pPr>
    </w:p>
    <w:p w:rsidR="00F6562D" w:rsidRDefault="00EA04C0">
      <w:pPr>
        <w:pStyle w:val="Heading2"/>
        <w:ind w:right="2"/>
      </w:pPr>
      <w:r>
        <w:t>Tel:</w:t>
      </w:r>
      <w:r>
        <w:rPr>
          <w:spacing w:val="-2"/>
        </w:rPr>
        <w:t xml:space="preserve"> </w:t>
      </w:r>
      <w:r>
        <w:t>01423</w:t>
      </w:r>
      <w:r>
        <w:rPr>
          <w:spacing w:val="-3"/>
        </w:rPr>
        <w:t xml:space="preserve"> </w:t>
      </w:r>
      <w:r>
        <w:rPr>
          <w:spacing w:val="-2"/>
        </w:rPr>
        <w:t>553340</w:t>
      </w:r>
    </w:p>
    <w:p w:rsidR="00EA04C0" w:rsidRDefault="00EA04C0">
      <w:pPr>
        <w:pStyle w:val="BodyText"/>
        <w:spacing w:before="1" w:line="480" w:lineRule="auto"/>
        <w:ind w:left="4724" w:right="3034"/>
        <w:jc w:val="center"/>
      </w:pPr>
    </w:p>
    <w:p w:rsidR="00F6562D" w:rsidRDefault="00EA04C0">
      <w:pPr>
        <w:pStyle w:val="BodyText"/>
        <w:spacing w:before="1" w:line="480" w:lineRule="auto"/>
        <w:ind w:left="4724" w:right="3034"/>
        <w:jc w:val="center"/>
      </w:pPr>
      <w:r>
        <w:rPr>
          <w:spacing w:val="-6"/>
        </w:rPr>
        <w:t>Or</w:t>
      </w:r>
    </w:p>
    <w:p w:rsidR="00F6562D" w:rsidRDefault="00EA04C0">
      <w:pPr>
        <w:pStyle w:val="BodyText"/>
        <w:ind w:left="1687" w:right="1"/>
        <w:jc w:val="center"/>
      </w:pPr>
      <w:r>
        <w:t>Stoma</w:t>
      </w:r>
      <w:r>
        <w:rPr>
          <w:spacing w:val="-4"/>
        </w:rPr>
        <w:t xml:space="preserve"> </w:t>
      </w:r>
      <w:r>
        <w:t>Care</w:t>
      </w:r>
      <w:r>
        <w:rPr>
          <w:spacing w:val="-6"/>
        </w:rPr>
        <w:t xml:space="preserve"> </w:t>
      </w:r>
      <w:r>
        <w:rPr>
          <w:spacing w:val="-2"/>
        </w:rPr>
        <w:t>Nursing Team</w:t>
      </w:r>
    </w:p>
    <w:p w:rsidR="00F6562D" w:rsidRDefault="00EA04C0">
      <w:pPr>
        <w:spacing w:before="276"/>
        <w:ind w:left="1687" w:right="3"/>
        <w:jc w:val="center"/>
        <w:rPr>
          <w:rFonts w:ascii="Arial"/>
          <w:b/>
          <w:sz w:val="24"/>
        </w:rPr>
      </w:pPr>
      <w:r>
        <w:rPr>
          <w:rFonts w:ascii="Arial"/>
          <w:b/>
          <w:sz w:val="24"/>
        </w:rPr>
        <w:t>Tel:</w:t>
      </w:r>
      <w:r>
        <w:rPr>
          <w:rFonts w:ascii="Arial"/>
          <w:b/>
          <w:spacing w:val="-2"/>
          <w:sz w:val="24"/>
        </w:rPr>
        <w:t xml:space="preserve"> </w:t>
      </w:r>
      <w:r>
        <w:rPr>
          <w:rFonts w:ascii="Arial"/>
          <w:b/>
          <w:sz w:val="24"/>
        </w:rPr>
        <w:t>01423 555786</w:t>
      </w:r>
    </w:p>
    <w:p w:rsidR="00F6562D" w:rsidRDefault="00F6562D">
      <w:pPr>
        <w:pStyle w:val="BodyText"/>
        <w:rPr>
          <w:rFonts w:ascii="Arial"/>
          <w:b/>
          <w:sz w:val="20"/>
        </w:rPr>
      </w:pPr>
    </w:p>
    <w:p w:rsidR="00F6562D" w:rsidRDefault="00F6562D">
      <w:pPr>
        <w:pStyle w:val="BodyText"/>
        <w:rPr>
          <w:rFonts w:ascii="Arial"/>
          <w:b/>
          <w:sz w:val="20"/>
        </w:rPr>
      </w:pPr>
    </w:p>
    <w:p w:rsidR="00F6562D" w:rsidRDefault="00F6562D">
      <w:pPr>
        <w:pStyle w:val="BodyText"/>
        <w:rPr>
          <w:rFonts w:ascii="Arial"/>
          <w:b/>
          <w:sz w:val="20"/>
        </w:rPr>
      </w:pPr>
    </w:p>
    <w:p w:rsidR="00EA04C0" w:rsidRDefault="00EA04C0">
      <w:pPr>
        <w:pStyle w:val="BodyText"/>
        <w:rPr>
          <w:rFonts w:ascii="Arial"/>
          <w:b/>
          <w:sz w:val="20"/>
        </w:rPr>
      </w:pPr>
    </w:p>
    <w:p w:rsidR="00EA04C0" w:rsidRDefault="00EA04C0">
      <w:pPr>
        <w:pStyle w:val="BodyText"/>
        <w:rPr>
          <w:rFonts w:ascii="Arial"/>
          <w:b/>
          <w:sz w:val="20"/>
        </w:rPr>
      </w:pPr>
    </w:p>
    <w:p w:rsidR="00EA04C0" w:rsidRDefault="00EA04C0">
      <w:pPr>
        <w:pStyle w:val="BodyText"/>
        <w:rPr>
          <w:rFonts w:ascii="Arial"/>
          <w:b/>
          <w:sz w:val="20"/>
        </w:rPr>
      </w:pPr>
    </w:p>
    <w:p w:rsidR="00F6562D" w:rsidRDefault="00F6562D">
      <w:pPr>
        <w:pStyle w:val="BodyText"/>
        <w:rPr>
          <w:rFonts w:ascii="Arial"/>
          <w:b/>
          <w:sz w:val="20"/>
        </w:rPr>
      </w:pPr>
    </w:p>
    <w:p w:rsidR="00F6562D" w:rsidRDefault="00F6562D">
      <w:pPr>
        <w:pStyle w:val="BodyText"/>
        <w:rPr>
          <w:rFonts w:ascii="Arial"/>
          <w:b/>
          <w:sz w:val="20"/>
        </w:rPr>
      </w:pPr>
    </w:p>
    <w:p w:rsidR="00F6562D" w:rsidRDefault="00EA04C0" w:rsidP="00EA04C0">
      <w:pPr>
        <w:pStyle w:val="BodyText"/>
        <w:spacing w:before="138"/>
        <w:rPr>
          <w:rFonts w:ascii="Arial"/>
          <w:b/>
          <w:sz w:val="20"/>
        </w:rPr>
        <w:sectPr w:rsidR="00F6562D">
          <w:pgSz w:w="11910" w:h="16840"/>
          <w:pgMar w:top="1340" w:right="992" w:bottom="1080" w:left="0" w:header="0" w:footer="899" w:gutter="0"/>
          <w:cols w:space="720"/>
        </w:sectPr>
      </w:pPr>
      <w:r>
        <w:rPr>
          <w:rFonts w:ascii="Arial"/>
          <w:b/>
          <w:noProof/>
          <w:sz w:val="20"/>
          <w:lang w:val="en-GB" w:eastAsia="en-GB"/>
        </w:rPr>
        <mc:AlternateContent>
          <mc:Choice Requires="wps">
            <w:drawing>
              <wp:anchor distT="0" distB="0" distL="0" distR="0" simplePos="0" relativeHeight="487588352" behindDoc="1" locked="0" layoutInCell="1" allowOverlap="1">
                <wp:simplePos x="0" y="0"/>
                <wp:positionH relativeFrom="page">
                  <wp:posOffset>889000</wp:posOffset>
                </wp:positionH>
                <wp:positionV relativeFrom="paragraph">
                  <wp:posOffset>264782</wp:posOffset>
                </wp:positionV>
                <wp:extent cx="5762625" cy="8864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886460"/>
                        </a:xfrm>
                        <a:prstGeom prst="rect">
                          <a:avLst/>
                        </a:prstGeom>
                        <a:ln w="31750" cmpd="thinThick">
                          <a:solidFill>
                            <a:srgbClr val="612322"/>
                          </a:solidFill>
                          <a:prstDash val="solid"/>
                        </a:ln>
                      </wps:spPr>
                      <wps:txbx>
                        <w:txbxContent>
                          <w:p w:rsidR="00F6562D" w:rsidRDefault="00EA04C0">
                            <w:pPr>
                              <w:pStyle w:val="BodyText"/>
                              <w:spacing w:before="142" w:line="242" w:lineRule="auto"/>
                              <w:ind w:left="730" w:right="163"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70pt;margin-top:20.85pt;width:453.75pt;height:69.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" filled="f" strokecolor="#612322" strokeweight="2.5pt">
                <v:stroke linestyle="thinThick"/>
                <v:path arrowok="t"/>
                <v:textbox inset="0,0,0,0">
                  <w:txbxContent>
                    <w:p w:rsidR="00F6562D" w:rsidRDefault="00EA04C0">
                      <w:pPr>
                        <w:pStyle w:val="BodyText"/>
                        <w:spacing w:before="142" w:line="242" w:lineRule="auto"/>
                        <w:ind w:left="730" w:right="163"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v:textbox>
                <w10:wrap type="topAndBottom" anchorx="page"/>
              </v:shape>
            </w:pict>
          </mc:Fallback>
        </mc:AlternateContent>
      </w:r>
    </w:p>
    <w:p w:rsidR="00F6562D" w:rsidRDefault="00F6562D" w:rsidP="00310184">
      <w:pPr>
        <w:pStyle w:val="BodyText"/>
        <w:spacing w:before="4"/>
        <w:rPr>
          <w:rFonts w:ascii="Arial"/>
          <w:b/>
          <w:sz w:val="17"/>
        </w:rPr>
      </w:pPr>
    </w:p>
    <w:sectPr w:rsidR="00F6562D">
      <w:pgSz w:w="11910" w:h="16840"/>
      <w:pgMar w:top="1920" w:right="992" w:bottom="1080" w:left="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7C" w:rsidRDefault="00EA04C0">
      <w:r>
        <w:separator/>
      </w:r>
    </w:p>
  </w:endnote>
  <w:endnote w:type="continuationSeparator" w:id="0">
    <w:p w:rsidR="00B67A7C" w:rsidRDefault="00EA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2D" w:rsidRDefault="00EA04C0">
    <w:pPr>
      <w:pStyle w:val="BodyText"/>
      <w:spacing w:line="14" w:lineRule="auto"/>
      <w:rPr>
        <w:sz w:val="20"/>
      </w:rPr>
    </w:pPr>
    <w:r>
      <w:rPr>
        <w:noProof/>
        <w:sz w:val="20"/>
        <w:lang w:val="en-GB" w:eastAsia="en-GB"/>
      </w:rPr>
      <mc:AlternateContent>
        <mc:Choice Requires="wps">
          <w:drawing>
            <wp:anchor distT="0" distB="0" distL="0" distR="0" simplePos="0" relativeHeight="487491072" behindDoc="1" locked="0" layoutInCell="1" allowOverlap="1">
              <wp:simplePos x="0" y="0"/>
              <wp:positionH relativeFrom="page">
                <wp:posOffset>673100</wp:posOffset>
              </wp:positionH>
              <wp:positionV relativeFrom="page">
                <wp:posOffset>9982106</wp:posOffset>
              </wp:positionV>
              <wp:extent cx="1245235" cy="546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546735"/>
                      </a:xfrm>
                      <a:prstGeom prst="rect">
                        <a:avLst/>
                      </a:prstGeom>
                    </wps:spPr>
                    <wps:txbx>
                      <w:txbxContent>
                        <w:p w:rsidR="00F6562D" w:rsidRDefault="00EA04C0">
                          <w:pPr>
                            <w:pStyle w:val="BodyText"/>
                            <w:spacing w:before="12"/>
                            <w:ind w:left="20" w:right="18"/>
                          </w:pPr>
                          <w:r>
                            <w:t>Department</w:t>
                          </w:r>
                          <w:r>
                            <w:rPr>
                              <w:spacing w:val="-17"/>
                            </w:rPr>
                            <w:t xml:space="preserve"> </w:t>
                          </w:r>
                          <w:r>
                            <w:t>name Cancer</w:t>
                          </w:r>
                          <w:r w:rsidR="00310184">
                            <w:t xml:space="preserve"> Services Version 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3pt;margin-top:786pt;width:98.05pt;height:43.0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" filled="f" stroked="f">
              <v:path arrowok="t"/>
              <v:textbox inset="0,0,0,0">
                <w:txbxContent>
                  <w:p w:rsidR="00F6562D" w:rsidRDefault="00EA04C0">
                    <w:pPr>
                      <w:pStyle w:val="BodyText"/>
                      <w:spacing w:before="12"/>
                      <w:ind w:left="20" w:right="18"/>
                    </w:pPr>
                    <w:r>
                      <w:t>Department</w:t>
                    </w:r>
                    <w:r>
                      <w:rPr>
                        <w:spacing w:val="-17"/>
                      </w:rPr>
                      <w:t xml:space="preserve"> </w:t>
                    </w:r>
                    <w:r>
                      <w:t>name Cancer</w:t>
                    </w:r>
                    <w:r w:rsidR="00310184">
                      <w:t xml:space="preserve"> Services Version 2.1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91584" behindDoc="1" locked="0" layoutInCell="1" allowOverlap="1">
              <wp:simplePos x="0" y="0"/>
              <wp:positionH relativeFrom="page">
                <wp:posOffset>2526538</wp:posOffset>
              </wp:positionH>
              <wp:positionV relativeFrom="page">
                <wp:posOffset>9982106</wp:posOffset>
              </wp:positionV>
              <wp:extent cx="21024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96215"/>
                      </a:xfrm>
                      <a:prstGeom prst="rect">
                        <a:avLst/>
                      </a:prstGeom>
                    </wps:spPr>
                    <wps:txbx>
                      <w:txbxContent>
                        <w:p w:rsidR="00F6562D" w:rsidRDefault="00EA04C0">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310184">
                            <w:t>Apr 2025</w:t>
                          </w:r>
                        </w:p>
                      </w:txbxContent>
                    </wps:txbx>
                    <wps:bodyPr wrap="square" lIns="0" tIns="0" rIns="0" bIns="0" rtlCol="0">
                      <a:noAutofit/>
                    </wps:bodyPr>
                  </wps:wsp>
                </a:graphicData>
              </a:graphic>
            </wp:anchor>
          </w:drawing>
        </mc:Choice>
        <mc:Fallback>
          <w:pict>
            <v:shape id="Textbox 2" o:spid="_x0000_s1028" type="#_x0000_t202" style="position:absolute;margin-left:198.95pt;margin-top:786pt;width:165.55pt;height:15.4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" filled="f" stroked="f">
              <v:path arrowok="t"/>
              <v:textbox inset="0,0,0,0">
                <w:txbxContent>
                  <w:p w:rsidR="00F6562D" w:rsidRDefault="00EA04C0">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310184">
                      <w:t>Apr 2025</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92096"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F6562D" w:rsidRDefault="00EA04C0">
                          <w:pPr>
                            <w:pStyle w:val="BodyText"/>
                            <w:spacing w:before="12"/>
                            <w:ind w:left="20"/>
                          </w:pPr>
                          <w:r>
                            <w:t>Page</w:t>
                          </w:r>
                          <w:r>
                            <w:rPr>
                              <w:spacing w:val="-1"/>
                            </w:rPr>
                            <w:t xml:space="preserve"> </w:t>
                          </w:r>
                          <w:r>
                            <w:fldChar w:fldCharType="begin"/>
                          </w:r>
                          <w:r>
                            <w:instrText xml:space="preserve"> PAGE </w:instrText>
                          </w:r>
                          <w:r>
                            <w:fldChar w:fldCharType="separate"/>
                          </w:r>
                          <w:r w:rsidR="00A63DC8">
                            <w:rPr>
                              <w:noProof/>
                            </w:rPr>
                            <w:t>3</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63DC8">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477.65pt;margin-top:786pt;width:63.55pt;height:15.4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" filled="f" stroked="f">
              <v:path arrowok="t"/>
              <v:textbox inset="0,0,0,0">
                <w:txbxContent>
                  <w:p w:rsidR="00F6562D" w:rsidRDefault="00EA04C0">
                    <w:pPr>
                      <w:pStyle w:val="BodyText"/>
                      <w:spacing w:before="12"/>
                      <w:ind w:left="20"/>
                    </w:pPr>
                    <w:r>
                      <w:t>Page</w:t>
                    </w:r>
                    <w:r>
                      <w:rPr>
                        <w:spacing w:val="-1"/>
                      </w:rPr>
                      <w:t xml:space="preserve"> </w:t>
                    </w:r>
                    <w:r>
                      <w:fldChar w:fldCharType="begin"/>
                    </w:r>
                    <w:r>
                      <w:instrText xml:space="preserve"> PAGE </w:instrText>
                    </w:r>
                    <w:r>
                      <w:fldChar w:fldCharType="separate"/>
                    </w:r>
                    <w:r w:rsidR="00A63DC8">
                      <w:rPr>
                        <w:noProof/>
                      </w:rPr>
                      <w:t>3</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63DC8">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7C" w:rsidRDefault="00EA04C0">
      <w:r>
        <w:separator/>
      </w:r>
    </w:p>
  </w:footnote>
  <w:footnote w:type="continuationSeparator" w:id="0">
    <w:p w:rsidR="00B67A7C" w:rsidRDefault="00EA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16590"/>
    <w:multiLevelType w:val="hybridMultilevel"/>
    <w:tmpl w:val="483C81CA"/>
    <w:lvl w:ilvl="0" w:tplc="AE88184C">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6A1AFC5C">
      <w:numFmt w:val="bullet"/>
      <w:lvlText w:val="•"/>
      <w:lvlJc w:val="left"/>
      <w:pPr>
        <w:ind w:left="2711" w:hanging="360"/>
      </w:pPr>
      <w:rPr>
        <w:rFonts w:hint="default"/>
        <w:lang w:val="en-US" w:eastAsia="en-US" w:bidi="ar-SA"/>
      </w:rPr>
    </w:lvl>
    <w:lvl w:ilvl="2" w:tplc="E578EBA6">
      <w:numFmt w:val="bullet"/>
      <w:lvlText w:val="•"/>
      <w:lvlJc w:val="left"/>
      <w:pPr>
        <w:ind w:left="3622" w:hanging="360"/>
      </w:pPr>
      <w:rPr>
        <w:rFonts w:hint="default"/>
        <w:lang w:val="en-US" w:eastAsia="en-US" w:bidi="ar-SA"/>
      </w:rPr>
    </w:lvl>
    <w:lvl w:ilvl="3" w:tplc="CD7CB224">
      <w:numFmt w:val="bullet"/>
      <w:lvlText w:val="•"/>
      <w:lvlJc w:val="left"/>
      <w:pPr>
        <w:ind w:left="4534" w:hanging="360"/>
      </w:pPr>
      <w:rPr>
        <w:rFonts w:hint="default"/>
        <w:lang w:val="en-US" w:eastAsia="en-US" w:bidi="ar-SA"/>
      </w:rPr>
    </w:lvl>
    <w:lvl w:ilvl="4" w:tplc="A66AE438">
      <w:numFmt w:val="bullet"/>
      <w:lvlText w:val="•"/>
      <w:lvlJc w:val="left"/>
      <w:pPr>
        <w:ind w:left="5445" w:hanging="360"/>
      </w:pPr>
      <w:rPr>
        <w:rFonts w:hint="default"/>
        <w:lang w:val="en-US" w:eastAsia="en-US" w:bidi="ar-SA"/>
      </w:rPr>
    </w:lvl>
    <w:lvl w:ilvl="5" w:tplc="C88AEEB0">
      <w:numFmt w:val="bullet"/>
      <w:lvlText w:val="•"/>
      <w:lvlJc w:val="left"/>
      <w:pPr>
        <w:ind w:left="6357" w:hanging="360"/>
      </w:pPr>
      <w:rPr>
        <w:rFonts w:hint="default"/>
        <w:lang w:val="en-US" w:eastAsia="en-US" w:bidi="ar-SA"/>
      </w:rPr>
    </w:lvl>
    <w:lvl w:ilvl="6" w:tplc="600C1A78">
      <w:numFmt w:val="bullet"/>
      <w:lvlText w:val="•"/>
      <w:lvlJc w:val="left"/>
      <w:pPr>
        <w:ind w:left="7268" w:hanging="360"/>
      </w:pPr>
      <w:rPr>
        <w:rFonts w:hint="default"/>
        <w:lang w:val="en-US" w:eastAsia="en-US" w:bidi="ar-SA"/>
      </w:rPr>
    </w:lvl>
    <w:lvl w:ilvl="7" w:tplc="BE9CDDBE">
      <w:numFmt w:val="bullet"/>
      <w:lvlText w:val="•"/>
      <w:lvlJc w:val="left"/>
      <w:pPr>
        <w:ind w:left="8180" w:hanging="360"/>
      </w:pPr>
      <w:rPr>
        <w:rFonts w:hint="default"/>
        <w:lang w:val="en-US" w:eastAsia="en-US" w:bidi="ar-SA"/>
      </w:rPr>
    </w:lvl>
    <w:lvl w:ilvl="8" w:tplc="55E8F83C">
      <w:numFmt w:val="bullet"/>
      <w:lvlText w:val="•"/>
      <w:lvlJc w:val="left"/>
      <w:pPr>
        <w:ind w:left="909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2D"/>
    <w:rsid w:val="00310184"/>
    <w:rsid w:val="006E7092"/>
    <w:rsid w:val="00A63DC8"/>
    <w:rsid w:val="00B67A7C"/>
    <w:rsid w:val="00EA04C0"/>
    <w:rsid w:val="00F6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5F7BF"/>
  <w15:docId w15:val="{54592324-A9F1-4D0D-B1A6-5CCEA3C6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80"/>
      <w:outlineLvl w:val="0"/>
    </w:pPr>
    <w:rPr>
      <w:rFonts w:ascii="Arial" w:eastAsia="Arial" w:hAnsi="Arial" w:cs="Arial"/>
      <w:b/>
      <w:bCs/>
      <w:sz w:val="28"/>
      <w:szCs w:val="28"/>
    </w:rPr>
  </w:style>
  <w:style w:type="paragraph" w:styleId="Heading2">
    <w:name w:val="heading 2"/>
    <w:basedOn w:val="Normal"/>
    <w:uiPriority w:val="1"/>
    <w:qFormat/>
    <w:pPr>
      <w:ind w:left="1687"/>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958"/>
    </w:pPr>
    <w:rPr>
      <w:rFonts w:ascii="Arial" w:eastAsia="Arial" w:hAnsi="Arial" w:cs="Arial"/>
      <w:b/>
      <w:bCs/>
      <w:sz w:val="40"/>
      <w:szCs w:val="40"/>
    </w:rPr>
  </w:style>
  <w:style w:type="paragraph" w:styleId="ListParagraph">
    <w:name w:val="List Paragraph"/>
    <w:basedOn w:val="Normal"/>
    <w:uiPriority w:val="1"/>
    <w:qFormat/>
    <w:pPr>
      <w:spacing w:line="293" w:lineRule="exact"/>
      <w:ind w:left="18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0184"/>
    <w:pPr>
      <w:tabs>
        <w:tab w:val="center" w:pos="4513"/>
        <w:tab w:val="right" w:pos="9026"/>
      </w:tabs>
    </w:pPr>
  </w:style>
  <w:style w:type="character" w:customStyle="1" w:styleId="HeaderChar">
    <w:name w:val="Header Char"/>
    <w:basedOn w:val="DefaultParagraphFont"/>
    <w:link w:val="Header"/>
    <w:uiPriority w:val="99"/>
    <w:rsid w:val="00310184"/>
    <w:rPr>
      <w:rFonts w:ascii="Arial MT" w:eastAsia="Arial MT" w:hAnsi="Arial MT" w:cs="Arial MT"/>
    </w:rPr>
  </w:style>
  <w:style w:type="paragraph" w:styleId="Footer">
    <w:name w:val="footer"/>
    <w:basedOn w:val="Normal"/>
    <w:link w:val="FooterChar"/>
    <w:uiPriority w:val="99"/>
    <w:unhideWhenUsed/>
    <w:rsid w:val="00310184"/>
    <w:pPr>
      <w:tabs>
        <w:tab w:val="center" w:pos="4513"/>
        <w:tab w:val="right" w:pos="9026"/>
      </w:tabs>
    </w:pPr>
  </w:style>
  <w:style w:type="character" w:customStyle="1" w:styleId="FooterChar">
    <w:name w:val="Footer Char"/>
    <w:basedOn w:val="DefaultParagraphFont"/>
    <w:link w:val="Footer"/>
    <w:uiPriority w:val="99"/>
    <w:rsid w:val="0031018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Simple template</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Sylvia Wood</dc:creator>
  <cp:lastModifiedBy>ROWBOTTOM, Jacqueline (HARROGATE AND DISTRICT NHS FOUNDATION TRUST)</cp:lastModifiedBy>
  <cp:revision>5</cp:revision>
  <dcterms:created xsi:type="dcterms:W3CDTF">2025-04-14T14:09:00Z</dcterms:created>
  <dcterms:modified xsi:type="dcterms:W3CDTF">2025-04-17T09:17:00Z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Microsoft® Word 2010</vt:lpwstr>
  </property>
  <property fmtid="{D5CDD505-2E9C-101B-9397-08002B2CF9AE}" pid="4" name="LastSaved">
    <vt:filetime>2025-04-11T00:00:00Z</vt:filetime>
  </property>
  <property fmtid="{D5CDD505-2E9C-101B-9397-08002B2CF9AE}" pid="5" name="Producer">
    <vt:lpwstr>Microsoft® Word 2010</vt:lpwstr>
  </property>
</Properties>
</file>